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</w:rPr>
        <w:t>江门市应急管理局政府信息公开申请表【法人组织】</w:t>
      </w:r>
      <w:bookmarkEnd w:id="0"/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357"/>
        <w:gridCol w:w="1471"/>
        <w:gridCol w:w="1789"/>
        <w:gridCol w:w="716"/>
        <w:gridCol w:w="702"/>
        <w:gridCol w:w="189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 请 人 信 息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18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47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110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r>
        <w:rPr>
          <w:rFonts w:hint="eastAsia"/>
        </w:rPr>
        <w:t>受理人：                                       受理日期：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056C1"/>
    <w:multiLevelType w:val="multilevel"/>
    <w:tmpl w:val="7A8056C1"/>
    <w:lvl w:ilvl="0" w:tentative="0">
      <w:start w:val="0"/>
      <w:numFmt w:val="bullet"/>
      <w:lvlText w:val="□"/>
      <w:lvlJc w:val="left"/>
      <w:pPr>
        <w:ind w:left="411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9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3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BB393E"/>
    <w:rsid w:val="C7B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2024-11-20T13:27:00Z</dcterms:created>
  <dc:creator>greaterwall</dc:creator>
  <cp:lastModifiedBy>greaterwall</cp:lastModifiedBy>
  <dcterms:modified xsi:type="dcterms:W3CDTF">2024-11-20T13:27:40Z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