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2FD" w:rsidRDefault="001C42FD" w:rsidP="001C42FD">
      <w:pPr>
        <w:jc w:val="center"/>
        <w:rPr>
          <w:rFonts w:ascii="华文中宋" w:eastAsia="华文中宋" w:hAnsi="华文中宋"/>
          <w:sz w:val="36"/>
          <w:szCs w:val="36"/>
        </w:rPr>
      </w:pPr>
      <w:r w:rsidRPr="009E57EA">
        <w:rPr>
          <w:rFonts w:ascii="华文中宋" w:eastAsia="华文中宋" w:hAnsi="华文中宋" w:hint="eastAsia"/>
          <w:sz w:val="36"/>
          <w:szCs w:val="36"/>
        </w:rPr>
        <w:t>江门市科技局宣布失效一批规范性文件目录</w:t>
      </w:r>
    </w:p>
    <w:p w:rsidR="001C42FD" w:rsidRPr="00E33208" w:rsidRDefault="001C42FD" w:rsidP="001C42FD"/>
    <w:tbl>
      <w:tblPr>
        <w:tblStyle w:val="a4"/>
        <w:tblpPr w:leftFromText="180" w:rightFromText="180" w:vertAnchor="text" w:horzAnchor="margin" w:tblpY="227"/>
        <w:tblW w:w="0" w:type="auto"/>
        <w:tblLook w:val="04A0"/>
      </w:tblPr>
      <w:tblGrid>
        <w:gridCol w:w="675"/>
        <w:gridCol w:w="6521"/>
        <w:gridCol w:w="1842"/>
        <w:gridCol w:w="1843"/>
        <w:gridCol w:w="951"/>
        <w:gridCol w:w="952"/>
      </w:tblGrid>
      <w:tr w:rsidR="001C42FD" w:rsidRPr="00060B2C" w:rsidTr="001743B0">
        <w:tc>
          <w:tcPr>
            <w:tcW w:w="675" w:type="dxa"/>
            <w:vAlign w:val="center"/>
          </w:tcPr>
          <w:p w:rsidR="001C42FD" w:rsidRPr="000B467F" w:rsidRDefault="001C42FD" w:rsidP="001743B0">
            <w:pPr>
              <w:adjustRightInd w:val="0"/>
              <w:snapToGrid w:val="0"/>
              <w:rPr>
                <w:rFonts w:ascii="方正仿宋_GBK" w:eastAsia="方正仿宋_GBK" w:cs="宋体"/>
                <w:color w:val="000000"/>
                <w:kern w:val="0"/>
                <w:sz w:val="24"/>
              </w:rPr>
            </w:pPr>
            <w:r>
              <w:rPr>
                <w:rFonts w:ascii="方正仿宋_GBK" w:eastAsia="方正仿宋_GBK" w:cs="宋体" w:hint="eastAsia"/>
                <w:color w:val="000000"/>
                <w:kern w:val="0"/>
                <w:sz w:val="24"/>
              </w:rPr>
              <w:t>1</w:t>
            </w:r>
          </w:p>
        </w:tc>
        <w:tc>
          <w:tcPr>
            <w:tcW w:w="6521"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关于《江门市民营科技企业若干管理办法》的报告</w:t>
            </w:r>
          </w:p>
        </w:tc>
        <w:tc>
          <w:tcPr>
            <w:tcW w:w="1842"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江科</w:t>
            </w:r>
            <w:r>
              <w:rPr>
                <w:rFonts w:ascii="方正仿宋_GBK" w:eastAsia="方正仿宋_GBK" w:cs="宋体" w:hint="eastAsia"/>
                <w:color w:val="000000"/>
                <w:kern w:val="0"/>
                <w:sz w:val="24"/>
              </w:rPr>
              <w:t>发字</w:t>
            </w:r>
            <w:r w:rsidRPr="00915A67">
              <w:rPr>
                <w:rFonts w:ascii="方正仿宋_GBK" w:eastAsia="方正仿宋_GBK" w:cs="宋体" w:hint="eastAsia"/>
                <w:color w:val="000000"/>
                <w:kern w:val="0"/>
                <w:sz w:val="24"/>
              </w:rPr>
              <w:t>〔</w:t>
            </w:r>
            <w:r>
              <w:rPr>
                <w:rFonts w:ascii="方正仿宋_GBK" w:eastAsia="方正仿宋_GBK" w:cs="宋体" w:hint="eastAsia"/>
                <w:color w:val="000000"/>
                <w:kern w:val="0"/>
                <w:sz w:val="24"/>
              </w:rPr>
              <w:t>1998</w:t>
            </w:r>
            <w:r w:rsidRPr="00915A67">
              <w:rPr>
                <w:rFonts w:ascii="方正仿宋_GBK" w:eastAsia="方正仿宋_GBK" w:cs="宋体" w:hint="eastAsia"/>
                <w:color w:val="000000"/>
                <w:kern w:val="0"/>
                <w:sz w:val="24"/>
              </w:rPr>
              <w:t>〕</w:t>
            </w:r>
            <w:r w:rsidRPr="00D81AA2">
              <w:rPr>
                <w:rFonts w:ascii="方正仿宋_GBK" w:eastAsia="方正仿宋_GBK" w:cs="宋体" w:hint="eastAsia"/>
                <w:color w:val="000000"/>
                <w:kern w:val="0"/>
                <w:sz w:val="24"/>
              </w:rPr>
              <w:t>46</w:t>
            </w:r>
            <w:r>
              <w:rPr>
                <w:rFonts w:ascii="方正仿宋_GBK" w:eastAsia="方正仿宋_GBK" w:cs="宋体" w:hint="eastAsia"/>
                <w:color w:val="000000"/>
                <w:kern w:val="0"/>
                <w:sz w:val="24"/>
              </w:rPr>
              <w:t>号</w:t>
            </w:r>
          </w:p>
        </w:tc>
        <w:tc>
          <w:tcPr>
            <w:tcW w:w="1843"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1998.08.25</w:t>
            </w:r>
          </w:p>
        </w:tc>
        <w:tc>
          <w:tcPr>
            <w:tcW w:w="951" w:type="dxa"/>
            <w:vAlign w:val="center"/>
          </w:tcPr>
          <w:p w:rsidR="001C42FD" w:rsidRPr="000B467F" w:rsidRDefault="001C42FD"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宣布</w:t>
            </w:r>
          </w:p>
          <w:p w:rsidR="001C42FD" w:rsidRPr="000B467F" w:rsidRDefault="001C42FD"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失效</w:t>
            </w:r>
          </w:p>
        </w:tc>
        <w:tc>
          <w:tcPr>
            <w:tcW w:w="952" w:type="dxa"/>
            <w:vAlign w:val="center"/>
          </w:tcPr>
          <w:p w:rsidR="001C42FD" w:rsidRPr="00060B2C" w:rsidRDefault="001C42FD" w:rsidP="001743B0">
            <w:pPr>
              <w:adjustRightInd w:val="0"/>
              <w:snapToGrid w:val="0"/>
              <w:rPr>
                <w:rFonts w:ascii="仿宋_GB2312" w:eastAsia="仿宋_GB2312"/>
                <w:sz w:val="28"/>
                <w:szCs w:val="28"/>
              </w:rPr>
            </w:pPr>
          </w:p>
        </w:tc>
      </w:tr>
      <w:tr w:rsidR="001C42FD" w:rsidRPr="00060B2C" w:rsidTr="001743B0">
        <w:tc>
          <w:tcPr>
            <w:tcW w:w="675" w:type="dxa"/>
            <w:vAlign w:val="center"/>
          </w:tcPr>
          <w:p w:rsidR="001C42FD" w:rsidRPr="000B467F" w:rsidRDefault="001C42FD" w:rsidP="001743B0">
            <w:pPr>
              <w:adjustRightInd w:val="0"/>
              <w:snapToGrid w:val="0"/>
              <w:rPr>
                <w:rFonts w:ascii="方正仿宋_GBK" w:eastAsia="方正仿宋_GBK" w:cs="宋体"/>
                <w:color w:val="000000"/>
                <w:kern w:val="0"/>
                <w:sz w:val="24"/>
              </w:rPr>
            </w:pPr>
            <w:r>
              <w:rPr>
                <w:rFonts w:ascii="方正仿宋_GBK" w:eastAsia="方正仿宋_GBK" w:cs="宋体" w:hint="eastAsia"/>
                <w:color w:val="000000"/>
                <w:kern w:val="0"/>
                <w:sz w:val="24"/>
              </w:rPr>
              <w:t>2</w:t>
            </w:r>
          </w:p>
        </w:tc>
        <w:tc>
          <w:tcPr>
            <w:tcW w:w="6521"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关于印发江门市重点新产品计划试行管理办法的通知</w:t>
            </w:r>
          </w:p>
        </w:tc>
        <w:tc>
          <w:tcPr>
            <w:tcW w:w="1842"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江科〔1999〕34</w:t>
            </w:r>
            <w:r>
              <w:rPr>
                <w:rFonts w:ascii="方正仿宋_GBK" w:eastAsia="方正仿宋_GBK" w:cs="宋体" w:hint="eastAsia"/>
                <w:color w:val="000000"/>
                <w:kern w:val="0"/>
                <w:sz w:val="24"/>
              </w:rPr>
              <w:t>号</w:t>
            </w:r>
          </w:p>
        </w:tc>
        <w:tc>
          <w:tcPr>
            <w:tcW w:w="1843"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1999.04.08</w:t>
            </w:r>
          </w:p>
        </w:tc>
        <w:tc>
          <w:tcPr>
            <w:tcW w:w="951" w:type="dxa"/>
          </w:tcPr>
          <w:p w:rsidR="001C42FD" w:rsidRPr="000B467F" w:rsidRDefault="001C42FD" w:rsidP="001743B0">
            <w:pPr>
              <w:rPr>
                <w:rFonts w:ascii="方正仿宋_GBK" w:eastAsia="方正仿宋_GBK" w:cs="宋体"/>
                <w:color w:val="000000"/>
                <w:kern w:val="0"/>
                <w:sz w:val="24"/>
              </w:rPr>
            </w:pPr>
            <w:r w:rsidRPr="000B467F">
              <w:rPr>
                <w:rFonts w:ascii="方正仿宋_GBK" w:eastAsia="方正仿宋_GBK" w:cs="宋体" w:hint="eastAsia"/>
                <w:color w:val="000000"/>
                <w:kern w:val="0"/>
                <w:sz w:val="24"/>
              </w:rPr>
              <w:t>宣布</w:t>
            </w:r>
          </w:p>
          <w:p w:rsidR="001C42FD" w:rsidRPr="000B467F" w:rsidRDefault="001C42FD" w:rsidP="001743B0">
            <w:pPr>
              <w:rPr>
                <w:rFonts w:ascii="方正仿宋_GBK" w:eastAsia="方正仿宋_GBK" w:cs="宋体"/>
                <w:color w:val="000000"/>
                <w:kern w:val="0"/>
                <w:sz w:val="24"/>
              </w:rPr>
            </w:pPr>
            <w:r w:rsidRPr="000B467F">
              <w:rPr>
                <w:rFonts w:ascii="方正仿宋_GBK" w:eastAsia="方正仿宋_GBK" w:cs="宋体" w:hint="eastAsia"/>
                <w:color w:val="000000"/>
                <w:kern w:val="0"/>
                <w:sz w:val="24"/>
              </w:rPr>
              <w:t>失效</w:t>
            </w:r>
          </w:p>
        </w:tc>
        <w:tc>
          <w:tcPr>
            <w:tcW w:w="952" w:type="dxa"/>
            <w:vAlign w:val="center"/>
          </w:tcPr>
          <w:p w:rsidR="001C42FD" w:rsidRPr="00060B2C" w:rsidRDefault="001C42FD" w:rsidP="001743B0">
            <w:pPr>
              <w:adjustRightInd w:val="0"/>
              <w:snapToGrid w:val="0"/>
              <w:rPr>
                <w:rFonts w:ascii="仿宋_GB2312" w:eastAsia="仿宋_GB2312"/>
                <w:sz w:val="28"/>
                <w:szCs w:val="28"/>
              </w:rPr>
            </w:pPr>
          </w:p>
        </w:tc>
      </w:tr>
      <w:tr w:rsidR="001C42FD" w:rsidRPr="00060B2C" w:rsidTr="001743B0">
        <w:tc>
          <w:tcPr>
            <w:tcW w:w="675" w:type="dxa"/>
            <w:vAlign w:val="center"/>
          </w:tcPr>
          <w:p w:rsidR="001C42FD" w:rsidRPr="000B467F" w:rsidRDefault="001C42FD" w:rsidP="001743B0">
            <w:pPr>
              <w:adjustRightInd w:val="0"/>
              <w:snapToGrid w:val="0"/>
              <w:rPr>
                <w:rFonts w:ascii="方正仿宋_GBK" w:eastAsia="方正仿宋_GBK" w:cs="宋体"/>
                <w:color w:val="000000"/>
                <w:kern w:val="0"/>
                <w:sz w:val="24"/>
              </w:rPr>
            </w:pPr>
            <w:r>
              <w:rPr>
                <w:rFonts w:ascii="方正仿宋_GBK" w:eastAsia="方正仿宋_GBK" w:cs="宋体" w:hint="eastAsia"/>
                <w:color w:val="000000"/>
                <w:kern w:val="0"/>
                <w:sz w:val="24"/>
              </w:rPr>
              <w:t>3</w:t>
            </w:r>
          </w:p>
        </w:tc>
        <w:tc>
          <w:tcPr>
            <w:tcW w:w="6521"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关于印发《江门市民营科技企业奖励实施办法》和《江门市民营企业科技专项扶持资金配套实施办法》的通知</w:t>
            </w:r>
          </w:p>
        </w:tc>
        <w:tc>
          <w:tcPr>
            <w:tcW w:w="1842"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江科</w:t>
            </w:r>
            <w:r w:rsidRPr="00915A67">
              <w:rPr>
                <w:rFonts w:ascii="方正仿宋_GBK" w:eastAsia="方正仿宋_GBK" w:cs="宋体" w:hint="eastAsia"/>
                <w:color w:val="000000"/>
                <w:kern w:val="0"/>
                <w:sz w:val="24"/>
              </w:rPr>
              <w:t>〔20</w:t>
            </w:r>
            <w:r>
              <w:rPr>
                <w:rFonts w:ascii="方正仿宋_GBK" w:eastAsia="方正仿宋_GBK" w:cs="宋体" w:hint="eastAsia"/>
                <w:color w:val="000000"/>
                <w:kern w:val="0"/>
                <w:sz w:val="24"/>
              </w:rPr>
              <w:t>03</w:t>
            </w:r>
            <w:r w:rsidRPr="00915A67">
              <w:rPr>
                <w:rFonts w:ascii="方正仿宋_GBK" w:eastAsia="方正仿宋_GBK" w:cs="宋体" w:hint="eastAsia"/>
                <w:color w:val="000000"/>
                <w:kern w:val="0"/>
                <w:sz w:val="24"/>
              </w:rPr>
              <w:t>〕</w:t>
            </w:r>
            <w:r w:rsidRPr="00D81AA2">
              <w:rPr>
                <w:rFonts w:ascii="方正仿宋_GBK" w:eastAsia="方正仿宋_GBK" w:cs="宋体" w:hint="eastAsia"/>
                <w:color w:val="000000"/>
                <w:kern w:val="0"/>
                <w:sz w:val="24"/>
              </w:rPr>
              <w:t>20号</w:t>
            </w:r>
          </w:p>
        </w:tc>
        <w:tc>
          <w:tcPr>
            <w:tcW w:w="1843"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2003.03.19</w:t>
            </w:r>
          </w:p>
        </w:tc>
        <w:tc>
          <w:tcPr>
            <w:tcW w:w="951" w:type="dxa"/>
          </w:tcPr>
          <w:p w:rsidR="001C42FD" w:rsidRPr="000B467F" w:rsidRDefault="001C42FD" w:rsidP="001743B0">
            <w:pPr>
              <w:rPr>
                <w:rFonts w:ascii="方正仿宋_GBK" w:eastAsia="方正仿宋_GBK" w:cs="宋体"/>
                <w:color w:val="000000"/>
                <w:kern w:val="0"/>
                <w:sz w:val="24"/>
              </w:rPr>
            </w:pPr>
            <w:r w:rsidRPr="000B467F">
              <w:rPr>
                <w:rFonts w:ascii="方正仿宋_GBK" w:eastAsia="方正仿宋_GBK" w:cs="宋体" w:hint="eastAsia"/>
                <w:color w:val="000000"/>
                <w:kern w:val="0"/>
                <w:sz w:val="24"/>
              </w:rPr>
              <w:t>宣布</w:t>
            </w:r>
          </w:p>
          <w:p w:rsidR="001C42FD" w:rsidRPr="000B467F" w:rsidRDefault="001C42FD" w:rsidP="001743B0">
            <w:pPr>
              <w:rPr>
                <w:rFonts w:ascii="方正仿宋_GBK" w:eastAsia="方正仿宋_GBK" w:cs="宋体"/>
                <w:color w:val="000000"/>
                <w:kern w:val="0"/>
                <w:sz w:val="24"/>
              </w:rPr>
            </w:pPr>
            <w:r w:rsidRPr="000B467F">
              <w:rPr>
                <w:rFonts w:ascii="方正仿宋_GBK" w:eastAsia="方正仿宋_GBK" w:cs="宋体" w:hint="eastAsia"/>
                <w:color w:val="000000"/>
                <w:kern w:val="0"/>
                <w:sz w:val="24"/>
              </w:rPr>
              <w:t>失效</w:t>
            </w:r>
          </w:p>
        </w:tc>
        <w:tc>
          <w:tcPr>
            <w:tcW w:w="952" w:type="dxa"/>
            <w:vAlign w:val="center"/>
          </w:tcPr>
          <w:p w:rsidR="001C42FD" w:rsidRPr="00060B2C" w:rsidRDefault="001C42FD" w:rsidP="001743B0">
            <w:pPr>
              <w:adjustRightInd w:val="0"/>
              <w:snapToGrid w:val="0"/>
              <w:rPr>
                <w:rFonts w:ascii="仿宋_GB2312" w:eastAsia="仿宋_GB2312"/>
                <w:sz w:val="28"/>
                <w:szCs w:val="28"/>
              </w:rPr>
            </w:pPr>
          </w:p>
        </w:tc>
      </w:tr>
      <w:tr w:rsidR="001C42FD" w:rsidRPr="00060B2C" w:rsidTr="001743B0">
        <w:tc>
          <w:tcPr>
            <w:tcW w:w="675" w:type="dxa"/>
            <w:vAlign w:val="center"/>
          </w:tcPr>
          <w:p w:rsidR="001C42FD" w:rsidRPr="000B467F" w:rsidRDefault="001C42FD" w:rsidP="001743B0">
            <w:pPr>
              <w:adjustRightInd w:val="0"/>
              <w:snapToGrid w:val="0"/>
              <w:rPr>
                <w:rFonts w:ascii="方正仿宋_GBK" w:eastAsia="方正仿宋_GBK" w:cs="宋体"/>
                <w:color w:val="000000"/>
                <w:kern w:val="0"/>
                <w:sz w:val="24"/>
              </w:rPr>
            </w:pPr>
            <w:r>
              <w:rPr>
                <w:rFonts w:ascii="方正仿宋_GBK" w:eastAsia="方正仿宋_GBK" w:cs="宋体" w:hint="eastAsia"/>
                <w:color w:val="000000"/>
                <w:kern w:val="0"/>
                <w:sz w:val="24"/>
              </w:rPr>
              <w:t>4</w:t>
            </w:r>
          </w:p>
        </w:tc>
        <w:tc>
          <w:tcPr>
            <w:tcW w:w="6521"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关于印发《江门市民营科技园管理办法（试行）》的通知</w:t>
            </w:r>
          </w:p>
        </w:tc>
        <w:tc>
          <w:tcPr>
            <w:tcW w:w="1842"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江科</w:t>
            </w:r>
            <w:r w:rsidRPr="00915A67">
              <w:rPr>
                <w:rFonts w:ascii="方正仿宋_GBK" w:eastAsia="方正仿宋_GBK" w:cs="宋体" w:hint="eastAsia"/>
                <w:color w:val="000000"/>
                <w:kern w:val="0"/>
                <w:sz w:val="24"/>
              </w:rPr>
              <w:t>〔20</w:t>
            </w:r>
            <w:r>
              <w:rPr>
                <w:rFonts w:ascii="方正仿宋_GBK" w:eastAsia="方正仿宋_GBK" w:cs="宋体" w:hint="eastAsia"/>
                <w:color w:val="000000"/>
                <w:kern w:val="0"/>
                <w:sz w:val="24"/>
              </w:rPr>
              <w:t>03</w:t>
            </w:r>
            <w:r w:rsidRPr="00915A67">
              <w:rPr>
                <w:rFonts w:ascii="方正仿宋_GBK" w:eastAsia="方正仿宋_GBK" w:cs="宋体" w:hint="eastAsia"/>
                <w:color w:val="000000"/>
                <w:kern w:val="0"/>
                <w:sz w:val="24"/>
              </w:rPr>
              <w:t>〕</w:t>
            </w:r>
            <w:r w:rsidRPr="00D81AA2">
              <w:rPr>
                <w:rFonts w:ascii="方正仿宋_GBK" w:eastAsia="方正仿宋_GBK" w:cs="宋体" w:hint="eastAsia"/>
                <w:color w:val="000000"/>
                <w:kern w:val="0"/>
                <w:sz w:val="24"/>
              </w:rPr>
              <w:t>112号</w:t>
            </w:r>
          </w:p>
        </w:tc>
        <w:tc>
          <w:tcPr>
            <w:tcW w:w="1843"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2003.12.30</w:t>
            </w:r>
          </w:p>
        </w:tc>
        <w:tc>
          <w:tcPr>
            <w:tcW w:w="951" w:type="dxa"/>
          </w:tcPr>
          <w:p w:rsidR="001C42FD" w:rsidRPr="000B467F" w:rsidRDefault="001C42FD" w:rsidP="001743B0">
            <w:pPr>
              <w:rPr>
                <w:rFonts w:ascii="方正仿宋_GBK" w:eastAsia="方正仿宋_GBK" w:cs="宋体"/>
                <w:color w:val="000000"/>
                <w:kern w:val="0"/>
                <w:sz w:val="24"/>
              </w:rPr>
            </w:pPr>
            <w:r w:rsidRPr="000B467F">
              <w:rPr>
                <w:rFonts w:ascii="方正仿宋_GBK" w:eastAsia="方正仿宋_GBK" w:cs="宋体" w:hint="eastAsia"/>
                <w:color w:val="000000"/>
                <w:kern w:val="0"/>
                <w:sz w:val="24"/>
              </w:rPr>
              <w:t>宣布</w:t>
            </w:r>
          </w:p>
          <w:p w:rsidR="001C42FD" w:rsidRPr="000B467F" w:rsidRDefault="001C42FD" w:rsidP="001743B0">
            <w:pPr>
              <w:rPr>
                <w:rFonts w:ascii="方正仿宋_GBK" w:eastAsia="方正仿宋_GBK" w:cs="宋体"/>
                <w:color w:val="000000"/>
                <w:kern w:val="0"/>
                <w:sz w:val="24"/>
              </w:rPr>
            </w:pPr>
            <w:r w:rsidRPr="000B467F">
              <w:rPr>
                <w:rFonts w:ascii="方正仿宋_GBK" w:eastAsia="方正仿宋_GBK" w:cs="宋体" w:hint="eastAsia"/>
                <w:color w:val="000000"/>
                <w:kern w:val="0"/>
                <w:sz w:val="24"/>
              </w:rPr>
              <w:t>失效</w:t>
            </w:r>
          </w:p>
        </w:tc>
        <w:tc>
          <w:tcPr>
            <w:tcW w:w="952" w:type="dxa"/>
            <w:vAlign w:val="center"/>
          </w:tcPr>
          <w:p w:rsidR="001C42FD" w:rsidRPr="00060B2C" w:rsidRDefault="001C42FD" w:rsidP="001743B0">
            <w:pPr>
              <w:adjustRightInd w:val="0"/>
              <w:snapToGrid w:val="0"/>
              <w:rPr>
                <w:rFonts w:ascii="仿宋_GB2312" w:eastAsia="仿宋_GB2312"/>
                <w:sz w:val="28"/>
                <w:szCs w:val="28"/>
              </w:rPr>
            </w:pPr>
          </w:p>
        </w:tc>
      </w:tr>
      <w:tr w:rsidR="001C42FD" w:rsidRPr="00060B2C" w:rsidTr="001743B0">
        <w:tc>
          <w:tcPr>
            <w:tcW w:w="675" w:type="dxa"/>
            <w:vAlign w:val="center"/>
          </w:tcPr>
          <w:p w:rsidR="001C42FD" w:rsidRPr="000B467F" w:rsidRDefault="001C42FD" w:rsidP="001743B0">
            <w:pPr>
              <w:adjustRightInd w:val="0"/>
              <w:snapToGrid w:val="0"/>
              <w:rPr>
                <w:rFonts w:ascii="方正仿宋_GBK" w:eastAsia="方正仿宋_GBK" w:cs="宋体"/>
                <w:color w:val="000000"/>
                <w:kern w:val="0"/>
                <w:sz w:val="24"/>
              </w:rPr>
            </w:pPr>
            <w:r>
              <w:rPr>
                <w:rFonts w:ascii="方正仿宋_GBK" w:eastAsia="方正仿宋_GBK" w:cs="宋体" w:hint="eastAsia"/>
                <w:color w:val="000000"/>
                <w:kern w:val="0"/>
                <w:sz w:val="24"/>
              </w:rPr>
              <w:t>5</w:t>
            </w:r>
          </w:p>
        </w:tc>
        <w:tc>
          <w:tcPr>
            <w:tcW w:w="6521"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关于制定推动我市高新技术产业持续快速健康发展实施意见的通知</w:t>
            </w:r>
          </w:p>
        </w:tc>
        <w:tc>
          <w:tcPr>
            <w:tcW w:w="1842"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江科</w:t>
            </w:r>
            <w:r w:rsidRPr="00915A67">
              <w:rPr>
                <w:rFonts w:ascii="方正仿宋_GBK" w:eastAsia="方正仿宋_GBK" w:cs="宋体" w:hint="eastAsia"/>
                <w:color w:val="000000"/>
                <w:kern w:val="0"/>
                <w:sz w:val="24"/>
              </w:rPr>
              <w:t>〔20</w:t>
            </w:r>
            <w:r>
              <w:rPr>
                <w:rFonts w:ascii="方正仿宋_GBK" w:eastAsia="方正仿宋_GBK" w:cs="宋体" w:hint="eastAsia"/>
                <w:color w:val="000000"/>
                <w:kern w:val="0"/>
                <w:sz w:val="24"/>
              </w:rPr>
              <w:t>05</w:t>
            </w:r>
            <w:r w:rsidRPr="00915A67">
              <w:rPr>
                <w:rFonts w:ascii="方正仿宋_GBK" w:eastAsia="方正仿宋_GBK" w:cs="宋体" w:hint="eastAsia"/>
                <w:color w:val="000000"/>
                <w:kern w:val="0"/>
                <w:sz w:val="24"/>
              </w:rPr>
              <w:t>〕</w:t>
            </w:r>
            <w:r w:rsidRPr="00D81AA2">
              <w:rPr>
                <w:rFonts w:ascii="方正仿宋_GBK" w:eastAsia="方正仿宋_GBK" w:cs="宋体" w:hint="eastAsia"/>
                <w:color w:val="000000"/>
                <w:kern w:val="0"/>
                <w:sz w:val="24"/>
              </w:rPr>
              <w:t>19号</w:t>
            </w:r>
          </w:p>
          <w:p w:rsidR="001C42FD" w:rsidRPr="00D81AA2" w:rsidRDefault="001C42FD" w:rsidP="001743B0">
            <w:pPr>
              <w:widowControl/>
              <w:spacing w:line="400" w:lineRule="exact"/>
              <w:rPr>
                <w:rFonts w:ascii="方正仿宋_GBK" w:eastAsia="方正仿宋_GBK" w:cs="宋体"/>
                <w:color w:val="000000"/>
                <w:kern w:val="0"/>
                <w:sz w:val="24"/>
              </w:rPr>
            </w:pPr>
          </w:p>
        </w:tc>
        <w:tc>
          <w:tcPr>
            <w:tcW w:w="1843"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2005.01.26</w:t>
            </w:r>
          </w:p>
          <w:p w:rsidR="001C42FD" w:rsidRPr="00D81AA2" w:rsidRDefault="001C42FD" w:rsidP="001743B0">
            <w:pPr>
              <w:widowControl/>
              <w:spacing w:line="400" w:lineRule="exact"/>
              <w:rPr>
                <w:rFonts w:ascii="方正仿宋_GBK" w:eastAsia="方正仿宋_GBK" w:cs="宋体"/>
                <w:color w:val="000000"/>
                <w:kern w:val="0"/>
                <w:sz w:val="24"/>
              </w:rPr>
            </w:pPr>
          </w:p>
        </w:tc>
        <w:tc>
          <w:tcPr>
            <w:tcW w:w="951" w:type="dxa"/>
          </w:tcPr>
          <w:p w:rsidR="001C42FD" w:rsidRPr="000B467F" w:rsidRDefault="001C42FD" w:rsidP="001743B0">
            <w:pPr>
              <w:rPr>
                <w:rFonts w:ascii="方正仿宋_GBK" w:eastAsia="方正仿宋_GBK" w:cs="宋体"/>
                <w:color w:val="000000"/>
                <w:kern w:val="0"/>
                <w:sz w:val="24"/>
              </w:rPr>
            </w:pPr>
            <w:r w:rsidRPr="000B467F">
              <w:rPr>
                <w:rFonts w:ascii="方正仿宋_GBK" w:eastAsia="方正仿宋_GBK" w:cs="宋体" w:hint="eastAsia"/>
                <w:color w:val="000000"/>
                <w:kern w:val="0"/>
                <w:sz w:val="24"/>
              </w:rPr>
              <w:t>宣布</w:t>
            </w:r>
          </w:p>
          <w:p w:rsidR="001C42FD" w:rsidRPr="000B467F" w:rsidRDefault="001C42FD" w:rsidP="001743B0">
            <w:pPr>
              <w:rPr>
                <w:rFonts w:ascii="方正仿宋_GBK" w:eastAsia="方正仿宋_GBK" w:cs="宋体"/>
                <w:color w:val="000000"/>
                <w:kern w:val="0"/>
                <w:sz w:val="24"/>
              </w:rPr>
            </w:pPr>
            <w:r w:rsidRPr="000B467F">
              <w:rPr>
                <w:rFonts w:ascii="方正仿宋_GBK" w:eastAsia="方正仿宋_GBK" w:cs="宋体" w:hint="eastAsia"/>
                <w:color w:val="000000"/>
                <w:kern w:val="0"/>
                <w:sz w:val="24"/>
              </w:rPr>
              <w:t>失效</w:t>
            </w:r>
          </w:p>
        </w:tc>
        <w:tc>
          <w:tcPr>
            <w:tcW w:w="952" w:type="dxa"/>
            <w:vAlign w:val="center"/>
          </w:tcPr>
          <w:p w:rsidR="001C42FD" w:rsidRPr="00060B2C" w:rsidRDefault="001C42FD" w:rsidP="001743B0">
            <w:pPr>
              <w:adjustRightInd w:val="0"/>
              <w:snapToGrid w:val="0"/>
              <w:rPr>
                <w:rFonts w:ascii="仿宋_GB2312" w:eastAsia="仿宋_GB2312"/>
                <w:sz w:val="28"/>
                <w:szCs w:val="28"/>
              </w:rPr>
            </w:pPr>
          </w:p>
        </w:tc>
      </w:tr>
      <w:tr w:rsidR="001C42FD" w:rsidRPr="00060B2C" w:rsidTr="001743B0">
        <w:tc>
          <w:tcPr>
            <w:tcW w:w="675" w:type="dxa"/>
            <w:vAlign w:val="center"/>
          </w:tcPr>
          <w:p w:rsidR="001C42FD" w:rsidRPr="000B467F" w:rsidRDefault="001C42FD" w:rsidP="001743B0">
            <w:pPr>
              <w:adjustRightInd w:val="0"/>
              <w:snapToGrid w:val="0"/>
              <w:rPr>
                <w:rFonts w:ascii="方正仿宋_GBK" w:eastAsia="方正仿宋_GBK" w:cs="宋体"/>
                <w:color w:val="000000"/>
                <w:kern w:val="0"/>
                <w:sz w:val="24"/>
              </w:rPr>
            </w:pPr>
            <w:r>
              <w:rPr>
                <w:rFonts w:ascii="方正仿宋_GBK" w:eastAsia="方正仿宋_GBK" w:cs="宋体" w:hint="eastAsia"/>
                <w:color w:val="000000"/>
                <w:kern w:val="0"/>
                <w:sz w:val="24"/>
              </w:rPr>
              <w:lastRenderedPageBreak/>
              <w:t>6</w:t>
            </w:r>
          </w:p>
        </w:tc>
        <w:tc>
          <w:tcPr>
            <w:tcW w:w="6521" w:type="dxa"/>
            <w:vAlign w:val="center"/>
          </w:tcPr>
          <w:p w:rsidR="001C42FD" w:rsidRPr="00D81AA2" w:rsidRDefault="001C42FD" w:rsidP="001743B0">
            <w:pPr>
              <w:widowControl/>
              <w:spacing w:line="400" w:lineRule="exact"/>
              <w:rPr>
                <w:rFonts w:ascii="方正仿宋_GBK" w:eastAsia="方正仿宋_GBK" w:cs="宋体"/>
                <w:color w:val="000000"/>
                <w:kern w:val="0"/>
                <w:sz w:val="24"/>
              </w:rPr>
            </w:pPr>
            <w:r w:rsidRPr="00D81AA2">
              <w:rPr>
                <w:rFonts w:ascii="方正仿宋_GBK" w:eastAsia="方正仿宋_GBK" w:cs="宋体" w:hint="eastAsia"/>
                <w:color w:val="000000"/>
                <w:kern w:val="0"/>
                <w:sz w:val="24"/>
              </w:rPr>
              <w:t>印发关于江门市自主创新产品认定管理办法（修订）的通知</w:t>
            </w:r>
          </w:p>
        </w:tc>
        <w:tc>
          <w:tcPr>
            <w:tcW w:w="1842" w:type="dxa"/>
            <w:vAlign w:val="center"/>
          </w:tcPr>
          <w:p w:rsidR="001C42FD" w:rsidRPr="00D81AA2" w:rsidRDefault="001C42FD" w:rsidP="001743B0">
            <w:pPr>
              <w:widowControl/>
              <w:spacing w:line="400" w:lineRule="exact"/>
              <w:rPr>
                <w:rFonts w:ascii="方正仿宋_GBK" w:eastAsia="方正仿宋_GBK" w:cs="宋体"/>
                <w:color w:val="000000"/>
                <w:kern w:val="0"/>
                <w:sz w:val="24"/>
              </w:rPr>
            </w:pPr>
            <w:r w:rsidRPr="00D81AA2">
              <w:rPr>
                <w:rFonts w:ascii="方正仿宋_GBK" w:eastAsia="方正仿宋_GBK" w:cs="宋体" w:hint="eastAsia"/>
                <w:color w:val="000000"/>
                <w:kern w:val="0"/>
                <w:sz w:val="24"/>
              </w:rPr>
              <w:t>江科〔2012〕42号</w:t>
            </w:r>
          </w:p>
        </w:tc>
        <w:tc>
          <w:tcPr>
            <w:tcW w:w="1843" w:type="dxa"/>
            <w:vAlign w:val="center"/>
          </w:tcPr>
          <w:p w:rsidR="001C42FD" w:rsidRPr="00D81AA2" w:rsidRDefault="001C42FD" w:rsidP="001743B0">
            <w:pPr>
              <w:widowControl/>
              <w:spacing w:line="400" w:lineRule="exact"/>
              <w:rPr>
                <w:rFonts w:ascii="方正仿宋_GBK" w:eastAsia="方正仿宋_GBK" w:cs="宋体"/>
                <w:color w:val="000000"/>
                <w:kern w:val="0"/>
                <w:sz w:val="24"/>
              </w:rPr>
            </w:pPr>
            <w:r w:rsidRPr="00D81AA2">
              <w:rPr>
                <w:rFonts w:ascii="方正仿宋_GBK" w:eastAsia="方正仿宋_GBK" w:cs="宋体" w:hint="eastAsia"/>
                <w:color w:val="000000"/>
                <w:kern w:val="0"/>
                <w:sz w:val="24"/>
              </w:rPr>
              <w:t>2012.3.8</w:t>
            </w:r>
          </w:p>
        </w:tc>
        <w:tc>
          <w:tcPr>
            <w:tcW w:w="951" w:type="dxa"/>
          </w:tcPr>
          <w:p w:rsidR="001C42FD" w:rsidRPr="000B467F" w:rsidRDefault="001C42FD" w:rsidP="001743B0">
            <w:pPr>
              <w:rPr>
                <w:rFonts w:ascii="方正仿宋_GBK" w:eastAsia="方正仿宋_GBK" w:cs="宋体"/>
                <w:color w:val="000000"/>
                <w:kern w:val="0"/>
                <w:sz w:val="24"/>
              </w:rPr>
            </w:pPr>
            <w:r w:rsidRPr="000B467F">
              <w:rPr>
                <w:rFonts w:ascii="方正仿宋_GBK" w:eastAsia="方正仿宋_GBK" w:cs="宋体" w:hint="eastAsia"/>
                <w:color w:val="000000"/>
                <w:kern w:val="0"/>
                <w:sz w:val="24"/>
              </w:rPr>
              <w:t>宣布</w:t>
            </w:r>
          </w:p>
          <w:p w:rsidR="001C42FD" w:rsidRPr="000B467F" w:rsidRDefault="001C42FD" w:rsidP="001743B0">
            <w:pPr>
              <w:rPr>
                <w:rFonts w:ascii="方正仿宋_GBK" w:eastAsia="方正仿宋_GBK" w:cs="宋体"/>
                <w:color w:val="000000"/>
                <w:kern w:val="0"/>
                <w:sz w:val="24"/>
              </w:rPr>
            </w:pPr>
            <w:r w:rsidRPr="000B467F">
              <w:rPr>
                <w:rFonts w:ascii="方正仿宋_GBK" w:eastAsia="方正仿宋_GBK" w:cs="宋体" w:hint="eastAsia"/>
                <w:color w:val="000000"/>
                <w:kern w:val="0"/>
                <w:sz w:val="24"/>
              </w:rPr>
              <w:t>失效</w:t>
            </w:r>
          </w:p>
        </w:tc>
        <w:tc>
          <w:tcPr>
            <w:tcW w:w="952" w:type="dxa"/>
            <w:vAlign w:val="center"/>
          </w:tcPr>
          <w:p w:rsidR="001C42FD" w:rsidRPr="00060B2C" w:rsidRDefault="001C42FD" w:rsidP="001743B0">
            <w:pPr>
              <w:adjustRightInd w:val="0"/>
              <w:snapToGrid w:val="0"/>
              <w:rPr>
                <w:rFonts w:ascii="仿宋_GB2312" w:eastAsia="仿宋_GB2312"/>
                <w:sz w:val="28"/>
                <w:szCs w:val="28"/>
              </w:rPr>
            </w:pPr>
          </w:p>
        </w:tc>
      </w:tr>
      <w:tr w:rsidR="001C42FD" w:rsidRPr="00060B2C" w:rsidTr="001743B0">
        <w:tc>
          <w:tcPr>
            <w:tcW w:w="675" w:type="dxa"/>
            <w:vAlign w:val="center"/>
          </w:tcPr>
          <w:p w:rsidR="001C42FD" w:rsidRPr="000B467F" w:rsidRDefault="001C42FD" w:rsidP="001743B0">
            <w:pPr>
              <w:adjustRightInd w:val="0"/>
              <w:snapToGrid w:val="0"/>
              <w:rPr>
                <w:rFonts w:ascii="方正仿宋_GBK" w:eastAsia="方正仿宋_GBK" w:cs="宋体"/>
                <w:color w:val="000000"/>
                <w:kern w:val="0"/>
                <w:sz w:val="24"/>
              </w:rPr>
            </w:pPr>
            <w:r>
              <w:rPr>
                <w:rFonts w:ascii="方正仿宋_GBK" w:eastAsia="方正仿宋_GBK" w:cs="宋体" w:hint="eastAsia"/>
                <w:color w:val="000000"/>
                <w:kern w:val="0"/>
                <w:sz w:val="24"/>
              </w:rPr>
              <w:t>7</w:t>
            </w:r>
          </w:p>
        </w:tc>
        <w:tc>
          <w:tcPr>
            <w:tcW w:w="6521" w:type="dxa"/>
            <w:vAlign w:val="center"/>
          </w:tcPr>
          <w:p w:rsidR="001C42FD" w:rsidRPr="00D81AA2" w:rsidRDefault="001C42FD" w:rsidP="001743B0">
            <w:pPr>
              <w:widowControl/>
              <w:spacing w:line="400" w:lineRule="exact"/>
              <w:rPr>
                <w:rFonts w:ascii="方正仿宋_GBK" w:eastAsia="方正仿宋_GBK" w:cs="宋体"/>
                <w:color w:val="000000"/>
                <w:kern w:val="0"/>
                <w:sz w:val="24"/>
              </w:rPr>
            </w:pPr>
            <w:r w:rsidRPr="00D81AA2">
              <w:rPr>
                <w:rFonts w:ascii="方正仿宋_GBK" w:eastAsia="方正仿宋_GBK" w:cs="宋体" w:hint="eastAsia"/>
                <w:color w:val="000000"/>
                <w:kern w:val="0"/>
                <w:sz w:val="24"/>
              </w:rPr>
              <w:t>江门市科技局 江门市城管局关于印发江门市绿色照明示范城市建设项目补贴实施办法的通知</w:t>
            </w:r>
          </w:p>
        </w:tc>
        <w:tc>
          <w:tcPr>
            <w:tcW w:w="1842" w:type="dxa"/>
            <w:vAlign w:val="center"/>
          </w:tcPr>
          <w:p w:rsidR="001C42FD" w:rsidRPr="00D81AA2" w:rsidRDefault="001C42FD" w:rsidP="001743B0">
            <w:pPr>
              <w:widowControl/>
              <w:spacing w:line="400" w:lineRule="exact"/>
              <w:rPr>
                <w:rFonts w:ascii="方正仿宋_GBK" w:eastAsia="方正仿宋_GBK" w:cs="宋体"/>
                <w:color w:val="000000"/>
                <w:kern w:val="0"/>
                <w:sz w:val="24"/>
              </w:rPr>
            </w:pPr>
            <w:r w:rsidRPr="00D81AA2">
              <w:rPr>
                <w:rFonts w:ascii="方正仿宋_GBK" w:eastAsia="方正仿宋_GBK" w:cs="宋体" w:hint="eastAsia"/>
                <w:color w:val="000000"/>
                <w:kern w:val="0"/>
                <w:sz w:val="24"/>
              </w:rPr>
              <w:t>江科〔2013〕168号</w:t>
            </w:r>
          </w:p>
        </w:tc>
        <w:tc>
          <w:tcPr>
            <w:tcW w:w="1843" w:type="dxa"/>
            <w:vAlign w:val="center"/>
          </w:tcPr>
          <w:p w:rsidR="001C42FD" w:rsidRPr="00D81AA2" w:rsidRDefault="001C42FD" w:rsidP="001743B0">
            <w:pPr>
              <w:rPr>
                <w:rFonts w:ascii="方正仿宋_GBK" w:eastAsia="方正仿宋_GBK" w:cs="宋体"/>
                <w:color w:val="000000"/>
                <w:kern w:val="0"/>
                <w:sz w:val="24"/>
              </w:rPr>
            </w:pPr>
            <w:r w:rsidRPr="00D81AA2">
              <w:rPr>
                <w:rFonts w:ascii="方正仿宋_GBK" w:eastAsia="方正仿宋_GBK" w:cs="宋体" w:hint="eastAsia"/>
                <w:color w:val="000000"/>
                <w:kern w:val="0"/>
                <w:sz w:val="24"/>
              </w:rPr>
              <w:t>2013.10.12</w:t>
            </w:r>
          </w:p>
        </w:tc>
        <w:tc>
          <w:tcPr>
            <w:tcW w:w="951" w:type="dxa"/>
          </w:tcPr>
          <w:p w:rsidR="001C42FD" w:rsidRPr="000B467F" w:rsidRDefault="001C42FD" w:rsidP="001743B0">
            <w:pPr>
              <w:rPr>
                <w:rFonts w:ascii="方正仿宋_GBK" w:eastAsia="方正仿宋_GBK" w:cs="宋体"/>
                <w:color w:val="000000"/>
                <w:kern w:val="0"/>
                <w:sz w:val="24"/>
              </w:rPr>
            </w:pPr>
            <w:r w:rsidRPr="000B467F">
              <w:rPr>
                <w:rFonts w:ascii="方正仿宋_GBK" w:eastAsia="方正仿宋_GBK" w:cs="宋体" w:hint="eastAsia"/>
                <w:color w:val="000000"/>
                <w:kern w:val="0"/>
                <w:sz w:val="24"/>
              </w:rPr>
              <w:t>宣布</w:t>
            </w:r>
          </w:p>
          <w:p w:rsidR="001C42FD" w:rsidRPr="000B467F" w:rsidRDefault="001C42FD" w:rsidP="001743B0">
            <w:pPr>
              <w:rPr>
                <w:rFonts w:ascii="方正仿宋_GBK" w:eastAsia="方正仿宋_GBK" w:cs="宋体"/>
                <w:color w:val="000000"/>
                <w:kern w:val="0"/>
                <w:sz w:val="24"/>
              </w:rPr>
            </w:pPr>
            <w:r w:rsidRPr="000B467F">
              <w:rPr>
                <w:rFonts w:ascii="方正仿宋_GBK" w:eastAsia="方正仿宋_GBK" w:cs="宋体" w:hint="eastAsia"/>
                <w:color w:val="000000"/>
                <w:kern w:val="0"/>
                <w:sz w:val="24"/>
              </w:rPr>
              <w:t>失效</w:t>
            </w:r>
          </w:p>
        </w:tc>
        <w:tc>
          <w:tcPr>
            <w:tcW w:w="952" w:type="dxa"/>
            <w:vAlign w:val="center"/>
          </w:tcPr>
          <w:p w:rsidR="001C42FD" w:rsidRPr="00060B2C" w:rsidRDefault="001C42FD" w:rsidP="001743B0">
            <w:pPr>
              <w:adjustRightInd w:val="0"/>
              <w:snapToGrid w:val="0"/>
              <w:rPr>
                <w:rFonts w:ascii="仿宋_GB2312" w:eastAsia="仿宋_GB2312"/>
                <w:sz w:val="28"/>
                <w:szCs w:val="28"/>
              </w:rPr>
            </w:pPr>
          </w:p>
        </w:tc>
      </w:tr>
    </w:tbl>
    <w:p w:rsidR="003D5B34" w:rsidRDefault="003D5B34"/>
    <w:sectPr w:rsidR="003D5B34" w:rsidSect="001C42F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42FD"/>
    <w:rsid w:val="001C42FD"/>
    <w:rsid w:val="00374791"/>
    <w:rsid w:val="003D5B34"/>
    <w:rsid w:val="00D173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2FD"/>
    <w:pPr>
      <w:widowControl w:val="0"/>
      <w:jc w:val="both"/>
    </w:pPr>
  </w:style>
  <w:style w:type="paragraph" w:styleId="1">
    <w:name w:val="heading 1"/>
    <w:basedOn w:val="a"/>
    <w:next w:val="a"/>
    <w:link w:val="1Char"/>
    <w:uiPriority w:val="9"/>
    <w:qFormat/>
    <w:rsid w:val="00D1732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1732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7321"/>
    <w:rPr>
      <w:b/>
      <w:bCs/>
      <w:kern w:val="44"/>
      <w:sz w:val="44"/>
      <w:szCs w:val="44"/>
    </w:rPr>
  </w:style>
  <w:style w:type="character" w:customStyle="1" w:styleId="2Char">
    <w:name w:val="标题 2 Char"/>
    <w:basedOn w:val="a0"/>
    <w:link w:val="2"/>
    <w:uiPriority w:val="9"/>
    <w:rsid w:val="00D17321"/>
    <w:rPr>
      <w:rFonts w:asciiTheme="majorHAnsi" w:eastAsiaTheme="majorEastAsia" w:hAnsiTheme="majorHAnsi" w:cstheme="majorBidi"/>
      <w:b/>
      <w:bCs/>
      <w:sz w:val="32"/>
      <w:szCs w:val="32"/>
    </w:rPr>
  </w:style>
  <w:style w:type="paragraph" w:styleId="a3">
    <w:name w:val="List Paragraph"/>
    <w:basedOn w:val="a"/>
    <w:uiPriority w:val="34"/>
    <w:qFormat/>
    <w:rsid w:val="00D17321"/>
    <w:pPr>
      <w:ind w:firstLineChars="200" w:firstLine="420"/>
    </w:pPr>
  </w:style>
  <w:style w:type="table" w:styleId="a4">
    <w:name w:val="Table Grid"/>
    <w:basedOn w:val="a1"/>
    <w:uiPriority w:val="59"/>
    <w:rsid w:val="001C42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407</Characters>
  <Application>Microsoft Office Word</Application>
  <DocSecurity>0</DocSecurity>
  <Lines>3</Lines>
  <Paragraphs>1</Paragraphs>
  <ScaleCrop>false</ScaleCrop>
  <Company>gz</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莫奔华</dc:creator>
  <cp:keywords/>
  <dc:description/>
  <cp:lastModifiedBy>莫奔华</cp:lastModifiedBy>
  <cp:revision>1</cp:revision>
  <dcterms:created xsi:type="dcterms:W3CDTF">2018-01-04T07:59:00Z</dcterms:created>
  <dcterms:modified xsi:type="dcterms:W3CDTF">2018-01-04T07:59:00Z</dcterms:modified>
</cp:coreProperties>
</file>