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DEE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江门市农业应急检验检测技术公共服务平台职工食堂</w:t>
      </w:r>
    </w:p>
    <w:p w14:paraId="6B1AE0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食材配送</w:t>
      </w:r>
      <w:r>
        <w:rPr>
          <w:rFonts w:hint="eastAsia" w:ascii="宋体" w:hAnsi="宋体" w:cs="宋体"/>
          <w:b/>
          <w:bCs w:val="0"/>
          <w:sz w:val="32"/>
          <w:szCs w:val="32"/>
          <w:lang w:eastAsia="zh-CN"/>
        </w:rPr>
        <w:t>服务</w:t>
      </w:r>
      <w:r>
        <w:rPr>
          <w:rFonts w:hint="eastAsia" w:ascii="宋体" w:hAnsi="宋体" w:eastAsia="宋体" w:cs="宋体"/>
          <w:b/>
          <w:bCs w:val="0"/>
          <w:sz w:val="32"/>
          <w:szCs w:val="32"/>
          <w:lang w:eastAsia="zh-CN"/>
        </w:rPr>
        <w:t>项目竞争性磋商</w:t>
      </w:r>
      <w:r>
        <w:rPr>
          <w:rFonts w:hint="eastAsia" w:ascii="宋体" w:hAnsi="宋体" w:eastAsia="宋体" w:cs="宋体"/>
          <w:b/>
          <w:bCs w:val="0"/>
          <w:sz w:val="32"/>
          <w:szCs w:val="32"/>
          <w:lang w:val="en-US" w:eastAsia="zh-CN"/>
        </w:rPr>
        <w:t>采购</w:t>
      </w:r>
      <w:r>
        <w:rPr>
          <w:rFonts w:hint="eastAsia" w:ascii="宋体" w:hAnsi="宋体" w:eastAsia="宋体" w:cs="宋体"/>
          <w:b/>
          <w:bCs w:val="0"/>
          <w:sz w:val="32"/>
          <w:szCs w:val="32"/>
          <w:lang w:eastAsia="zh-CN"/>
        </w:rPr>
        <w:t>公告</w:t>
      </w:r>
    </w:p>
    <w:p w14:paraId="55FB3AA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华文中宋" w:hAnsi="华文中宋" w:eastAsia="华文中宋" w:cs="华文中宋"/>
          <w:bCs/>
          <w:sz w:val="32"/>
          <w:szCs w:val="32"/>
        </w:rPr>
      </w:pPr>
    </w:p>
    <w:p w14:paraId="53BDB12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根据《江门市农业农村局（市委农办、市乡村振兴局）采购管理制度》相关规定，</w:t>
      </w:r>
      <w:r>
        <w:rPr>
          <w:rFonts w:hint="eastAsia" w:ascii="宋体" w:hAnsi="宋体" w:cs="宋体"/>
          <w:sz w:val="24"/>
          <w:szCs w:val="24"/>
          <w:u w:val="none"/>
          <w:lang w:val="en-US" w:eastAsia="zh-CN"/>
        </w:rPr>
        <w:t>拟对</w:t>
      </w:r>
      <w:r>
        <w:rPr>
          <w:rFonts w:hint="eastAsia" w:ascii="宋体" w:hAnsi="宋体" w:eastAsia="宋体" w:cs="宋体"/>
          <w:sz w:val="24"/>
          <w:szCs w:val="24"/>
          <w:u w:val="none"/>
          <w:lang w:val="en-US" w:eastAsia="zh-CN"/>
        </w:rPr>
        <w:t>江门市农业应急检验检测技术公共服务平台职工食堂食</w:t>
      </w:r>
      <w:r>
        <w:rPr>
          <w:rFonts w:hint="eastAsia" w:ascii="宋体" w:hAnsi="宋体" w:cs="宋体"/>
          <w:sz w:val="24"/>
          <w:szCs w:val="24"/>
          <w:u w:val="none"/>
          <w:lang w:val="en-US" w:eastAsia="zh-CN"/>
        </w:rPr>
        <w:t>材配送服务</w:t>
      </w:r>
      <w:r>
        <w:rPr>
          <w:rFonts w:hint="eastAsia" w:ascii="宋体" w:hAnsi="宋体" w:eastAsia="宋体" w:cs="宋体"/>
          <w:sz w:val="24"/>
          <w:szCs w:val="24"/>
          <w:u w:val="none"/>
          <w:lang w:val="en-US" w:eastAsia="zh-CN"/>
        </w:rPr>
        <w:t>项目</w:t>
      </w:r>
      <w:r>
        <w:rPr>
          <w:rFonts w:hint="eastAsia" w:ascii="宋体" w:hAnsi="宋体" w:cs="宋体"/>
          <w:sz w:val="24"/>
          <w:szCs w:val="24"/>
          <w:u w:val="none"/>
          <w:lang w:val="en-US" w:eastAsia="zh-CN"/>
        </w:rPr>
        <w:t>进行</w:t>
      </w:r>
      <w:r>
        <w:rPr>
          <w:rFonts w:hint="eastAsia" w:ascii="宋体" w:hAnsi="宋体" w:eastAsia="宋体" w:cs="宋体"/>
          <w:sz w:val="24"/>
          <w:szCs w:val="24"/>
          <w:u w:val="none"/>
          <w:lang w:val="en-US" w:eastAsia="zh-CN"/>
        </w:rPr>
        <w:t>竞争性磋商采购，欢迎符合条件的供应商参加。</w:t>
      </w:r>
    </w:p>
    <w:p w14:paraId="4CAE2A7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一、采购项目名称</w:t>
      </w:r>
    </w:p>
    <w:p w14:paraId="5D5341B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江门市农业应急检验检测技术公共服务平台职工食堂</w:t>
      </w:r>
      <w:r>
        <w:rPr>
          <w:rFonts w:hint="eastAsia" w:ascii="宋体" w:hAnsi="宋体" w:cs="宋体"/>
          <w:sz w:val="24"/>
          <w:szCs w:val="24"/>
          <w:u w:val="none"/>
          <w:lang w:val="en-US" w:eastAsia="zh-CN"/>
        </w:rPr>
        <w:t>食材配送服务</w:t>
      </w:r>
      <w:r>
        <w:rPr>
          <w:rFonts w:hint="eastAsia" w:ascii="宋体" w:hAnsi="宋体" w:eastAsia="宋体" w:cs="宋体"/>
          <w:sz w:val="24"/>
          <w:szCs w:val="24"/>
          <w:u w:val="none"/>
          <w:lang w:val="en-US" w:eastAsia="zh-CN"/>
        </w:rPr>
        <w:t>。</w:t>
      </w:r>
    </w:p>
    <w:p w14:paraId="08D1C13F">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sz w:val="24"/>
          <w:szCs w:val="24"/>
          <w:highlight w:val="none"/>
          <w:lang w:val="en-US" w:eastAsia="zh-CN"/>
        </w:rPr>
      </w:pPr>
      <w:r>
        <w:rPr>
          <w:rFonts w:hint="eastAsia" w:ascii="黑体" w:hAnsi="黑体" w:eastAsia="黑体" w:cs="黑体"/>
          <w:b w:val="0"/>
          <w:bCs w:val="0"/>
          <w:sz w:val="24"/>
          <w:szCs w:val="24"/>
          <w:lang w:val="en-US" w:eastAsia="zh-CN"/>
        </w:rPr>
        <w:t>二、</w:t>
      </w:r>
      <w:r>
        <w:rPr>
          <w:rFonts w:hint="eastAsia" w:ascii="黑体" w:hAnsi="黑体" w:eastAsia="黑体" w:cs="黑体"/>
          <w:sz w:val="24"/>
          <w:szCs w:val="24"/>
          <w:highlight w:val="none"/>
          <w:lang w:val="en-US" w:eastAsia="zh-CN"/>
        </w:rPr>
        <w:t>采购</w:t>
      </w:r>
      <w:r>
        <w:rPr>
          <w:rFonts w:hint="eastAsia" w:ascii="黑体" w:hAnsi="黑体" w:eastAsia="黑体" w:cs="黑体"/>
          <w:b w:val="0"/>
          <w:bCs w:val="0"/>
          <w:sz w:val="24"/>
          <w:szCs w:val="24"/>
          <w:lang w:val="en-US" w:eastAsia="zh-CN"/>
        </w:rPr>
        <w:t>金额及数量</w:t>
      </w:r>
    </w:p>
    <w:p w14:paraId="6B905C6C">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1.采购金</w:t>
      </w:r>
      <w:r>
        <w:rPr>
          <w:rFonts w:hint="eastAsia" w:ascii="宋体" w:hAnsi="宋体" w:eastAsia="宋体" w:cs="宋体"/>
          <w:sz w:val="24"/>
          <w:szCs w:val="24"/>
          <w:u w:val="none"/>
          <w:lang w:val="en-US" w:eastAsia="zh-CN"/>
        </w:rPr>
        <w:t>额：一年</w:t>
      </w:r>
      <w:r>
        <w:rPr>
          <w:rFonts w:hint="eastAsia" w:ascii="宋体" w:hAnsi="宋体" w:cs="宋体"/>
          <w:sz w:val="24"/>
          <w:szCs w:val="24"/>
          <w:u w:val="none"/>
          <w:lang w:val="en-US" w:eastAsia="zh-CN"/>
        </w:rPr>
        <w:t>约</w:t>
      </w:r>
      <w:r>
        <w:rPr>
          <w:rFonts w:hint="eastAsia" w:ascii="宋体" w:hAnsi="宋体" w:eastAsia="宋体" w:cs="宋体"/>
          <w:sz w:val="24"/>
          <w:szCs w:val="24"/>
          <w:u w:val="none"/>
          <w:lang w:val="en-US" w:eastAsia="zh-CN"/>
        </w:rPr>
        <w:t>人民币</w:t>
      </w:r>
      <w:r>
        <w:rPr>
          <w:rFonts w:hint="eastAsia" w:ascii="宋体" w:hAnsi="宋体" w:cs="宋体"/>
          <w:sz w:val="24"/>
          <w:szCs w:val="24"/>
          <w:u w:val="none"/>
          <w:lang w:val="en-US" w:eastAsia="zh-CN"/>
        </w:rPr>
        <w:t>18</w:t>
      </w:r>
      <w:r>
        <w:rPr>
          <w:rFonts w:hint="eastAsia" w:ascii="宋体" w:hAnsi="宋体" w:eastAsia="宋体" w:cs="宋体"/>
          <w:sz w:val="24"/>
          <w:szCs w:val="24"/>
          <w:u w:val="none"/>
          <w:lang w:val="en-US" w:eastAsia="zh-CN"/>
        </w:rPr>
        <w:t>万元（</w:t>
      </w:r>
      <w:r>
        <w:rPr>
          <w:rFonts w:hint="eastAsia" w:ascii="宋体" w:hAnsi="宋体" w:cs="宋体"/>
          <w:sz w:val="24"/>
          <w:szCs w:val="24"/>
          <w:u w:val="none"/>
          <w:lang w:val="en-US" w:eastAsia="zh-CN"/>
        </w:rPr>
        <w:t>以实际</w:t>
      </w:r>
      <w:r>
        <w:rPr>
          <w:rFonts w:hint="eastAsia" w:ascii="宋体" w:hAnsi="宋体" w:eastAsia="宋体" w:cs="宋体"/>
          <w:sz w:val="24"/>
          <w:szCs w:val="24"/>
          <w:u w:val="none"/>
          <w:lang w:val="en-US" w:eastAsia="zh-CN"/>
        </w:rPr>
        <w:t>结算</w:t>
      </w:r>
      <w:r>
        <w:rPr>
          <w:rFonts w:hint="eastAsia" w:ascii="宋体" w:hAnsi="宋体" w:cs="宋体"/>
          <w:sz w:val="24"/>
          <w:szCs w:val="24"/>
          <w:u w:val="none"/>
          <w:lang w:val="en-US" w:eastAsia="zh-CN"/>
        </w:rPr>
        <w:t>金额为准</w:t>
      </w:r>
      <w:r>
        <w:rPr>
          <w:rFonts w:hint="eastAsia" w:ascii="宋体" w:hAnsi="宋体" w:eastAsia="宋体" w:cs="宋体"/>
          <w:sz w:val="24"/>
          <w:szCs w:val="24"/>
          <w:u w:val="none"/>
          <w:lang w:val="en-US" w:eastAsia="zh-CN"/>
        </w:rPr>
        <w:t>）。</w:t>
      </w:r>
    </w:p>
    <w:p w14:paraId="17369F7C">
      <w:pPr>
        <w:pStyle w:val="9"/>
        <w:keepNext w:val="0"/>
        <w:keepLines w:val="0"/>
        <w:pageBreakBefore w:val="0"/>
        <w:kinsoku/>
        <w:wordWrap/>
        <w:overflowPunct/>
        <w:topLinePunct w:val="0"/>
        <w:autoSpaceDE/>
        <w:autoSpaceDN/>
        <w:bidi w:val="0"/>
        <w:spacing w:after="0" w:line="440" w:lineRule="exact"/>
        <w:ind w:left="0" w:leftChars="0" w:firstLine="0" w:firstLineChars="0"/>
        <w:textAlignment w:val="auto"/>
        <w:rPr>
          <w:rFonts w:hint="default"/>
          <w:lang w:val="en-US" w:eastAsia="zh-CN"/>
        </w:rPr>
      </w:pP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采购数量：1项。</w:t>
      </w:r>
    </w:p>
    <w:p w14:paraId="28FAE86E">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三、项目内容及需求</w:t>
      </w:r>
    </w:p>
    <w:p w14:paraId="158A22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1.项目内容：提供</w:t>
      </w:r>
      <w:r>
        <w:rPr>
          <w:rFonts w:hint="eastAsia" w:ascii="宋体" w:hAnsi="宋体" w:cs="宋体"/>
          <w:sz w:val="24"/>
          <w:szCs w:val="24"/>
          <w:u w:val="none"/>
          <w:lang w:val="en-US" w:eastAsia="zh-CN"/>
        </w:rPr>
        <w:t>采购人</w:t>
      </w:r>
      <w:r>
        <w:rPr>
          <w:rFonts w:hint="eastAsia" w:ascii="宋体" w:hAnsi="宋体" w:eastAsia="宋体" w:cs="宋体"/>
          <w:sz w:val="24"/>
          <w:szCs w:val="24"/>
          <w:u w:val="none"/>
          <w:lang w:val="en-US" w:eastAsia="zh-CN"/>
        </w:rPr>
        <w:t>工作日早、午餐的食堂食材配送服务（包括米、油</w:t>
      </w:r>
      <w:r>
        <w:rPr>
          <w:rFonts w:hint="eastAsia" w:ascii="宋体" w:hAnsi="宋体" w:cs="宋体"/>
          <w:sz w:val="24"/>
          <w:szCs w:val="24"/>
          <w:u w:val="none"/>
          <w:lang w:val="en-US" w:eastAsia="zh-CN"/>
        </w:rPr>
        <w:t>、肉、菜</w:t>
      </w:r>
      <w:r>
        <w:rPr>
          <w:rFonts w:hint="eastAsia" w:ascii="宋体" w:hAnsi="宋体" w:eastAsia="宋体" w:cs="宋体"/>
          <w:sz w:val="24"/>
          <w:szCs w:val="24"/>
          <w:u w:val="none"/>
          <w:lang w:val="en-US" w:eastAsia="zh-CN"/>
        </w:rPr>
        <w:t>及配料）</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项目详细内容及要求见</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附件1</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采购需求</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w:t>
      </w:r>
    </w:p>
    <w:p w14:paraId="5AC9060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.本项目不接受联合体报价，供应商必须对项目进行整体响应。</w:t>
      </w:r>
    </w:p>
    <w:p w14:paraId="319FCCA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四、供应商资格条件  </w:t>
      </w:r>
    </w:p>
    <w:p w14:paraId="24ED60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1.在国内注册的合法企业，经营执照、税务登记等各项证照合法、齐全</w:t>
      </w:r>
      <w:r>
        <w:rPr>
          <w:rFonts w:hint="eastAsia" w:ascii="宋体" w:hAnsi="宋体" w:cs="宋体"/>
          <w:sz w:val="24"/>
          <w:szCs w:val="24"/>
          <w:u w:val="none"/>
          <w:lang w:val="en-US" w:eastAsia="zh-CN"/>
        </w:rPr>
        <w:t>。</w:t>
      </w:r>
    </w:p>
    <w:p w14:paraId="18AAD2B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2.具有承担经营场所范围内的独立民事、法律责任能力，严格遵守国家的行业相关法律法规</w:t>
      </w:r>
      <w:r>
        <w:rPr>
          <w:rFonts w:hint="eastAsia" w:ascii="宋体" w:hAnsi="宋体" w:cs="宋体"/>
          <w:sz w:val="24"/>
          <w:szCs w:val="24"/>
          <w:u w:val="none"/>
          <w:lang w:val="en-US" w:eastAsia="zh-CN"/>
        </w:rPr>
        <w:t>。</w:t>
      </w:r>
    </w:p>
    <w:p w14:paraId="0DF511B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3</w:t>
      </w:r>
      <w:r>
        <w:rPr>
          <w:rFonts w:hint="eastAsia" w:ascii="宋体" w:hAnsi="宋体" w:eastAsia="宋体" w:cs="宋体"/>
          <w:sz w:val="24"/>
          <w:szCs w:val="24"/>
          <w:u w:val="none"/>
          <w:lang w:val="en-US" w:eastAsia="zh-CN"/>
        </w:rPr>
        <w:t>.具有良好的服务信誉。</w:t>
      </w:r>
    </w:p>
    <w:p w14:paraId="16694A16">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五、项目</w:t>
      </w:r>
      <w:r>
        <w:rPr>
          <w:rFonts w:hint="eastAsia" w:ascii="黑体" w:hAnsi="黑体" w:eastAsia="黑体" w:cs="黑体"/>
          <w:sz w:val="24"/>
          <w:szCs w:val="24"/>
          <w:highlight w:val="none"/>
          <w:lang w:val="en-US" w:eastAsia="zh-CN"/>
        </w:rPr>
        <w:t>评审方法</w:t>
      </w:r>
    </w:p>
    <w:p w14:paraId="4A5D86E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项目评审采用综合评分法，</w:t>
      </w:r>
      <w:r>
        <w:rPr>
          <w:rFonts w:hint="eastAsia" w:ascii="宋体" w:hAnsi="宋体" w:eastAsia="宋体" w:cs="宋体"/>
          <w:sz w:val="24"/>
          <w:szCs w:val="24"/>
          <w:highlight w:val="none"/>
          <w:u w:val="none"/>
          <w:lang w:val="en-US" w:eastAsia="zh-CN"/>
        </w:rPr>
        <w:t>详见</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附件2</w:t>
      </w:r>
      <w:r>
        <w:rPr>
          <w:rFonts w:hint="eastAsia" w:ascii="宋体" w:hAnsi="宋体" w:cs="宋体"/>
          <w:sz w:val="24"/>
          <w:szCs w:val="24"/>
          <w:highlight w:val="none"/>
          <w:u w:val="none"/>
          <w:lang w:val="en-US" w:eastAsia="zh-CN"/>
        </w:rPr>
        <w:t xml:space="preserve"> 评审方案》</w:t>
      </w:r>
      <w:r>
        <w:rPr>
          <w:rFonts w:hint="eastAsia" w:ascii="宋体" w:hAnsi="宋体" w:eastAsia="宋体" w:cs="宋体"/>
          <w:sz w:val="24"/>
          <w:szCs w:val="24"/>
          <w:highlight w:val="none"/>
          <w:u w:val="none"/>
          <w:lang w:val="en-US" w:eastAsia="zh-CN"/>
        </w:rPr>
        <w:t>。</w:t>
      </w:r>
    </w:p>
    <w:p w14:paraId="4419316B">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ascii="仿宋" w:hAnsi="仿宋" w:eastAsia="仿宋" w:cs="仿宋_GB2312"/>
          <w:sz w:val="24"/>
          <w:szCs w:val="24"/>
        </w:rPr>
      </w:pPr>
      <w:r>
        <w:rPr>
          <w:rFonts w:hint="eastAsia" w:ascii="黑体" w:hAnsi="黑体" w:eastAsia="黑体" w:cs="黑体"/>
          <w:sz w:val="24"/>
          <w:szCs w:val="24"/>
          <w:lang w:eastAsia="zh-CN"/>
        </w:rPr>
        <w:t>六、项目公示</w:t>
      </w:r>
      <w:r>
        <w:rPr>
          <w:rFonts w:hint="eastAsia" w:ascii="黑体" w:hAnsi="黑体" w:eastAsia="黑体" w:cs="黑体"/>
          <w:sz w:val="24"/>
          <w:szCs w:val="24"/>
        </w:rPr>
        <w:t>时间</w:t>
      </w:r>
      <w:r>
        <w:rPr>
          <w:rFonts w:hint="eastAsia" w:ascii="黑体" w:hAnsi="黑体" w:eastAsia="黑体" w:cs="黑体"/>
          <w:sz w:val="24"/>
          <w:szCs w:val="24"/>
          <w:lang w:eastAsia="zh-CN"/>
        </w:rPr>
        <w:t>及网址</w:t>
      </w:r>
    </w:p>
    <w:p w14:paraId="3AFD04A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在江门市政府门户网站江门市农业农村局</w:t>
      </w:r>
      <w:r>
        <w:rPr>
          <w:rFonts w:hint="eastAsia" w:ascii="宋体" w:hAnsi="宋体" w:eastAsia="宋体" w:cs="宋体"/>
          <w:sz w:val="24"/>
          <w:szCs w:val="24"/>
          <w:highlight w:val="none"/>
          <w:u w:val="none"/>
          <w:lang w:val="en-US" w:eastAsia="zh-CN"/>
        </w:rPr>
        <w:t>部门频道（http://www.jiangmen.gov.cn/bmpd/jmsnyncj/）发布</w:t>
      </w:r>
      <w:r>
        <w:rPr>
          <w:rFonts w:hint="eastAsia" w:ascii="宋体" w:hAnsi="宋体" w:cs="宋体"/>
          <w:sz w:val="24"/>
          <w:szCs w:val="24"/>
          <w:highlight w:val="none"/>
          <w:u w:val="none"/>
          <w:lang w:val="en-US" w:eastAsia="zh-CN"/>
        </w:rPr>
        <w:t>，</w:t>
      </w:r>
      <w:r>
        <w:rPr>
          <w:rFonts w:hint="eastAsia" w:ascii="宋体" w:hAnsi="宋体" w:eastAsia="宋体" w:cs="宋体"/>
          <w:sz w:val="24"/>
          <w:szCs w:val="24"/>
          <w:u w:val="none"/>
          <w:lang w:val="en-US" w:eastAsia="zh-CN"/>
        </w:rPr>
        <w:t>公示3个工作日。</w:t>
      </w:r>
    </w:p>
    <w:p w14:paraId="21C94C75">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七、响应文件</w:t>
      </w:r>
      <w:r>
        <w:rPr>
          <w:rFonts w:hint="eastAsia" w:ascii="黑体" w:hAnsi="黑体" w:eastAsia="黑体" w:cs="黑体"/>
          <w:sz w:val="24"/>
          <w:szCs w:val="24"/>
        </w:rPr>
        <w:t>截止时间</w:t>
      </w:r>
    </w:p>
    <w:p w14:paraId="4CEF757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10</w:t>
      </w:r>
      <w:r>
        <w:rPr>
          <w:rFonts w:hint="eastAsia" w:ascii="宋体" w:hAnsi="宋体" w:eastAsia="宋体" w:cs="宋体"/>
          <w:sz w:val="24"/>
          <w:szCs w:val="24"/>
          <w:highlight w:val="none"/>
          <w:u w:val="none"/>
          <w:lang w:val="en-US" w:eastAsia="zh-CN"/>
        </w:rPr>
        <w:t>日</w:t>
      </w:r>
      <w:r>
        <w:rPr>
          <w:rFonts w:hint="eastAsia" w:ascii="宋体" w:hAnsi="宋体" w:eastAsia="宋体" w:cs="宋体"/>
          <w:sz w:val="24"/>
          <w:szCs w:val="24"/>
          <w:u w:val="none"/>
          <w:lang w:val="en-US" w:eastAsia="zh-CN"/>
        </w:rPr>
        <w:t>17:30时（以采购人实际收到</w:t>
      </w:r>
      <w:r>
        <w:rPr>
          <w:rFonts w:hint="eastAsia" w:ascii="宋体" w:hAnsi="宋体" w:cs="宋体"/>
          <w:sz w:val="24"/>
          <w:szCs w:val="24"/>
          <w:u w:val="none"/>
          <w:lang w:val="en-US" w:eastAsia="zh-CN"/>
        </w:rPr>
        <w:t>响应文件</w:t>
      </w:r>
      <w:r>
        <w:rPr>
          <w:rFonts w:hint="eastAsia" w:ascii="宋体" w:hAnsi="宋体" w:eastAsia="宋体" w:cs="宋体"/>
          <w:sz w:val="24"/>
          <w:szCs w:val="24"/>
          <w:u w:val="none"/>
          <w:lang w:val="en-US" w:eastAsia="zh-CN"/>
        </w:rPr>
        <w:t>的时间为准）；地点：江门市蓬江区龙祥路95号三楼江门市农业技术服务中心办公室。</w:t>
      </w:r>
    </w:p>
    <w:p w14:paraId="5B966107">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八、采购人联系方式</w:t>
      </w:r>
    </w:p>
    <w:p w14:paraId="1FDE3DE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1.采购人名称：江门市农业技术服务中心、江门市动物疫病预防控制中心、江门市农产品质量监督检验测试中心、江门市农业环境监测站</w:t>
      </w:r>
      <w:r>
        <w:rPr>
          <w:rFonts w:hint="eastAsia" w:ascii="宋体" w:hAnsi="宋体" w:cs="宋体"/>
          <w:sz w:val="24"/>
          <w:szCs w:val="24"/>
          <w:u w:val="none"/>
          <w:lang w:val="en-US" w:eastAsia="zh-CN"/>
        </w:rPr>
        <w:t>。</w:t>
      </w:r>
    </w:p>
    <w:p w14:paraId="4E4B95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2.地址：江门市蓬江区龙祥路95号</w:t>
      </w:r>
      <w:r>
        <w:rPr>
          <w:rFonts w:hint="eastAsia" w:ascii="宋体" w:hAnsi="宋体" w:cs="宋体"/>
          <w:sz w:val="24"/>
          <w:szCs w:val="24"/>
          <w:u w:val="none"/>
          <w:lang w:val="en-US" w:eastAsia="zh-CN"/>
        </w:rPr>
        <w:t>。</w:t>
      </w:r>
    </w:p>
    <w:p w14:paraId="7A90EC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3.联系人及电话：麦生，0750-3850345，13828030936。</w:t>
      </w:r>
    </w:p>
    <w:p w14:paraId="5C7F552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p>
    <w:p w14:paraId="0FF8A60B">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江门市农业技术服务中心</w:t>
      </w:r>
    </w:p>
    <w:p w14:paraId="5F01FDAC">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江门市动物疫病预防控制中心</w:t>
      </w:r>
    </w:p>
    <w:p w14:paraId="1B3560B2">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江门市农产品质量监督检验测试中心</w:t>
      </w:r>
    </w:p>
    <w:p w14:paraId="55C4ED66">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江门市农业环境监测站</w:t>
      </w:r>
    </w:p>
    <w:p w14:paraId="09E58F40">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日</w:t>
      </w:r>
    </w:p>
    <w:p w14:paraId="6D5D0D63">
      <w:pPr>
        <w:rPr>
          <w:rFonts w:hint="eastAsia" w:ascii="黑体" w:hAnsi="黑体" w:eastAsia="黑体" w:cs="黑体"/>
          <w:b w:val="0"/>
          <w:bCs/>
          <w:color w:val="auto"/>
          <w:sz w:val="24"/>
          <w:szCs w:val="24"/>
          <w:highlight w:val="none"/>
          <w:shd w:val="clear" w:color="auto" w:fill="auto"/>
          <w:lang w:eastAsia="zh-CN"/>
        </w:rPr>
      </w:pPr>
      <w:r>
        <w:rPr>
          <w:rFonts w:hint="eastAsia" w:ascii="黑体" w:hAnsi="黑体" w:eastAsia="黑体" w:cs="黑体"/>
          <w:b w:val="0"/>
          <w:bCs/>
          <w:color w:val="auto"/>
          <w:sz w:val="24"/>
          <w:szCs w:val="24"/>
          <w:highlight w:val="none"/>
          <w:shd w:val="clear" w:color="auto" w:fill="auto"/>
          <w:lang w:eastAsia="zh-CN"/>
        </w:rPr>
        <w:br w:type="page"/>
      </w:r>
    </w:p>
    <w:p w14:paraId="0BAB30DA">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黑体" w:hAnsi="黑体" w:eastAsia="黑体" w:cs="黑体"/>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1</w:t>
      </w:r>
    </w:p>
    <w:p w14:paraId="72B23EBC">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32"/>
          <w:szCs w:val="32"/>
          <w:highlight w:val="none"/>
          <w:shd w:val="clear" w:color="auto" w:fill="auto"/>
        </w:rPr>
        <w:t>采购需求</w:t>
      </w:r>
    </w:p>
    <w:p w14:paraId="015C049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20" w:lineRule="exact"/>
        <w:ind w:firstLine="420" w:firstLineChars="175"/>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p>
    <w:p w14:paraId="0921451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项目概况</w:t>
      </w:r>
    </w:p>
    <w:p w14:paraId="4FE8202A">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为规范职工食堂的食品原材料采购管理，降低成本，提高原材料品质，拟对食堂所需食品原材料配送服务选择1家食品原材料配送供应商。</w:t>
      </w:r>
    </w:p>
    <w:p w14:paraId="36805FC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1.1配送</w:t>
      </w:r>
      <w:r>
        <w:rPr>
          <w:rFonts w:hint="eastAsia" w:asciiTheme="minorEastAsia" w:hAnsiTheme="minorEastAsia" w:eastAsiaTheme="minorEastAsia" w:cstheme="minorEastAsia"/>
          <w:sz w:val="24"/>
          <w:szCs w:val="24"/>
          <w:lang w:eastAsia="zh-CN"/>
        </w:rPr>
        <w:t>地点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color w:val="000000"/>
          <w:kern w:val="2"/>
          <w:sz w:val="24"/>
          <w:szCs w:val="24"/>
          <w:highlight w:val="none"/>
          <w:lang w:val="en-US" w:eastAsia="zh-CN" w:bidi="ar-SA"/>
        </w:rPr>
        <w:t>江门市蓬江区龙祥路95号一楼职工食堂</w:t>
      </w:r>
      <w:r>
        <w:rPr>
          <w:rFonts w:hint="eastAsia" w:asciiTheme="minorEastAsia" w:hAnsiTheme="minorEastAsia" w:eastAsiaTheme="minorEastAsia" w:cstheme="minorEastAsia"/>
          <w:sz w:val="24"/>
          <w:szCs w:val="24"/>
          <w:lang w:eastAsia="zh-CN"/>
        </w:rPr>
        <w:t>。</w:t>
      </w:r>
    </w:p>
    <w:p w14:paraId="0A4169C8">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b w:val="0"/>
          <w:bCs/>
          <w:sz w:val="24"/>
          <w:szCs w:val="24"/>
          <w:u w:val="none"/>
          <w:lang w:val="en-US" w:eastAsia="zh-CN"/>
        </w:rPr>
      </w:pPr>
      <w:r>
        <w:rPr>
          <w:rFonts w:hint="eastAsia" w:asciiTheme="minorEastAsia" w:hAnsiTheme="minorEastAsia" w:eastAsiaTheme="minorEastAsia" w:cstheme="minorEastAsia"/>
          <w:b w:val="0"/>
          <w:bCs/>
          <w:sz w:val="24"/>
          <w:szCs w:val="24"/>
          <w:u w:val="none"/>
          <w:lang w:val="en-US" w:eastAsia="zh-CN"/>
        </w:rPr>
        <w:t>1.2采购金额：</w:t>
      </w:r>
      <w:r>
        <w:rPr>
          <w:rFonts w:hint="eastAsia" w:ascii="宋体" w:hAnsi="宋体" w:eastAsia="宋体" w:cs="宋体"/>
          <w:sz w:val="24"/>
          <w:szCs w:val="24"/>
          <w:u w:val="none"/>
          <w:lang w:val="en-US" w:eastAsia="zh-CN"/>
        </w:rPr>
        <w:t>一年</w:t>
      </w:r>
      <w:r>
        <w:rPr>
          <w:rFonts w:hint="eastAsia" w:ascii="宋体" w:hAnsi="宋体" w:cs="宋体"/>
          <w:sz w:val="24"/>
          <w:szCs w:val="24"/>
          <w:u w:val="none"/>
          <w:lang w:val="en-US" w:eastAsia="zh-CN"/>
        </w:rPr>
        <w:t>采购金额约</w:t>
      </w:r>
      <w:r>
        <w:rPr>
          <w:rFonts w:hint="eastAsia" w:ascii="宋体" w:hAnsi="宋体" w:eastAsia="宋体" w:cs="宋体"/>
          <w:sz w:val="24"/>
          <w:szCs w:val="24"/>
          <w:u w:val="none"/>
          <w:lang w:val="en-US" w:eastAsia="zh-CN"/>
        </w:rPr>
        <w:t>人民币</w:t>
      </w:r>
      <w:r>
        <w:rPr>
          <w:rFonts w:hint="eastAsia" w:ascii="宋体" w:hAnsi="宋体" w:cs="宋体"/>
          <w:sz w:val="24"/>
          <w:szCs w:val="24"/>
          <w:u w:val="none"/>
          <w:lang w:val="en-US" w:eastAsia="zh-CN"/>
        </w:rPr>
        <w:t>1</w:t>
      </w:r>
      <w:r>
        <w:rPr>
          <w:rFonts w:hint="eastAsia" w:cs="宋体"/>
          <w:sz w:val="24"/>
          <w:szCs w:val="24"/>
          <w:u w:val="none"/>
          <w:lang w:val="en-US" w:eastAsia="zh-CN"/>
        </w:rPr>
        <w:t>8</w:t>
      </w:r>
      <w:r>
        <w:rPr>
          <w:rFonts w:hint="eastAsia" w:ascii="宋体" w:hAnsi="宋体" w:eastAsia="宋体" w:cs="宋体"/>
          <w:sz w:val="24"/>
          <w:szCs w:val="24"/>
          <w:u w:val="none"/>
          <w:lang w:val="en-US" w:eastAsia="zh-CN"/>
        </w:rPr>
        <w:t>万元</w:t>
      </w:r>
      <w:r>
        <w:rPr>
          <w:rFonts w:hint="eastAsia" w:cs="宋体"/>
          <w:sz w:val="24"/>
          <w:szCs w:val="24"/>
          <w:u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以采购人按就餐人数下单采购的数量及金额为准，据实</w:t>
      </w:r>
      <w:r>
        <w:rPr>
          <w:rFonts w:hint="eastAsia" w:ascii="宋体" w:hAnsi="宋体" w:eastAsia="宋体" w:cs="宋体"/>
          <w:sz w:val="24"/>
          <w:szCs w:val="24"/>
          <w:u w:val="none"/>
          <w:lang w:val="en-US" w:eastAsia="zh-CN"/>
        </w:rPr>
        <w:t>结算</w:t>
      </w:r>
      <w:r>
        <w:rPr>
          <w:rFonts w:hint="eastAsia" w:ascii="宋体" w:hAnsi="宋体" w:cs="宋体"/>
          <w:sz w:val="24"/>
          <w:szCs w:val="24"/>
          <w:u w:val="none"/>
          <w:lang w:val="en-US" w:eastAsia="zh-CN"/>
        </w:rPr>
        <w:t>。采购人不承诺保证</w:t>
      </w:r>
      <w:r>
        <w:rPr>
          <w:rFonts w:hint="eastAsia" w:cs="宋体"/>
          <w:sz w:val="24"/>
          <w:szCs w:val="24"/>
          <w:u w:val="none"/>
          <w:lang w:val="en-US" w:eastAsia="zh-CN"/>
        </w:rPr>
        <w:t>合同期内</w:t>
      </w:r>
      <w:r>
        <w:rPr>
          <w:rFonts w:hint="eastAsia" w:ascii="宋体" w:hAnsi="宋体" w:cs="宋体"/>
          <w:sz w:val="24"/>
          <w:szCs w:val="24"/>
          <w:u w:val="none"/>
          <w:lang w:val="en-US" w:eastAsia="zh-CN"/>
        </w:rPr>
        <w:t>最低采购</w:t>
      </w:r>
      <w:r>
        <w:rPr>
          <w:rFonts w:hint="eastAsia" w:cs="宋体"/>
          <w:sz w:val="24"/>
          <w:szCs w:val="24"/>
          <w:u w:val="none"/>
          <w:lang w:val="en-US" w:eastAsia="zh-CN"/>
        </w:rPr>
        <w:t>总</w:t>
      </w:r>
      <w:r>
        <w:rPr>
          <w:rFonts w:hint="eastAsia" w:ascii="宋体" w:hAnsi="宋体" w:cs="宋体"/>
          <w:sz w:val="24"/>
          <w:szCs w:val="24"/>
          <w:u w:val="none"/>
          <w:lang w:val="en-US" w:eastAsia="zh-CN"/>
        </w:rPr>
        <w:t>金额，</w:t>
      </w:r>
      <w:r>
        <w:rPr>
          <w:rFonts w:hint="eastAsia" w:cs="宋体"/>
          <w:sz w:val="24"/>
          <w:szCs w:val="24"/>
          <w:u w:val="none"/>
          <w:lang w:val="en-US" w:eastAsia="zh-CN"/>
        </w:rPr>
        <w:t>也</w:t>
      </w:r>
      <w:r>
        <w:rPr>
          <w:rFonts w:hint="eastAsia" w:ascii="宋体" w:hAnsi="宋体" w:cs="宋体"/>
          <w:sz w:val="24"/>
          <w:szCs w:val="24"/>
          <w:u w:val="none"/>
          <w:lang w:val="en-US" w:eastAsia="zh-CN"/>
        </w:rPr>
        <w:t>不限制</w:t>
      </w:r>
      <w:r>
        <w:rPr>
          <w:rFonts w:hint="eastAsia" w:cs="宋体"/>
          <w:sz w:val="24"/>
          <w:szCs w:val="24"/>
          <w:u w:val="none"/>
          <w:lang w:val="en-US" w:eastAsia="zh-CN"/>
        </w:rPr>
        <w:t>合同期内</w:t>
      </w:r>
      <w:r>
        <w:rPr>
          <w:rFonts w:hint="eastAsia" w:ascii="宋体" w:hAnsi="宋体" w:cs="宋体"/>
          <w:sz w:val="24"/>
          <w:szCs w:val="24"/>
          <w:u w:val="none"/>
          <w:lang w:val="en-US" w:eastAsia="zh-CN"/>
        </w:rPr>
        <w:t>最高采购</w:t>
      </w:r>
      <w:r>
        <w:rPr>
          <w:rFonts w:hint="eastAsia" w:cs="宋体"/>
          <w:sz w:val="24"/>
          <w:szCs w:val="24"/>
          <w:u w:val="none"/>
          <w:lang w:val="en-US" w:eastAsia="zh-CN"/>
        </w:rPr>
        <w:t>总</w:t>
      </w:r>
      <w:r>
        <w:rPr>
          <w:rFonts w:hint="eastAsia" w:ascii="宋体" w:hAnsi="宋体" w:cs="宋体"/>
          <w:sz w:val="24"/>
          <w:szCs w:val="24"/>
          <w:u w:val="none"/>
          <w:lang w:val="en-US" w:eastAsia="zh-CN"/>
        </w:rPr>
        <w:t>金额</w:t>
      </w:r>
      <w:r>
        <w:rPr>
          <w:rFonts w:hint="eastAsia" w:cs="宋体"/>
          <w:sz w:val="24"/>
          <w:szCs w:val="24"/>
          <w:u w:val="none"/>
          <w:lang w:val="en-US" w:eastAsia="zh-CN"/>
        </w:rPr>
        <w:t>。</w:t>
      </w:r>
    </w:p>
    <w:p w14:paraId="5F310A7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i w:val="0"/>
          <w:iCs/>
          <w:color w:val="000000"/>
          <w:kern w:val="2"/>
          <w:sz w:val="24"/>
          <w:szCs w:val="24"/>
          <w:highlight w:val="none"/>
          <w:lang w:val="en-US" w:eastAsia="zh-CN" w:bidi="ar-SA"/>
        </w:rPr>
        <w:t>服务期限</w:t>
      </w:r>
      <w:r>
        <w:rPr>
          <w:rFonts w:hint="eastAsia" w:asciiTheme="minorEastAsia" w:hAnsiTheme="minorEastAsia" w:eastAsiaTheme="minorEastAsia" w:cstheme="minorEastAsia"/>
          <w:b w:val="0"/>
          <w:bCs w:val="0"/>
          <w:i w:val="0"/>
          <w:iCs/>
          <w:color w:val="000000"/>
          <w:kern w:val="2"/>
          <w:sz w:val="24"/>
          <w:szCs w:val="24"/>
          <w:highlight w:val="none"/>
          <w:lang w:val="en-US" w:eastAsia="zh-CN" w:bidi="ar-SA"/>
        </w:rPr>
        <w:t>：</w:t>
      </w:r>
      <w:r>
        <w:rPr>
          <w:rFonts w:hint="eastAsia" w:asciiTheme="minorEastAsia" w:hAnsiTheme="minorEastAsia" w:eastAsiaTheme="minorEastAsia" w:cstheme="minorEastAsia"/>
          <w:sz w:val="24"/>
          <w:szCs w:val="24"/>
        </w:rPr>
        <w:t>服务期合计24个月。合同分两期签订，第一期合同履行期限为202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日；第二期合同履行期限为202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w:t>
      </w:r>
    </w:p>
    <w:p w14:paraId="11F72584">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2.项目要求</w:t>
      </w:r>
    </w:p>
    <w:p w14:paraId="19A547A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项目内容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highlight w:val="none"/>
          <w:lang w:val="en-US" w:eastAsia="zh-CN"/>
        </w:rPr>
        <w:t>成交供应商为采购人供应肉类、三鸟类、冻品类、豆制品、蔬菜类、水果类、油脂类、米面制品等。成交供应商可能是供应上述种类的某一种，也可以是供应多种产品，视乎采购人的需求而定。所供应的货品必须安全卫生，量足价平，并提供有完善的售后服务。</w:t>
      </w:r>
    </w:p>
    <w:p w14:paraId="74F021A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服务时间：</w:t>
      </w:r>
      <w:r>
        <w:rPr>
          <w:rFonts w:hint="eastAsia" w:ascii="宋体" w:hAnsi="宋体" w:eastAsia="宋体" w:cs="宋体"/>
          <w:b w:val="0"/>
          <w:bCs w:val="0"/>
          <w:sz w:val="24"/>
          <w:szCs w:val="24"/>
          <w:highlight w:val="none"/>
          <w:lang w:val="en-US" w:eastAsia="zh-CN"/>
        </w:rPr>
        <w:t>每日</w:t>
      </w:r>
      <w:r>
        <w:rPr>
          <w:rFonts w:hint="eastAsia" w:ascii="宋体" w:hAnsi="宋体" w:eastAsia="宋体" w:cs="宋体"/>
          <w:b w:val="0"/>
          <w:bCs/>
          <w:sz w:val="24"/>
          <w:szCs w:val="24"/>
          <w:highlight w:val="none"/>
          <w:u w:val="none"/>
          <w:lang w:val="en-US" w:eastAsia="zh-CN"/>
        </w:rPr>
        <w:t>按实际</w:t>
      </w:r>
      <w:r>
        <w:rPr>
          <w:rFonts w:hint="eastAsia" w:ascii="宋体" w:hAnsi="宋体" w:cs="宋体"/>
          <w:b w:val="0"/>
          <w:bCs w:val="0"/>
          <w:sz w:val="24"/>
          <w:szCs w:val="24"/>
          <w:highlight w:val="none"/>
          <w:lang w:val="en-US" w:eastAsia="zh-CN"/>
        </w:rPr>
        <w:t>下单品种和数量</w:t>
      </w:r>
      <w:r>
        <w:rPr>
          <w:rFonts w:hint="eastAsia" w:ascii="宋体" w:hAnsi="宋体" w:eastAsia="宋体" w:cs="宋体"/>
          <w:b w:val="0"/>
          <w:bCs/>
          <w:sz w:val="24"/>
          <w:szCs w:val="24"/>
          <w:highlight w:val="none"/>
          <w:u w:val="none"/>
          <w:lang w:val="en-US" w:eastAsia="zh-CN"/>
        </w:rPr>
        <w:t>供应食材，</w:t>
      </w:r>
      <w:r>
        <w:rPr>
          <w:rFonts w:hint="eastAsia" w:asciiTheme="minorEastAsia" w:hAnsiTheme="minorEastAsia" w:eastAsiaTheme="minorEastAsia" w:cstheme="minorEastAsia"/>
          <w:sz w:val="24"/>
          <w:szCs w:val="24"/>
          <w:lang w:eastAsia="zh-CN"/>
        </w:rPr>
        <w:t>配送</w:t>
      </w: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eastAsia="zh-CN"/>
        </w:rPr>
        <w:t>按厨房要求的配送时间，原则上一天配送一次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周末和法定假日休息，如有工作任务加班，</w:t>
      </w:r>
      <w:r>
        <w:rPr>
          <w:rFonts w:hint="eastAsia" w:asciiTheme="minorEastAsia" w:hAnsiTheme="minorEastAsia" w:eastAsiaTheme="minorEastAsia" w:cstheme="minorEastAsia"/>
          <w:sz w:val="24"/>
          <w:szCs w:val="24"/>
          <w:highlight w:val="none"/>
          <w:lang w:eastAsia="zh-CN"/>
        </w:rPr>
        <w:t>双方</w:t>
      </w:r>
      <w:r>
        <w:rPr>
          <w:rFonts w:hint="eastAsia" w:asciiTheme="minorEastAsia" w:hAnsiTheme="minorEastAsia" w:eastAsiaTheme="minorEastAsia" w:cstheme="minorEastAsia"/>
          <w:sz w:val="24"/>
          <w:szCs w:val="24"/>
          <w:highlight w:val="none"/>
        </w:rPr>
        <w:t>根据实际情况</w:t>
      </w:r>
      <w:r>
        <w:rPr>
          <w:rFonts w:hint="eastAsia" w:asciiTheme="minorEastAsia" w:hAnsiTheme="minorEastAsia" w:eastAsiaTheme="minorEastAsia" w:cstheme="minorEastAsia"/>
          <w:sz w:val="24"/>
          <w:szCs w:val="24"/>
          <w:highlight w:val="none"/>
          <w:lang w:eastAsia="zh-CN"/>
        </w:rPr>
        <w:t>另行协商</w:t>
      </w:r>
      <w:r>
        <w:rPr>
          <w:rFonts w:hint="eastAsia" w:asciiTheme="minorEastAsia" w:hAnsiTheme="minorEastAsia" w:eastAsiaTheme="minorEastAsia" w:cstheme="minorEastAsia"/>
          <w:sz w:val="24"/>
          <w:szCs w:val="24"/>
          <w:highlight w:val="none"/>
        </w:rPr>
        <w:t>。</w:t>
      </w:r>
    </w:p>
    <w:p w14:paraId="03F4F2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r>
        <w:rPr>
          <w:rFonts w:hint="eastAsia" w:ascii="宋体" w:hAnsi="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付款方式：货款按月结算</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完成当月供货订单后</w:t>
      </w:r>
      <w:r>
        <w:rPr>
          <w:rFonts w:hint="eastAsia" w:ascii="宋体" w:hAnsi="宋体" w:cs="宋体"/>
          <w:b w:val="0"/>
          <w:bCs w:val="0"/>
          <w:kern w:val="2"/>
          <w:sz w:val="24"/>
          <w:szCs w:val="24"/>
          <w:highlight w:val="none"/>
          <w:lang w:val="en-US" w:eastAsia="zh-CN" w:bidi="ar-SA"/>
        </w:rPr>
        <w:t>，次</w:t>
      </w:r>
      <w:r>
        <w:rPr>
          <w:rFonts w:hint="eastAsia" w:ascii="宋体" w:hAnsi="宋体" w:eastAsia="宋体" w:cs="宋体"/>
          <w:b w:val="0"/>
          <w:bCs w:val="0"/>
          <w:kern w:val="2"/>
          <w:sz w:val="24"/>
          <w:szCs w:val="24"/>
          <w:highlight w:val="none"/>
          <w:lang w:val="en-US" w:eastAsia="zh-CN" w:bidi="ar-SA"/>
        </w:rPr>
        <w:t>月15日前对供应货物的品种、数量、单价、金额等进行统计，凭双方核实确认的送货单、对账单，</w:t>
      </w:r>
      <w:r>
        <w:rPr>
          <w:rFonts w:hint="eastAsia" w:ascii="宋体" w:hAnsi="宋体" w:cs="宋体"/>
          <w:b w:val="0"/>
          <w:bCs w:val="0"/>
          <w:kern w:val="2"/>
          <w:sz w:val="24"/>
          <w:szCs w:val="24"/>
          <w:highlight w:val="none"/>
          <w:lang w:val="en-US" w:eastAsia="zh-CN" w:bidi="ar-SA"/>
        </w:rPr>
        <w:t>开具有效</w:t>
      </w:r>
      <w:r>
        <w:rPr>
          <w:rFonts w:hint="eastAsia" w:ascii="宋体" w:hAnsi="宋体" w:eastAsia="宋体" w:cs="宋体"/>
          <w:b w:val="0"/>
          <w:bCs w:val="0"/>
          <w:kern w:val="2"/>
          <w:sz w:val="24"/>
          <w:szCs w:val="24"/>
          <w:highlight w:val="none"/>
          <w:lang w:val="en-US" w:eastAsia="zh-CN" w:bidi="ar-SA"/>
        </w:rPr>
        <w:t>发票向采购人申请付款，采购人收到发票后在15日内办理支付手续。</w:t>
      </w:r>
    </w:p>
    <w:p w14:paraId="23010E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验收要求：</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1</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如</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不具备货物出厂检验能力，应按照就近的原则委托</w:t>
      </w:r>
      <w:r>
        <w:rPr>
          <w:rFonts w:hint="eastAsia" w:ascii="宋体" w:hAnsi="宋体" w:cs="宋体"/>
          <w:b w:val="0"/>
          <w:bCs w:val="0"/>
          <w:kern w:val="2"/>
          <w:sz w:val="24"/>
          <w:szCs w:val="24"/>
          <w:highlight w:val="none"/>
          <w:lang w:val="en-US" w:eastAsia="zh-CN" w:bidi="ar-SA"/>
        </w:rPr>
        <w:t>有资质</w:t>
      </w:r>
      <w:bookmarkStart w:id="2" w:name="_GoBack"/>
      <w:bookmarkEnd w:id="2"/>
      <w:r>
        <w:rPr>
          <w:rFonts w:hint="eastAsia" w:ascii="宋体" w:hAnsi="宋体" w:eastAsia="宋体" w:cs="宋体"/>
          <w:b w:val="0"/>
          <w:bCs w:val="0"/>
          <w:kern w:val="2"/>
          <w:sz w:val="24"/>
          <w:szCs w:val="24"/>
          <w:highlight w:val="none"/>
          <w:lang w:val="en-US" w:eastAsia="zh-CN" w:bidi="ar-SA"/>
        </w:rPr>
        <w:t>的检验机构进行货物出厂检验。</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具备货物出厂检验能力须按规定实施货物出厂检验，并向采购人提供每批货物检验资料。费用由</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负担。</w:t>
      </w: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质量与检验：①</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应严格按照合同要求和国家、部有关行业标准生产和检验，确保货物质量。凡</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提供的商品因质量问题造成食物中毒或肠道病等事故，由</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承担一切责任并赔偿一切损失。②</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将货物运达交货地点后，</w:t>
      </w:r>
      <w:r>
        <w:rPr>
          <w:rFonts w:hint="eastAsia" w:ascii="宋体" w:hAnsi="宋体" w:cs="宋体"/>
          <w:b w:val="0"/>
          <w:bCs w:val="0"/>
          <w:kern w:val="2"/>
          <w:sz w:val="24"/>
          <w:szCs w:val="24"/>
          <w:highlight w:val="none"/>
          <w:lang w:val="en-US" w:eastAsia="zh-CN" w:bidi="ar-SA"/>
        </w:rPr>
        <w:t>食堂工作人员</w:t>
      </w:r>
      <w:r>
        <w:rPr>
          <w:rFonts w:hint="eastAsia" w:ascii="宋体" w:hAnsi="宋体" w:eastAsia="宋体" w:cs="宋体"/>
          <w:b w:val="0"/>
          <w:bCs w:val="0"/>
          <w:kern w:val="2"/>
          <w:sz w:val="24"/>
          <w:szCs w:val="24"/>
          <w:highlight w:val="none"/>
          <w:lang w:val="en-US" w:eastAsia="zh-CN" w:bidi="ar-SA"/>
        </w:rPr>
        <w:t>负责清点接货，如因运输过程中发生短少事件，由</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负责处理。③对有质疑的货物可送有关检测部门进行质量确认，如质量有问题，则检测费用由</w:t>
      </w:r>
      <w:r>
        <w:rPr>
          <w:rFonts w:hint="eastAsia" w:ascii="宋体" w:hAnsi="宋体" w:cs="宋体"/>
          <w:b w:val="0"/>
          <w:bCs w:val="0"/>
          <w:kern w:val="2"/>
          <w:sz w:val="24"/>
          <w:szCs w:val="24"/>
          <w:highlight w:val="none"/>
          <w:lang w:val="en-US" w:eastAsia="zh-CN" w:bidi="ar-SA"/>
        </w:rPr>
        <w:t>成交供应商</w:t>
      </w:r>
      <w:r>
        <w:rPr>
          <w:rFonts w:hint="eastAsia" w:ascii="宋体" w:hAnsi="宋体" w:eastAsia="宋体" w:cs="宋体"/>
          <w:b w:val="0"/>
          <w:bCs w:val="0"/>
          <w:kern w:val="2"/>
          <w:sz w:val="24"/>
          <w:szCs w:val="24"/>
          <w:highlight w:val="none"/>
          <w:lang w:val="en-US" w:eastAsia="zh-CN" w:bidi="ar-SA"/>
        </w:rPr>
        <w:t>支付；否则检测费用由采购人支付。</w:t>
      </w:r>
    </w:p>
    <w:p w14:paraId="6E9FE6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2.5</w:t>
      </w:r>
      <w:r>
        <w:rPr>
          <w:rFonts w:hint="eastAsia" w:ascii="宋体" w:hAnsi="宋体" w:eastAsia="宋体" w:cs="宋体"/>
          <w:b w:val="0"/>
          <w:bCs w:val="0"/>
          <w:kern w:val="2"/>
          <w:sz w:val="24"/>
          <w:szCs w:val="24"/>
          <w:highlight w:val="none"/>
          <w:lang w:val="en-US" w:eastAsia="zh-CN" w:bidi="ar-SA"/>
        </w:rPr>
        <w:t>商务</w:t>
      </w:r>
      <w:r>
        <w:rPr>
          <w:rFonts w:hint="eastAsia" w:ascii="宋体" w:hAnsi="宋体" w:cs="宋体"/>
          <w:b w:val="0"/>
          <w:bCs w:val="0"/>
          <w:kern w:val="2"/>
          <w:sz w:val="24"/>
          <w:szCs w:val="24"/>
          <w:highlight w:val="none"/>
          <w:lang w:val="en-US" w:eastAsia="zh-CN" w:bidi="ar-SA"/>
        </w:rPr>
        <w:t>要</w:t>
      </w:r>
      <w:r>
        <w:rPr>
          <w:rFonts w:hint="eastAsia" w:ascii="宋体" w:hAnsi="宋体" w:eastAsia="宋体" w:cs="宋体"/>
          <w:b w:val="0"/>
          <w:bCs w:val="0"/>
          <w:kern w:val="2"/>
          <w:sz w:val="24"/>
          <w:szCs w:val="24"/>
          <w:highlight w:val="none"/>
          <w:lang w:val="en-US" w:eastAsia="zh-CN" w:bidi="ar-SA"/>
        </w:rPr>
        <w:t>求</w:t>
      </w:r>
    </w:p>
    <w:tbl>
      <w:tblPr>
        <w:tblStyle w:val="10"/>
        <w:tblW w:w="91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3"/>
        <w:gridCol w:w="989"/>
        <w:gridCol w:w="7676"/>
      </w:tblGrid>
      <w:tr w14:paraId="5FF60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3" w:type="dxa"/>
          </w:tcPr>
          <w:p w14:paraId="7969485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编号</w:t>
            </w:r>
          </w:p>
        </w:tc>
        <w:tc>
          <w:tcPr>
            <w:tcW w:w="989" w:type="dxa"/>
          </w:tcPr>
          <w:p w14:paraId="319C0B1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内容明细</w:t>
            </w:r>
          </w:p>
        </w:tc>
        <w:tc>
          <w:tcPr>
            <w:tcW w:w="7676" w:type="dxa"/>
          </w:tcPr>
          <w:p w14:paraId="0A851EB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内容说明</w:t>
            </w:r>
          </w:p>
        </w:tc>
      </w:tr>
      <w:tr w14:paraId="7713A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3" w:type="dxa"/>
          </w:tcPr>
          <w:p w14:paraId="5BC3F90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89" w:type="dxa"/>
          </w:tcPr>
          <w:p w14:paraId="6B7E233B">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（一）总体要求</w:t>
            </w:r>
          </w:p>
        </w:tc>
        <w:tc>
          <w:tcPr>
            <w:tcW w:w="7676" w:type="dxa"/>
          </w:tcPr>
          <w:p w14:paraId="2DD5D377">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的物品必须符合《中华人民共和国食品安全法》要求。 2.所供商品必须符合国家行业生产及经营标准，货真价实，均能提供相应批次的合格检验证明；对食品供应链进行明确，所有食品的来源必须清晰，包装食品要有SC标志。食品制造商必须获得食品生产许可证（SC），来源应当是受到地方政府部门监管的流通市场或具有相关资质的厂家生产</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必须负责货物的运输、质量检测（自有或合作检测机构）等工作，所产生的费用由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负责。 </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.采购人提前一天向</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下订单，订单内容包括肉菜食品的名称、规格、数量等。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须在接到采购人订单之日的第二天7:00前（或与采购人约定的时间）将采购人所订购的货物送至采购人指定地点。 </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每天需做好各种食品的索证记录，按采购人的要求上交。</w:t>
            </w:r>
            <w:r>
              <w:rPr>
                <w:rFonts w:hint="eastAsia" w:asciiTheme="minorEastAsia" w:hAnsiTheme="minorEastAsia" w:cstheme="minorEastAsia"/>
                <w:sz w:val="21"/>
                <w:szCs w:val="21"/>
                <w:lang w:val="en-US" w:eastAsia="zh-CN"/>
              </w:rPr>
              <w:t xml:space="preserve"> 7</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所供食材应保持较好的外观和质量等级，符合国家食品部门的有关标准，保证无异味、无霉烂变质，肉类保证来源于定点屠宰厂（场），供货时须提交肉联厂的验收单及当批次有效的动物检疫合格证原件，鲜肉确保每日新鲜（当日屠宰），冷冻肉要求肉体冻实而坚硬，无化冻现象，肉质紧密而有弹性，色泽均匀，不粘手，交货时干净、新鲜、无异味。各类熟食须注明供货渠道及包装方式。</w:t>
            </w:r>
            <w:r>
              <w:rPr>
                <w:rFonts w:hint="eastAsia" w:asciiTheme="minorEastAsia" w:hAnsiTheme="minorEastAsia" w:cstheme="minorEastAsia"/>
                <w:sz w:val="21"/>
                <w:szCs w:val="21"/>
                <w:lang w:val="en-US" w:eastAsia="zh-CN"/>
              </w:rPr>
              <w:t xml:space="preserve"> 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所提供的货物必须符合卫生标准和营养要求、无毒、无害、具有良好的感官性状以及满足采购人的要求，每次送交的所有货品都要注明来源。否则，采购人有权退货，</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必须在1小时内予以退还补货。</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在每一次送货时，要将肉菜等的卫生检验报告和货物供货清单随同交到采购人指定的负责人手中。 </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rPr>
              <w:t>.每次送货，</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须委派一名专门负责人，负责货物的运输、过秤，并协助采购人验收货品，货品的品种和重量以采购人验收的结果为准。 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送货车辆应实行1小时配送圈运作用冷藏车配送，保证肉类中心温度控制在-2至7℃的范围之内，保证运输过程冷链不中断。</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1</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.采购人有权要求</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配合相应货品的更换工作，保质期过期的货品</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 xml:space="preserve">不合格产品，免费退换。  </w:t>
            </w: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在协议履行期间内保证对采购人的货物供应，若不能履行协议的，采购人有权单方终止协议，由此产生的一切经济损失由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自行承担。 1</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.按合同约定供货，</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不得转包、分包，否则采购人有权单方面终止本合同，</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承担由此给采购人造成的一切损失。 </w:t>
            </w:r>
            <w:r>
              <w:rPr>
                <w:rFonts w:hint="eastAsia" w:asciiTheme="minorEastAsia" w:hAnsiTheme="minorEastAsia" w:cstheme="minorEastAsia"/>
                <w:sz w:val="21"/>
                <w:szCs w:val="21"/>
                <w:lang w:val="en-US" w:eastAsia="zh-CN"/>
              </w:rPr>
              <w:t>14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应做好本单位工作人员的教育工作，遵守采购人单位各项规定。 </w:t>
            </w:r>
            <w:r>
              <w:rPr>
                <w:rFonts w:hint="eastAsia" w:asciiTheme="minorEastAsia" w:hAnsiTheme="minorEastAsia" w:cstheme="minorEastAsia"/>
                <w:sz w:val="21"/>
                <w:szCs w:val="21"/>
                <w:lang w:val="en-US" w:eastAsia="zh-CN"/>
              </w:rPr>
              <w:t>15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除不可抗力因素外，不得因其他任何理由延迟送货。如遇特殊情况需推迟送货，应提前通知采购人。因</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因延误交货日期的（采购人要求推迟的除外），采购人有权自行采购，并由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承担由此产生的一切损失和费用。 </w:t>
            </w:r>
            <w:r>
              <w:rPr>
                <w:rFonts w:hint="eastAsia" w:asciiTheme="minorEastAsia" w:hAnsiTheme="minorEastAsia" w:cstheme="minorEastAsia"/>
                <w:sz w:val="21"/>
                <w:szCs w:val="21"/>
                <w:lang w:val="en-US" w:eastAsia="zh-CN"/>
              </w:rPr>
              <w:t>16</w:t>
            </w:r>
            <w:r>
              <w:rPr>
                <w:rFonts w:hint="eastAsia" w:asciiTheme="minorEastAsia" w:hAnsiTheme="minorEastAsia" w:eastAsiaTheme="minorEastAsia" w:cstheme="minorEastAsia"/>
                <w:sz w:val="21"/>
                <w:szCs w:val="21"/>
              </w:rPr>
              <w:t>.由采购人对货物进行认真验收，对不符合规格要求的商品，</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必须无条件退货、换货；</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未能履行合同所定事项，或供应不合格的、假冒伪劣、以次充好的商品，采购人退货后将记录在案，并有权要求</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赔偿因此给采购人造成的一切损失并承担违约责任。情节严重的，采购人可单方面终止合同。 </w:t>
            </w:r>
            <w:r>
              <w:rPr>
                <w:rFonts w:hint="eastAsia" w:asciiTheme="minorEastAsia" w:hAnsiTheme="minorEastAsia" w:cstheme="minorEastAsia"/>
                <w:sz w:val="21"/>
                <w:szCs w:val="21"/>
                <w:lang w:val="en-US" w:eastAsia="zh-CN"/>
              </w:rPr>
              <w:t>17</w:t>
            </w:r>
            <w:r>
              <w:rPr>
                <w:rFonts w:hint="eastAsia" w:asciiTheme="minorEastAsia" w:hAnsiTheme="minorEastAsia" w:eastAsiaTheme="minorEastAsia" w:cstheme="minorEastAsia"/>
                <w:sz w:val="21"/>
                <w:szCs w:val="21"/>
              </w:rPr>
              <w:t>.采购人有权进行不定期检查，有权对配送食材进行检测，必要时采取第三方有资质的检测机构来衡量食材质量问题，如果发现不符合合同规定的食品，采购人第一次给予书面警告，</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要无条件收回所供应的食品并给予采购人书面答复说明原因，造成的损失由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负责，并在1小时内更换好所需食品。第三次取消</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食堂配送资格，并将情况反应采购监管部门。 </w:t>
            </w:r>
            <w:r>
              <w:rPr>
                <w:rFonts w:hint="eastAsia" w:asciiTheme="minorEastAsia" w:hAnsiTheme="minorEastAsia" w:cstheme="minorEastAsia"/>
                <w:sz w:val="21"/>
                <w:szCs w:val="21"/>
                <w:lang w:val="en-US" w:eastAsia="zh-CN"/>
              </w:rPr>
              <w:t>18</w:t>
            </w:r>
            <w:r>
              <w:rPr>
                <w:rFonts w:hint="eastAsia" w:asciiTheme="minorEastAsia" w:hAnsiTheme="minorEastAsia" w:eastAsiaTheme="minorEastAsia" w:cstheme="minorEastAsia"/>
                <w:sz w:val="21"/>
                <w:szCs w:val="21"/>
              </w:rPr>
              <w:t>.一个合同年度内</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被有效投诉3次或造成安全（监管和食品卫生）事故的，采购人可单方面终止合同，</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并承担由此给采购人造成的一切损失。 </w:t>
            </w:r>
            <w:r>
              <w:rPr>
                <w:rFonts w:hint="eastAsia" w:asciiTheme="minorEastAsia" w:hAnsiTheme="minorEastAsia" w:cstheme="minorEastAsia"/>
                <w:sz w:val="21"/>
                <w:szCs w:val="21"/>
                <w:lang w:val="en-US" w:eastAsia="zh-CN"/>
              </w:rPr>
              <w:t>19</w:t>
            </w:r>
            <w:r>
              <w:rPr>
                <w:rFonts w:hint="eastAsia" w:asciiTheme="minorEastAsia" w:hAnsiTheme="minorEastAsia" w:eastAsiaTheme="minorEastAsia" w:cstheme="minorEastAsia"/>
                <w:sz w:val="21"/>
                <w:szCs w:val="21"/>
              </w:rPr>
              <w:t>.供货期间如某批次出现质量问题，</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必须保证验收时发现质量问题1小时内无条件对该批次的全部货物进行换货。 2</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应承诺及时提供用户需求书所列的目录品种，</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可以适当增加品种。该增加品种在采购人有采购需求时并经审批后可列入采购范围，采购价格以双方协商解决。</w:t>
            </w:r>
          </w:p>
        </w:tc>
      </w:tr>
      <w:tr w14:paraId="05561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3" w:type="dxa"/>
          </w:tcPr>
          <w:p w14:paraId="6AD8BEF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89" w:type="dxa"/>
          </w:tcPr>
          <w:p w14:paraId="16BF6D81">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（二）产品的配送</w:t>
            </w:r>
          </w:p>
        </w:tc>
        <w:tc>
          <w:tcPr>
            <w:tcW w:w="7676" w:type="dxa"/>
          </w:tcPr>
          <w:p w14:paraId="432739D7">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1.食品运输必须采用符合卫生标准的外包装和运载工具，并且要保持清洁和定期消毒。运输车厢的内仓，包括地面、墙面和顶，应使用抗腐蚀、防潮，易清洁消毒的材料。车厢内无不良气味、异味。 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 3.送货车辆实行一小时配送圈运作，目的地在一小时内的用保温车配送，一小时以外的用制冷车配送，保证冷冻肉中心温度控制在-2-7℃的范围之内，保证运输过程冷链不中断。商品到达目的地时外包装箱干爽，无软化现象。送货车辆应保持清洁；食品堆放科学合理，避免造成食品的交叉污染</w:t>
            </w:r>
            <w:r>
              <w:rPr>
                <w:rFonts w:hint="eastAsia" w:asciiTheme="minorEastAsia" w:hAnsiTheme="minorEastAsia" w:cstheme="minorEastAsia"/>
                <w:sz w:val="21"/>
                <w:szCs w:val="21"/>
                <w:lang w:val="en-US" w:eastAsia="zh-CN"/>
              </w:rPr>
              <w:t>。</w:t>
            </w:r>
          </w:p>
        </w:tc>
      </w:tr>
      <w:tr w14:paraId="7D66E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3" w:type="dxa"/>
          </w:tcPr>
          <w:p w14:paraId="44D6E31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989" w:type="dxa"/>
          </w:tcPr>
          <w:p w14:paraId="0A003192">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eastAsia="zh-CN"/>
              </w:rPr>
              <w:t>三</w:t>
            </w:r>
            <w:r>
              <w:rPr>
                <w:rFonts w:hint="eastAsia" w:asciiTheme="minorEastAsia" w:hAnsiTheme="minorEastAsia" w:eastAsiaTheme="minorEastAsia" w:cstheme="minorEastAsia"/>
                <w:sz w:val="21"/>
                <w:szCs w:val="21"/>
              </w:rPr>
              <w:t>）退出机制</w:t>
            </w:r>
          </w:p>
        </w:tc>
        <w:tc>
          <w:tcPr>
            <w:tcW w:w="7676" w:type="dxa"/>
          </w:tcPr>
          <w:p w14:paraId="74AE3348">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按要求与采购人签订的配送合同及安全承诺书，在合同期满后自然退出。 2.</w:t>
            </w:r>
            <w:r>
              <w:rPr>
                <w:rFonts w:hint="eastAsia" w:asciiTheme="minorEastAsia" w:hAnsiTheme="minorEastAsia" w:cstheme="minorEastAsia"/>
                <w:sz w:val="21"/>
                <w:szCs w:val="21"/>
                <w:lang w:eastAsia="zh-CN"/>
              </w:rPr>
              <w:t>如职工食堂因故停止运行不再下单采购，在结清已采购完成的货物费用后，食材配送合同随即终止，成交供应商退出。</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 xml:space="preserve">过程中以弄虚作假等欺诈手段中标，或配送过程中由于情况变化不再符合准入条件的，采购人有权立即取消其承包资格，责令限期退出。 </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 xml:space="preserve">在合同期间未按配送要求提供原料，影响正常就餐的，屡犯者，采购人有权立即取消其承包资格，责令限期退出。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.确认为</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而造成的食物中毒事故或配送食品质量引发重大食品安全事故，采购人有权立即取消其配送资格，责令限期退出，对所造成的损失有权追究</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的法律责任和经济赔偿。</w:t>
            </w:r>
          </w:p>
        </w:tc>
      </w:tr>
      <w:tr w14:paraId="76245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3" w:type="dxa"/>
          </w:tcPr>
          <w:p w14:paraId="328F9FD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989" w:type="dxa"/>
          </w:tcPr>
          <w:p w14:paraId="5CB571F5">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（四）定价方式</w:t>
            </w:r>
          </w:p>
        </w:tc>
        <w:tc>
          <w:tcPr>
            <w:tcW w:w="7676" w:type="dxa"/>
          </w:tcPr>
          <w:p w14:paraId="509565DC">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1.本项目价格均以供货周期《</w:t>
            </w:r>
            <w:r>
              <w:rPr>
                <w:rFonts w:hint="eastAsia" w:asciiTheme="minorEastAsia" w:hAnsiTheme="minorEastAsia" w:eastAsiaTheme="minorEastAsia" w:cstheme="minorEastAsia"/>
                <w:sz w:val="21"/>
                <w:szCs w:val="21"/>
                <w:lang w:eastAsia="zh-CN"/>
              </w:rPr>
              <w:t>江门</w:t>
            </w:r>
            <w:r>
              <w:rPr>
                <w:rFonts w:hint="eastAsia" w:asciiTheme="minorEastAsia" w:hAnsiTheme="minorEastAsia" w:eastAsiaTheme="minorEastAsia" w:cstheme="minorEastAsia"/>
                <w:sz w:val="21"/>
                <w:szCs w:val="21"/>
              </w:rPr>
              <w:t xml:space="preserve">市发展和改革局》网站公布的菜篮子价格行情 </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http://www.jiangmen.gov.cn/bmpd/jmsfzhggj/jggz/clzjgjc/clzjgxq/</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零售价为基准，若《</w:t>
            </w:r>
            <w:r>
              <w:rPr>
                <w:rFonts w:hint="eastAsia" w:asciiTheme="minorEastAsia" w:hAnsiTheme="minorEastAsia" w:eastAsiaTheme="minorEastAsia" w:cstheme="minorEastAsia"/>
                <w:sz w:val="21"/>
                <w:szCs w:val="21"/>
                <w:lang w:eastAsia="zh-CN"/>
              </w:rPr>
              <w:t>江门</w:t>
            </w:r>
            <w:r>
              <w:rPr>
                <w:rFonts w:hint="eastAsia" w:asciiTheme="minorEastAsia" w:hAnsiTheme="minorEastAsia" w:eastAsiaTheme="minorEastAsia" w:cstheme="minorEastAsia"/>
                <w:sz w:val="21"/>
                <w:szCs w:val="21"/>
              </w:rPr>
              <w:t>市发展和改革局》网站上无发布的产品，则由采购人和</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到周边大型农贸市场参考同类产品的价格平均价为基准，</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highlight w:val="none"/>
              </w:rPr>
              <w:t>以投标折扣率进行报价</w:t>
            </w:r>
            <w:r>
              <w:rPr>
                <w:rFonts w:hint="eastAsia" w:asciiTheme="minorEastAsia" w:hAnsiTheme="minorEastAsia" w:eastAsiaTheme="minorEastAsia" w:cstheme="minorEastAsia"/>
                <w:sz w:val="21"/>
                <w:szCs w:val="21"/>
              </w:rPr>
              <w:t>，否则视为无效投标。 2.报价要求：本项目采用投标折扣率（%）进行报价，本项目所有采购内容都实行统一折扣率（%），即实际结算价格=</w:t>
            </w:r>
            <w:r>
              <w:rPr>
                <w:rFonts w:hint="eastAsia" w:asciiTheme="minorEastAsia" w:hAnsiTheme="minorEastAsia" w:eastAsiaTheme="minorEastAsia" w:cstheme="minorEastAsia"/>
                <w:sz w:val="21"/>
                <w:szCs w:val="21"/>
                <w:lang w:eastAsia="zh-CN"/>
              </w:rPr>
              <w:t>江门</w:t>
            </w:r>
            <w:r>
              <w:rPr>
                <w:rFonts w:hint="eastAsia" w:asciiTheme="minorEastAsia" w:hAnsiTheme="minorEastAsia" w:eastAsiaTheme="minorEastAsia" w:cstheme="minorEastAsia"/>
                <w:sz w:val="21"/>
                <w:szCs w:val="21"/>
              </w:rPr>
              <w:t>市发展和改革局网公布的平均零售价（28天为周期）×投标折扣率×实际供货数量。该折扣率必须为固定折扣率，不能为区间值（如</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rPr>
              <w:t>0%），出现以上情况均作无效报价处理。 3.若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被确定为</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须每周期向采购人提供一次货物食品价目表，米油面类配送物料价格随行就市，每月</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按采购人需求报价一次，鲜活肉菜及冰鲜肉类每月</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按采购人需求报价一次，《</w:t>
            </w:r>
            <w:r>
              <w:rPr>
                <w:rFonts w:hint="eastAsia" w:asciiTheme="minorEastAsia" w:hAnsiTheme="minorEastAsia" w:eastAsiaTheme="minorEastAsia" w:cstheme="minorEastAsia"/>
                <w:sz w:val="21"/>
                <w:szCs w:val="21"/>
                <w:lang w:eastAsia="zh-CN"/>
              </w:rPr>
              <w:t>江门</w:t>
            </w:r>
            <w:r>
              <w:rPr>
                <w:rFonts w:hint="eastAsia" w:asciiTheme="minorEastAsia" w:hAnsiTheme="minorEastAsia" w:eastAsiaTheme="minorEastAsia" w:cstheme="minorEastAsia"/>
                <w:sz w:val="21"/>
                <w:szCs w:val="21"/>
              </w:rPr>
              <w:t>市发展和改革局》网站未公布的品种，供货时由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与采购人员具体协商，参考同类及相近品种产品市场行情（周边大型农贸市场）及</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所报投标折扣率来确定执行标准。其定价时间以28天为周期，每期根据《</w:t>
            </w:r>
            <w:r>
              <w:rPr>
                <w:rFonts w:hint="eastAsia" w:asciiTheme="minorEastAsia" w:hAnsiTheme="minorEastAsia" w:eastAsiaTheme="minorEastAsia" w:cstheme="minorEastAsia"/>
                <w:sz w:val="21"/>
                <w:szCs w:val="21"/>
                <w:lang w:eastAsia="zh-CN"/>
              </w:rPr>
              <w:t>江门</w:t>
            </w:r>
            <w:r>
              <w:rPr>
                <w:rFonts w:hint="eastAsia" w:asciiTheme="minorEastAsia" w:hAnsiTheme="minorEastAsia" w:eastAsiaTheme="minorEastAsia" w:cstheme="minorEastAsia"/>
                <w:sz w:val="21"/>
                <w:szCs w:val="21"/>
              </w:rPr>
              <w:t>市发展和改革局》网站公布的平均零售价变动而变动。 4.结算公式：结算价格=</w:t>
            </w:r>
            <w:r>
              <w:rPr>
                <w:rFonts w:hint="eastAsia" w:asciiTheme="minorEastAsia" w:hAnsiTheme="minorEastAsia" w:eastAsiaTheme="minorEastAsia" w:cstheme="minorEastAsia"/>
                <w:sz w:val="21"/>
                <w:szCs w:val="21"/>
                <w:lang w:eastAsia="zh-CN"/>
              </w:rPr>
              <w:t>江门</w:t>
            </w:r>
            <w:r>
              <w:rPr>
                <w:rFonts w:hint="eastAsia" w:asciiTheme="minorEastAsia" w:hAnsiTheme="minorEastAsia" w:eastAsiaTheme="minorEastAsia" w:cstheme="minorEastAsia"/>
                <w:sz w:val="21"/>
                <w:szCs w:val="21"/>
              </w:rPr>
              <w:t>市发展和改革局网公布的平均零售价（28天为周期）×投标折扣率×实际供货数量。 5.中标折扣率（%）为</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在合同服务期两年内的折扣率（%），合同期内不得作任何更改。 6.供货价格必须包含市场调查、货物采购、包装、运输、装卸、搬运、不合格货物的退换、所有工作人员的工勤费用以及合同实施过程中的可预见及不可预见费用。</w:t>
            </w:r>
          </w:p>
        </w:tc>
      </w:tr>
      <w:tr w14:paraId="6898F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3" w:type="dxa"/>
          </w:tcPr>
          <w:p w14:paraId="7FA70D8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5</w:t>
            </w:r>
          </w:p>
        </w:tc>
        <w:tc>
          <w:tcPr>
            <w:tcW w:w="989" w:type="dxa"/>
          </w:tcPr>
          <w:p w14:paraId="62DA775D">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eastAsia="zh-CN"/>
              </w:rPr>
              <w:t>五</w:t>
            </w:r>
            <w:r>
              <w:rPr>
                <w:rFonts w:hint="eastAsia" w:asciiTheme="minorEastAsia" w:hAnsiTheme="minorEastAsia" w:eastAsiaTheme="minorEastAsia" w:cstheme="minorEastAsia"/>
                <w:sz w:val="21"/>
                <w:szCs w:val="21"/>
              </w:rPr>
              <w:t>）其他服务要求</w:t>
            </w:r>
          </w:p>
        </w:tc>
        <w:tc>
          <w:tcPr>
            <w:tcW w:w="7676" w:type="dxa"/>
          </w:tcPr>
          <w:p w14:paraId="0BCE3129">
            <w:pPr>
              <w:pStyle w:val="1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供应商应仔细查阅本项目要求，且能够在响应时针对本项目拟定详细的服务实施方案： 1. 配送服务方案包括但不限于：①运输供货保障；②响应时效说明；③日常管理制度。 2.食品质量保障方案包括但不限于：①货物来源；②货物加工、包装、保存、运输；③食品卫生安全控制；④检测机制；⑤食品安全溯源能力等。 3. 应急保障方案包括但不限于： ①项目执行过程中采购人的紧急情况响应（包括采购人临时任务、节假日、防洪防台风等应急突发性事件食品配送措施）；②安全卫生意外事件等突发情况的应急保障措施；③ 应急响应时间计划、人员、车辆安排。 4.售后服务方案包括但不限于：①售后服务计划及承诺；②响应时效；③退换货流程等。 5.供应商应在投标时提供具有充足的技术和商务履约能力的证明材料，如企业业绩、运输车辆、管理体系、具有种植基地或养殖基地、可用的冷库仓库、购置了食品安全责任保险（需有明确的年总保额、每次事故责任限额、每人赔偿限额）等。 6.供应商须对本项目的全部采购内容进行整体响应，任何只对其中一部分内容、数量进行的响应都被视为无效响应。</w:t>
            </w:r>
          </w:p>
        </w:tc>
      </w:tr>
    </w:tbl>
    <w:p w14:paraId="7918BF5A">
      <w:pPr>
        <w:pStyle w:val="14"/>
        <w:rPr>
          <w:rFonts w:hint="eastAsia" w:asciiTheme="minorEastAsia" w:hAnsiTheme="minorEastAsia" w:eastAsiaTheme="minorEastAsia" w:cstheme="minorEastAsia"/>
          <w:b w:val="0"/>
          <w:bCs/>
          <w:sz w:val="24"/>
          <w:szCs w:val="24"/>
        </w:rPr>
      </w:pPr>
    </w:p>
    <w:p w14:paraId="093BE456">
      <w:pPr>
        <w:pStyle w:val="14"/>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r>
        <w:rPr>
          <w:rFonts w:hint="eastAsia" w:asciiTheme="minorEastAsia" w:hAnsi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技术要求</w:t>
      </w:r>
    </w:p>
    <w:tbl>
      <w:tblPr>
        <w:tblStyle w:val="10"/>
        <w:tblW w:w="91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
        <w:gridCol w:w="8696"/>
      </w:tblGrid>
      <w:tr w14:paraId="5DCB5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41597A7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8696" w:type="dxa"/>
          </w:tcPr>
          <w:p w14:paraId="46A791B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具体技术</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参数</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要求</w:t>
            </w:r>
          </w:p>
        </w:tc>
      </w:tr>
      <w:tr w14:paraId="7190E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4C4C9A2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696" w:type="dxa"/>
          </w:tcPr>
          <w:p w14:paraId="7886A5B9">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一、具体要求</w:t>
            </w:r>
          </w:p>
          <w:p w14:paraId="5DD57DB6">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（一）肉类（含生鲜、冻品、鱼类、熟食等）</w:t>
            </w:r>
          </w:p>
          <w:p w14:paraId="118BE0A3">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1.产品总体质量要求:</w:t>
            </w:r>
          </w:p>
          <w:p w14:paraId="6D94FC95">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所供货物应保持较好的外观和质量等级，符合国家食品部门的有关标准，保证无异味、无霉烂变质，供货时须提交验收单及当批次有效的动物检疫合格证复印件（原件备查），鲜肉确保每日新鲜，冷冻肉要求肉体冻实而坚硬，无化冻现象，肉质紧密而有弹性，色泽均匀，不粘手，交货时干净、新鲜、无异味，冷冻鱼类要求鱼眼睛清亮，角膜透明，鳞片上覆有冻结的透明黏液层，皮肤天然色泽明显。</w:t>
            </w:r>
          </w:p>
          <w:p w14:paraId="676A095B">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②所有货物规格符合采购人提交的日采购计划中明确的具体需求。</w:t>
            </w:r>
          </w:p>
          <w:p w14:paraId="3FD333C3">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14:paraId="5AEDF283">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④熟食包括烧鸡、烧鸭、烧鹅等。熟食（特别是鲜制熟食）它的保质期较短，保鲜要求高，供应的熟食需保证产品的品质。</w:t>
            </w:r>
          </w:p>
          <w:p w14:paraId="6C44E557">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家禽类交货时提供本批次产品的出厂（库）检验合格证明，随车同行，提供《产品合格证》；肉制品须出具由政府疾控部门或卫生检验部门（半年内有效）的《卫生检疫报告》及《产品合格证》；水产品须出具贮存地的出入库检疫证明。</w:t>
            </w:r>
          </w:p>
        </w:tc>
      </w:tr>
      <w:tr w14:paraId="38981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51BCE12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8696" w:type="dxa"/>
          </w:tcPr>
          <w:p w14:paraId="71FD942F">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（二）鲜肉（猪肉、牛肉）</w:t>
            </w:r>
          </w:p>
          <w:p w14:paraId="22263C53">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所供货物应保持较好的外观和质量等级，符合国家食品部门的有关标准，保证无异味、无霉烂变质，保证来源于正规肉联厂，供货时须提交肉联厂的验收单及当批次有效的动物检疫合格证复印件（原件备查），鲜肉确保每日新鲜。</w:t>
            </w:r>
          </w:p>
          <w:p w14:paraId="6CD651FB">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必须提供《动物防疫条件合格证》。如猪肉来源跨区，须提供由政府动植物检疫部门出具的《出县境动物产品检疫合格证》，交货时须提供本批次产品的出厂（库）检验合格证明，随车同行。</w:t>
            </w:r>
          </w:p>
          <w:p w14:paraId="28E55D1E">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3.质量要求：</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17"/>
              <w:gridCol w:w="703"/>
              <w:gridCol w:w="1014"/>
              <w:gridCol w:w="6137"/>
            </w:tblGrid>
            <w:tr w14:paraId="77D88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DA3477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70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B34D6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品名</w:t>
                  </w:r>
                </w:p>
              </w:tc>
              <w:tc>
                <w:tcPr>
                  <w:tcW w:w="101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BEB98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tc>
              <w:tc>
                <w:tcPr>
                  <w:tcW w:w="613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FA4188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质量描述</w:t>
                  </w:r>
                </w:p>
              </w:tc>
            </w:tr>
            <w:tr w14:paraId="45784A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6DAEB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03" w:type="dxa"/>
                  <w:tcBorders>
                    <w:top w:val="nil"/>
                    <w:left w:val="nil"/>
                    <w:bottom w:val="single" w:color="000000" w:sz="4" w:space="0"/>
                    <w:right w:val="single" w:color="000000" w:sz="4" w:space="0"/>
                  </w:tcBorders>
                  <w:tcMar>
                    <w:top w:w="0" w:type="dxa"/>
                    <w:left w:w="105" w:type="dxa"/>
                    <w:bottom w:w="0" w:type="dxa"/>
                    <w:right w:w="105" w:type="dxa"/>
                  </w:tcMar>
                </w:tcPr>
                <w:p w14:paraId="06F9979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去皮五花肉</w:t>
                  </w:r>
                </w:p>
              </w:tc>
              <w:tc>
                <w:tcPr>
                  <w:tcW w:w="1014" w:type="dxa"/>
                  <w:tcBorders>
                    <w:top w:val="nil"/>
                    <w:left w:val="nil"/>
                    <w:bottom w:val="single" w:color="000000" w:sz="4" w:space="0"/>
                    <w:right w:val="single" w:color="000000" w:sz="4" w:space="0"/>
                  </w:tcBorders>
                  <w:tcMar>
                    <w:top w:w="0" w:type="dxa"/>
                    <w:left w:w="105" w:type="dxa"/>
                    <w:bottom w:w="0" w:type="dxa"/>
                    <w:right w:w="105" w:type="dxa"/>
                  </w:tcMar>
                </w:tcPr>
                <w:p w14:paraId="2A4F1DF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1×10kg鲜肉</w:t>
                  </w:r>
                </w:p>
              </w:tc>
              <w:tc>
                <w:tcPr>
                  <w:tcW w:w="6137" w:type="dxa"/>
                  <w:tcBorders>
                    <w:top w:val="nil"/>
                    <w:left w:val="nil"/>
                    <w:bottom w:val="single" w:color="000000" w:sz="4" w:space="0"/>
                    <w:right w:val="single" w:color="000000" w:sz="4" w:space="0"/>
                  </w:tcBorders>
                  <w:tcMar>
                    <w:top w:w="0" w:type="dxa"/>
                    <w:left w:w="105" w:type="dxa"/>
                    <w:bottom w:w="0" w:type="dxa"/>
                    <w:right w:w="105" w:type="dxa"/>
                  </w:tcMar>
                </w:tcPr>
                <w:p w14:paraId="5D698827">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肥瘦比例为3:7（三线肉），肉呈均匀的红色，有光泽，肉质紧密富有弹性，有坚实感，用手指按压凹陷后会立即复原；肉的外表及切面微湿润，不粘手，脂肪洁白，肉汁透明。</w:t>
                  </w:r>
                </w:p>
              </w:tc>
            </w:tr>
            <w:tr w14:paraId="0CEBA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6CAB5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703" w:type="dxa"/>
                  <w:tcBorders>
                    <w:top w:val="nil"/>
                    <w:left w:val="nil"/>
                    <w:bottom w:val="single" w:color="000000" w:sz="4" w:space="0"/>
                    <w:right w:val="single" w:color="000000" w:sz="4" w:space="0"/>
                  </w:tcBorders>
                  <w:tcMar>
                    <w:top w:w="0" w:type="dxa"/>
                    <w:left w:w="105" w:type="dxa"/>
                    <w:bottom w:w="0" w:type="dxa"/>
                    <w:right w:w="105" w:type="dxa"/>
                  </w:tcMar>
                </w:tcPr>
                <w:p w14:paraId="47803EE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去皮上肉</w:t>
                  </w:r>
                </w:p>
              </w:tc>
              <w:tc>
                <w:tcPr>
                  <w:tcW w:w="1014" w:type="dxa"/>
                  <w:tcBorders>
                    <w:top w:val="nil"/>
                    <w:left w:val="nil"/>
                    <w:bottom w:val="single" w:color="000000" w:sz="4" w:space="0"/>
                    <w:right w:val="single" w:color="000000" w:sz="4" w:space="0"/>
                  </w:tcBorders>
                  <w:tcMar>
                    <w:top w:w="0" w:type="dxa"/>
                    <w:left w:w="105" w:type="dxa"/>
                    <w:bottom w:w="0" w:type="dxa"/>
                    <w:right w:w="105" w:type="dxa"/>
                  </w:tcMar>
                </w:tcPr>
                <w:p w14:paraId="6DBB662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1×10kg鲜肉</w:t>
                  </w:r>
                </w:p>
              </w:tc>
              <w:tc>
                <w:tcPr>
                  <w:tcW w:w="6137" w:type="dxa"/>
                  <w:tcBorders>
                    <w:top w:val="nil"/>
                    <w:left w:val="nil"/>
                    <w:bottom w:val="single" w:color="000000" w:sz="4" w:space="0"/>
                    <w:right w:val="single" w:color="000000" w:sz="4" w:space="0"/>
                  </w:tcBorders>
                  <w:tcMar>
                    <w:top w:w="0" w:type="dxa"/>
                    <w:left w:w="105" w:type="dxa"/>
                    <w:bottom w:w="0" w:type="dxa"/>
                    <w:right w:w="105" w:type="dxa"/>
                  </w:tcMar>
                </w:tcPr>
                <w:p w14:paraId="4786EA20">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肉呈均匀的红色，有光泽、肉质紧密，有坚实感；肉的外表及切面微湿润，不粘手，脂肪洁白无霉点。</w:t>
                  </w:r>
                </w:p>
              </w:tc>
            </w:tr>
            <w:tr w14:paraId="6B509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6943B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703" w:type="dxa"/>
                  <w:tcBorders>
                    <w:top w:val="nil"/>
                    <w:left w:val="nil"/>
                    <w:bottom w:val="single" w:color="000000" w:sz="4" w:space="0"/>
                    <w:right w:val="single" w:color="000000" w:sz="4" w:space="0"/>
                  </w:tcBorders>
                  <w:tcMar>
                    <w:top w:w="0" w:type="dxa"/>
                    <w:left w:w="105" w:type="dxa"/>
                    <w:bottom w:w="0" w:type="dxa"/>
                    <w:right w:w="105" w:type="dxa"/>
                  </w:tcMar>
                </w:tcPr>
                <w:p w14:paraId="5182019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牛肉</w:t>
                  </w:r>
                </w:p>
              </w:tc>
              <w:tc>
                <w:tcPr>
                  <w:tcW w:w="1014" w:type="dxa"/>
                  <w:tcBorders>
                    <w:top w:val="nil"/>
                    <w:left w:val="nil"/>
                    <w:bottom w:val="single" w:color="000000" w:sz="4" w:space="0"/>
                    <w:right w:val="single" w:color="000000" w:sz="4" w:space="0"/>
                  </w:tcBorders>
                  <w:tcMar>
                    <w:top w:w="0" w:type="dxa"/>
                    <w:left w:w="105" w:type="dxa"/>
                    <w:bottom w:w="0" w:type="dxa"/>
                    <w:right w:w="105" w:type="dxa"/>
                  </w:tcMar>
                </w:tcPr>
                <w:p w14:paraId="09BEB32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1×10kg鲜肉</w:t>
                  </w:r>
                </w:p>
              </w:tc>
              <w:tc>
                <w:tcPr>
                  <w:tcW w:w="6137" w:type="dxa"/>
                  <w:tcBorders>
                    <w:top w:val="nil"/>
                    <w:left w:val="nil"/>
                    <w:bottom w:val="single" w:color="000000" w:sz="4" w:space="0"/>
                    <w:right w:val="single" w:color="000000" w:sz="4" w:space="0"/>
                  </w:tcBorders>
                  <w:tcMar>
                    <w:top w:w="0" w:type="dxa"/>
                    <w:left w:w="105" w:type="dxa"/>
                    <w:bottom w:w="0" w:type="dxa"/>
                    <w:right w:w="105" w:type="dxa"/>
                  </w:tcMar>
                </w:tcPr>
                <w:p w14:paraId="0EF4E132">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肉呈均匀的红色，有光泽，脂肪呈白色或微黄色，肌肉外表微干或风干膜，或外表湿润，但不粘手，良质牛肉的肌肉结构紧密，有坚实感，用手指按压凹陷后会立即复原，肌纤维韧性强。</w:t>
                  </w:r>
                </w:p>
              </w:tc>
            </w:tr>
          </w:tbl>
          <w:p w14:paraId="4047F8B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r w14:paraId="2ECE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6B3D996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8696" w:type="dxa"/>
          </w:tcPr>
          <w:p w14:paraId="62891830">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（三）大米、食用调和油</w:t>
            </w:r>
          </w:p>
          <w:p w14:paraId="24B1C00C">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1.供应产品的质量要求：</w:t>
            </w:r>
          </w:p>
          <w:p w14:paraId="17BDCEC4">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米、油、面、豆类货物必须符合卫生，不得有腐烂、变质、油脂酸败、霉变、生虫、污秽不结、混有异物或者其他感官性状异常，并可能对人体健康有害的物质。散装粉、面需提供生产厂家营业执照、国家机关发出的产品检验合格证书。</w:t>
            </w:r>
          </w:p>
          <w:p w14:paraId="082E3DB7">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供应方所提供产品质量必须要符合行业标准要求，不得有掺假、变质、变味、过期等现象出现，严禁伪劣、假冒、无证不合格物品进入仓库。</w:t>
            </w:r>
          </w:p>
          <w:p w14:paraId="69DFE772">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在供应过程中，如果发生出现质量问题或造成食物中毒，如变质等情况，经查实后确属</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责任，</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应承担全部责任，主要包括食物中毒人员医疗费、误工费、事故处理费等，直至追究刑事责任。</w:t>
            </w:r>
          </w:p>
        </w:tc>
      </w:tr>
      <w:tr w14:paraId="41321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555DC65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8696" w:type="dxa"/>
          </w:tcPr>
          <w:p w14:paraId="1B34F5E0">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（四）蔬菜类：</w:t>
            </w:r>
          </w:p>
          <w:p w14:paraId="669178AC">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.按采购人提出的品种要求和计划数量进行供应。属季节问题，若出现品种不能满足采购人需求的情况，可与采购人协商调换相应类别的品种（按叶菜、瓜菜等进行分类）。</w:t>
            </w:r>
          </w:p>
          <w:p w14:paraId="10E21107">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.蔬菜类应保持较好的色泽和新鲜度</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严禁采购有害、有毒、腐烂变质、酸败、霉变、生虫、污垢不洁、混有异物或其他感官性状异常的食品。蔬菜应无损伤、腐烂现象，无寄生虫或已受虫害现象。禁止采购超过保质期限的食品。</w:t>
            </w:r>
          </w:p>
          <w:p w14:paraId="1240A2F4">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.蔬菜来源应当于受到地方政府部门监管的自有基地、商品菜基地或蔬菜专业流通市场，严禁收购散户农民的蔬菜供应。</w:t>
            </w:r>
          </w:p>
          <w:p w14:paraId="5DEDB6E4">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w:t>
            </w:r>
          </w:p>
          <w:p w14:paraId="1BE056C5">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.对蔬菜生产商的管理要求：菜地配有专用的农药喷洒用具及其他农用器具；蔬菜采收后需用清洁、无污染的运输工具运抵加工地点。</w:t>
            </w:r>
          </w:p>
          <w:p w14:paraId="36E42D1E">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rPr>
              <w:t>.对蔬菜生产商环境要求：菜地周围需设有隔离网、隔离带或其他有效的隔离措施，确保不受临近农田施肥和用药污染；菜地周围无养殖场、化工厂、垃圾处理场、医院以及污水排放管道等污染源。</w:t>
            </w:r>
          </w:p>
          <w:p w14:paraId="37C4C163">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.对蔬菜生产商水源要求：菜地应有清洁无污染的灌溉水源</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灌溉水源需经检测验证符合规定要求，并一年内在蔬菜种植过程对水源进行2次监测。</w:t>
            </w:r>
          </w:p>
          <w:p w14:paraId="1DF94D66">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.农药要求：种植使用的农药必须符合食品安全管理部门的规定，严禁使用违禁药物；农药的采购、保管、发放、使用必须建立记录；蔬菜生产使用农药的间隔期必须符合行业规定，并且采收前</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应从种植地取样检测农残项目，合格后方可供应。</w:t>
            </w:r>
          </w:p>
          <w:p w14:paraId="6710637D">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rPr>
              <w:t>.要求</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的配送半径能够严格保证采购人在货物使用时间上的安排以及保证货物新鲜。</w:t>
            </w:r>
          </w:p>
        </w:tc>
      </w:tr>
      <w:tr w14:paraId="4DAD7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091B34D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8696" w:type="dxa"/>
          </w:tcPr>
          <w:p w14:paraId="1EF7B60F">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（五）干货</w:t>
            </w:r>
          </w:p>
          <w:p w14:paraId="7DA26A8A">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tc>
      </w:tr>
      <w:tr w14:paraId="4D885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510B591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8696" w:type="dxa"/>
          </w:tcPr>
          <w:p w14:paraId="77DF1A07">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二、基本采购清单参考如下</w:t>
            </w:r>
          </w:p>
          <w:p w14:paraId="54C18AFA">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肉类产品</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3"/>
              <w:gridCol w:w="2038"/>
              <w:gridCol w:w="5691"/>
            </w:tblGrid>
            <w:tr w14:paraId="5B34D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3B937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03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2F0630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食品名称</w:t>
                  </w:r>
                </w:p>
              </w:tc>
              <w:tc>
                <w:tcPr>
                  <w:tcW w:w="56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3CCFFA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r>
            <w:tr w14:paraId="27A9A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35E2B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30C0A48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光鸡</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41E7FC2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72A32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17904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3EABC4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光鸭</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42D224A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1D99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BD26C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1C4C864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凤爪</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3F740E7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74B0F9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8447C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7284CC9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猪瘦肉饼</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221EEE0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11378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4979C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55595EE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卤猪头肉</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5B2B4DF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0FD02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930FB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192314C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卤猪耳朵</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1DCEA13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EE5E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12BC8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6B33025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猪肉丸</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1385013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C6AC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3E4C5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1C41B50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牛肉丸</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7714A92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4897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5275C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6C225B3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牛肉</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5B44303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5A802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753E3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2936CA8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牛腩</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5ADBC0A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BD46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32FE8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2A0B2BF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草鱼</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656EA4C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5AB5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B1173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7EC25EA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猪红</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10B9437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74B8E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51B7A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2D5E2FD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猪头骨</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340B544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4E4B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1205A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53F095D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猪沙骨</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0F2E047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E28B8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F2057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539E971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猪排骨</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4E19F07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00BDE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447A2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403267E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猪瘦肉</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0245930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6B60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24811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1313622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猪前夹肉</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0D52CC5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30819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C6DA4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372197D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猪五花肉</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20D842F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B6CC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80B66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1353A31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猪手</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1A32B02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CBDB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7FC58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0A6FD35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猪肝</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1056E84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3AA7D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81DC2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138A7F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猪粉肠</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7370C5C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738AD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86948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2038" w:type="dxa"/>
                  <w:tcBorders>
                    <w:top w:val="nil"/>
                    <w:left w:val="nil"/>
                    <w:bottom w:val="single" w:color="000000" w:sz="4" w:space="0"/>
                    <w:right w:val="single" w:color="000000" w:sz="4" w:space="0"/>
                  </w:tcBorders>
                  <w:tcMar>
                    <w:top w:w="0" w:type="dxa"/>
                    <w:left w:w="105" w:type="dxa"/>
                    <w:bottom w:w="0" w:type="dxa"/>
                    <w:right w:w="105" w:type="dxa"/>
                  </w:tcMar>
                </w:tcPr>
                <w:p w14:paraId="5D6DA8A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猪大肠</w:t>
                  </w:r>
                </w:p>
              </w:tc>
              <w:tc>
                <w:tcPr>
                  <w:tcW w:w="5691" w:type="dxa"/>
                  <w:tcBorders>
                    <w:top w:val="nil"/>
                    <w:left w:val="nil"/>
                    <w:bottom w:val="single" w:color="000000" w:sz="4" w:space="0"/>
                    <w:right w:val="single" w:color="000000" w:sz="4" w:space="0"/>
                  </w:tcBorders>
                  <w:tcMar>
                    <w:top w:w="0" w:type="dxa"/>
                    <w:left w:w="105" w:type="dxa"/>
                    <w:bottom w:w="0" w:type="dxa"/>
                    <w:right w:w="105" w:type="dxa"/>
                  </w:tcMar>
                </w:tcPr>
                <w:p w14:paraId="2576347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bl>
          <w:p w14:paraId="5F8712DB">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副食品类</w:t>
            </w:r>
          </w:p>
          <w:tbl>
            <w:tblPr>
              <w:tblStyle w:val="10"/>
              <w:tblW w:w="0" w:type="auto"/>
              <w:tblInd w:w="0" w:type="dxa"/>
              <w:tblLayout w:type="fixed"/>
              <w:tblCellMar>
                <w:top w:w="0" w:type="dxa"/>
                <w:left w:w="108" w:type="dxa"/>
                <w:bottom w:w="0" w:type="dxa"/>
                <w:right w:w="108" w:type="dxa"/>
              </w:tblCellMar>
            </w:tblPr>
            <w:tblGrid>
              <w:gridCol w:w="636"/>
              <w:gridCol w:w="1251"/>
              <w:gridCol w:w="772"/>
              <w:gridCol w:w="5712"/>
            </w:tblGrid>
            <w:tr w14:paraId="6ABEF11B">
              <w:tc>
                <w:tcPr>
                  <w:tcW w:w="6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5A390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5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FBE395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食品名称</w:t>
                  </w:r>
                </w:p>
              </w:tc>
              <w:tc>
                <w:tcPr>
                  <w:tcW w:w="77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8A5C10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571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8541A6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规格（约）</w:t>
                  </w:r>
                </w:p>
              </w:tc>
            </w:tr>
            <w:tr w14:paraId="1E9E0CDC">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E1CD6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FB30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大米</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3646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袋</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084C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15公斤/袋</w:t>
                  </w:r>
                  <w:r>
                    <w:rPr>
                      <w:rFonts w:hint="eastAsia" w:asciiTheme="minorEastAsia" w:hAnsiTheme="minorEastAsia" w:eastAsiaTheme="minorEastAsia" w:cstheme="minorEastAsia"/>
                      <w:sz w:val="21"/>
                      <w:szCs w:val="21"/>
                      <w:lang w:eastAsia="zh-CN"/>
                    </w:rPr>
                    <w:t>（参考品牌：树记）</w:t>
                  </w:r>
                </w:p>
              </w:tc>
            </w:tr>
            <w:tr w14:paraId="3BEF004A">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206A5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4A6B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米</w:t>
                  </w:r>
                  <w:r>
                    <w:rPr>
                      <w:rFonts w:hint="eastAsia" w:asciiTheme="minorEastAsia" w:hAnsiTheme="minorEastAsia" w:eastAsiaTheme="minorEastAsia" w:cstheme="minorEastAsia"/>
                      <w:sz w:val="21"/>
                      <w:szCs w:val="21"/>
                    </w:rPr>
                    <w:t>粉</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A1FE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箱</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A9AB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5kg/箱</w:t>
                  </w:r>
                </w:p>
              </w:tc>
            </w:tr>
            <w:tr w14:paraId="11CC4E4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EF2E0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0363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面饼</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D89A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箱</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642D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kg/箱</w:t>
                  </w:r>
                </w:p>
              </w:tc>
            </w:tr>
            <w:tr w14:paraId="2453253A">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AA974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6C8B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食用油</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1F06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24BA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升/桶</w:t>
                  </w:r>
                  <w:r>
                    <w:rPr>
                      <w:rFonts w:hint="eastAsia" w:asciiTheme="minorEastAsia" w:hAnsiTheme="minorEastAsia" w:eastAsiaTheme="minorEastAsia" w:cstheme="minorEastAsia"/>
                      <w:sz w:val="21"/>
                      <w:szCs w:val="21"/>
                      <w:lang w:eastAsia="zh-CN"/>
                    </w:rPr>
                    <w:t>（金龙鱼调和油）</w:t>
                  </w:r>
                </w:p>
              </w:tc>
            </w:tr>
            <w:tr w14:paraId="3A4ABA3F">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13C12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4E7E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低钠盐</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E00C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4B73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250g包装</w:t>
                  </w:r>
                  <w:r>
                    <w:rPr>
                      <w:rFonts w:hint="eastAsia" w:asciiTheme="minorEastAsia" w:hAnsiTheme="minorEastAsia" w:eastAsiaTheme="minorEastAsia" w:cstheme="minorEastAsia"/>
                      <w:sz w:val="21"/>
                      <w:szCs w:val="21"/>
                      <w:lang w:eastAsia="zh-CN"/>
                    </w:rPr>
                    <w:t>（粤盐）</w:t>
                  </w:r>
                </w:p>
              </w:tc>
            </w:tr>
            <w:tr w14:paraId="1DBECAF7">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E23CE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45C9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自然盐</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8D78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6D9A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250g包装</w:t>
                  </w:r>
                  <w:r>
                    <w:rPr>
                      <w:rFonts w:hint="eastAsia" w:asciiTheme="minorEastAsia" w:hAnsiTheme="minorEastAsia" w:eastAsiaTheme="minorEastAsia" w:cstheme="minorEastAsia"/>
                      <w:sz w:val="21"/>
                      <w:szCs w:val="21"/>
                      <w:lang w:eastAsia="zh-CN"/>
                    </w:rPr>
                    <w:t>（粤盐）</w:t>
                  </w:r>
                </w:p>
              </w:tc>
            </w:tr>
            <w:tr w14:paraId="3E57E58B">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0262F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1672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味极鲜</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EAE7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罐</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076D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10升/罐</w:t>
                  </w:r>
                  <w:r>
                    <w:rPr>
                      <w:rFonts w:hint="eastAsia" w:asciiTheme="minorEastAsia" w:hAnsiTheme="minorEastAsia" w:eastAsiaTheme="minorEastAsia" w:cstheme="minorEastAsia"/>
                      <w:sz w:val="21"/>
                      <w:szCs w:val="21"/>
                      <w:lang w:eastAsia="zh-CN"/>
                    </w:rPr>
                    <w:t>（李锦记）</w:t>
                  </w:r>
                </w:p>
              </w:tc>
            </w:tr>
            <w:tr w14:paraId="5085CC37">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729AD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CCF7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老抽</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30EB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88C5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0.5升/瓶</w:t>
                  </w:r>
                  <w:r>
                    <w:rPr>
                      <w:rFonts w:hint="eastAsia" w:asciiTheme="minorEastAsia" w:hAnsiTheme="minorEastAsia" w:eastAsiaTheme="minorEastAsia" w:cstheme="minorEastAsia"/>
                      <w:sz w:val="21"/>
                      <w:szCs w:val="21"/>
                      <w:lang w:eastAsia="zh-CN"/>
                    </w:rPr>
                    <w:t>（东古）</w:t>
                  </w:r>
                </w:p>
              </w:tc>
            </w:tr>
            <w:tr w14:paraId="2EAC8987">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8C3B5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0844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生抽</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C98D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CA6D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1.9升/瓶</w:t>
                  </w:r>
                  <w:r>
                    <w:rPr>
                      <w:rFonts w:hint="eastAsia" w:asciiTheme="minorEastAsia" w:hAnsiTheme="minorEastAsia" w:eastAsiaTheme="minorEastAsia" w:cstheme="minorEastAsia"/>
                      <w:sz w:val="21"/>
                      <w:szCs w:val="21"/>
                      <w:lang w:eastAsia="zh-CN"/>
                    </w:rPr>
                    <w:t>（东古）</w:t>
                  </w:r>
                </w:p>
              </w:tc>
            </w:tr>
            <w:tr w14:paraId="66B27B2B">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F2CEE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8680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蚝油</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EB8A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F4CD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700g/瓶</w:t>
                  </w:r>
                  <w:r>
                    <w:rPr>
                      <w:rFonts w:hint="eastAsia" w:asciiTheme="minorEastAsia" w:hAnsiTheme="minorEastAsia" w:eastAsiaTheme="minorEastAsia" w:cstheme="minorEastAsia"/>
                      <w:sz w:val="21"/>
                      <w:szCs w:val="21"/>
                      <w:lang w:eastAsia="zh-CN"/>
                    </w:rPr>
                    <w:t>（东古）</w:t>
                  </w:r>
                </w:p>
              </w:tc>
            </w:tr>
            <w:tr w14:paraId="2FB99EF3">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DF287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3D33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腐乳</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52A6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57AA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00g/瓶</w:t>
                  </w:r>
                  <w:r>
                    <w:rPr>
                      <w:rFonts w:hint="eastAsia" w:asciiTheme="minorEastAsia" w:hAnsiTheme="minorEastAsia" w:eastAsiaTheme="minorEastAsia" w:cstheme="minorEastAsia"/>
                      <w:sz w:val="21"/>
                      <w:szCs w:val="21"/>
                      <w:lang w:eastAsia="zh-CN"/>
                    </w:rPr>
                    <w:t>（广合）</w:t>
                  </w:r>
                </w:p>
              </w:tc>
            </w:tr>
            <w:tr w14:paraId="5A943EA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336C9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7DF4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南乳</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CA89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6BB8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00g/瓶</w:t>
                  </w:r>
                  <w:r>
                    <w:rPr>
                      <w:rFonts w:hint="eastAsia" w:asciiTheme="minorEastAsia" w:hAnsiTheme="minorEastAsia" w:eastAsiaTheme="minorEastAsia" w:cstheme="minorEastAsia"/>
                      <w:sz w:val="21"/>
                      <w:szCs w:val="21"/>
                      <w:lang w:eastAsia="zh-CN"/>
                    </w:rPr>
                    <w:t>（东古）</w:t>
                  </w:r>
                </w:p>
              </w:tc>
            </w:tr>
            <w:tr w14:paraId="19B9994C">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1429B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E0D2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生粉</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13A4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22775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5kg/包</w:t>
                  </w:r>
                </w:p>
              </w:tc>
            </w:tr>
            <w:tr w14:paraId="366A2F6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E76B5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5F5E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冰片糖</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7E6B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箱</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817F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5kg/箱</w:t>
                  </w:r>
                </w:p>
              </w:tc>
            </w:tr>
            <w:tr w14:paraId="0BEED284">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8D253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EA04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多晶冰糖</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DBBE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箱</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0C48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5kg/箱</w:t>
                  </w:r>
                </w:p>
              </w:tc>
            </w:tr>
            <w:tr w14:paraId="2CA4BFB7">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5C453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2097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陈醋</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68E6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瓶</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A2DF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420ml/瓶</w:t>
                  </w:r>
                </w:p>
              </w:tc>
            </w:tr>
            <w:tr w14:paraId="2CEE8A43">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1C032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AF53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鸡蛋</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059F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C960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256C133F">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4FF4E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12C6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皮蛋</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6C99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C849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4B491940">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1143F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DA84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咸蛋</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4F9F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7D88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4A3BC44A">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E1B99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9493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冬菇</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4324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C78E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675194C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56D06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BEB1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红枣</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DCAF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67F6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10450DE2">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E3412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EF45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海带</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C535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ADEB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13FAF939">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3ED88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0912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黄豆</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273C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E678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0723C823">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F5DEA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AF11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红豆</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8918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0774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r w14:paraId="72261FF5">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8CCAE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12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0C06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绿豆</w:t>
                  </w:r>
                </w:p>
              </w:tc>
              <w:tc>
                <w:tcPr>
                  <w:tcW w:w="7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ECAA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c>
                <w:tcPr>
                  <w:tcW w:w="5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991F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散装</w:t>
                  </w:r>
                </w:p>
              </w:tc>
            </w:tr>
          </w:tbl>
          <w:p w14:paraId="0DC8627A">
            <w:pPr>
              <w:pStyle w:val="1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蔬菜类</w:t>
            </w:r>
          </w:p>
          <w:tbl>
            <w:tblPr>
              <w:tblStyle w:val="10"/>
              <w:tblW w:w="0" w:type="auto"/>
              <w:tblInd w:w="0" w:type="dxa"/>
              <w:tblLayout w:type="fixed"/>
              <w:tblCellMar>
                <w:top w:w="0" w:type="dxa"/>
                <w:left w:w="108" w:type="dxa"/>
                <w:bottom w:w="0" w:type="dxa"/>
                <w:right w:w="108" w:type="dxa"/>
              </w:tblCellMar>
            </w:tblPr>
            <w:tblGrid>
              <w:gridCol w:w="636"/>
              <w:gridCol w:w="2021"/>
              <w:gridCol w:w="5714"/>
            </w:tblGrid>
            <w:tr w14:paraId="34ABC582">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F64C7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02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9D4C42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食品名称</w:t>
                  </w:r>
                </w:p>
              </w:tc>
              <w:tc>
                <w:tcPr>
                  <w:tcW w:w="571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0EA44F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r>
            <w:tr w14:paraId="09F64D3F">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CDC31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57D8B93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菜心</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2923DB1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9AFA840">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166C7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07718D7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椰菜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1F9159F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30CBA16">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4B6B7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B5CA87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上海青</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4B60F67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39C746D">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E2343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2BD5DCA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2E99AFF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8A6FF43">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1D6C1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359F23C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麦菜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05FED1C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7175806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E717C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406906F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黄芽白</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01D7E86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D73663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A0991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3FF705C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小白菜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611BD9B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7580A710">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90403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1AB5551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西芹</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42094BC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7D09E07">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5933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127C8E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芹菜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376495A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6391EAA">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0A591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836465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蒜苗</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089C1A1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6785D59">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EE143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2980332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芫茜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4DDDFD2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36005C72">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D4875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396B6D0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葱</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6D71735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31C9208">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963BB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5A9F9F6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18C3CAB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DB2E5E4">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50C58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300CA53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蒜头</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3B7E7FA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2BA1531">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930B7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477933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洋葱</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4C840C1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2F76D1D">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98324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1F23B07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土豆</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3725765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F6D7CD0">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7C054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2004341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莲藕</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3C2554E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28AA155">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33150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4720426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青瓜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697ED10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36C85B0">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A5D13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2C46C48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南瓜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25B601F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18FDDE4">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6E2CE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41436D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冬瓜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525DE6E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28CE8D4">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67274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14555D4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苦瓜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5C33D68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47980DA">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DB8EB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27A9C49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丝瓜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1ED2C88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47B7CC4">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BDFF4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30325A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菜花</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4A991F1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61125BB">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E73BD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0F5BB7A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西兰花</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1EC5CBF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07E1C846">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0CCDD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1ABE407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茄子</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04E58D8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7EEEFC5">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64040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4280770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西红柿</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7DD60ED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618EEBF2">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4ACB4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789BEBD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青椒</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4EF6546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122674DC">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FDE13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8</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1D3F0E4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黄豆芽</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5AF12BA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0C7231AE">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0444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6647F10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绿豆芽</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368369F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242E58AF">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86DC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7565121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鲜豆角</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6291075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5184DAB7">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9461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15A6257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红萝卜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375D722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37166989">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869E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4291576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白萝卜</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1586179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r w14:paraId="4C89C57D">
              <w:tblPrEx>
                <w:tblCellMar>
                  <w:top w:w="0" w:type="dxa"/>
                  <w:left w:w="108" w:type="dxa"/>
                  <w:bottom w:w="0" w:type="dxa"/>
                  <w:right w:w="108" w:type="dxa"/>
                </w:tblCellMar>
              </w:tblPrEx>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2CC1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2021" w:type="dxa"/>
                  <w:tcBorders>
                    <w:top w:val="nil"/>
                    <w:left w:val="nil"/>
                    <w:bottom w:val="single" w:color="000000" w:sz="4" w:space="0"/>
                    <w:right w:val="single" w:color="000000" w:sz="4" w:space="0"/>
                  </w:tcBorders>
                  <w:tcMar>
                    <w:top w:w="0" w:type="dxa"/>
                    <w:left w:w="105" w:type="dxa"/>
                    <w:bottom w:w="0" w:type="dxa"/>
                    <w:right w:w="105" w:type="dxa"/>
                  </w:tcMar>
                </w:tcPr>
                <w:p w14:paraId="0B4852D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玉米</w:t>
                  </w:r>
                </w:p>
              </w:tc>
              <w:tc>
                <w:tcPr>
                  <w:tcW w:w="5714" w:type="dxa"/>
                  <w:tcBorders>
                    <w:top w:val="nil"/>
                    <w:left w:val="nil"/>
                    <w:bottom w:val="single" w:color="000000" w:sz="4" w:space="0"/>
                    <w:right w:val="single" w:color="000000" w:sz="4" w:space="0"/>
                  </w:tcBorders>
                  <w:tcMar>
                    <w:top w:w="0" w:type="dxa"/>
                    <w:left w:w="105" w:type="dxa"/>
                    <w:bottom w:w="0" w:type="dxa"/>
                    <w:right w:w="105" w:type="dxa"/>
                  </w:tcMar>
                </w:tcPr>
                <w:p w14:paraId="01B31ED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斤</w:t>
                  </w:r>
                </w:p>
              </w:tc>
            </w:tr>
          </w:tbl>
          <w:p w14:paraId="08F7ED51">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所有产品的实际采购总量以采购人实际需要为准，所有产品均分若干次供货，送货数量及时间由采购人按需通知，</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则须按采购人指定时间将产品送至指定地点。</w:t>
            </w:r>
          </w:p>
        </w:tc>
      </w:tr>
    </w:tbl>
    <w:p w14:paraId="0A4B4D40">
      <w:pPr>
        <w:pStyle w:val="14"/>
        <w:rPr>
          <w:rFonts w:hint="default"/>
          <w:lang w:val="en-US" w:eastAsia="zh-CN"/>
        </w:rPr>
      </w:pPr>
      <w:r>
        <w:t xml:space="preserve"> </w:t>
      </w:r>
    </w:p>
    <w:p w14:paraId="70022ED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投标要求</w:t>
      </w:r>
    </w:p>
    <w:p w14:paraId="4BD934A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.1本项目为整体采购项目，</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对所有内容投标时必须完整。</w:t>
      </w:r>
    </w:p>
    <w:p w14:paraId="1038227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本项目不接受联合体投标，不得转包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分包。</w:t>
      </w:r>
    </w:p>
    <w:p w14:paraId="2565EF2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应仔细阅读</w:t>
      </w:r>
      <w:r>
        <w:rPr>
          <w:rFonts w:hint="eastAsia" w:asciiTheme="minorEastAsia" w:hAnsiTheme="minorEastAsia" w:eastAsiaTheme="minorEastAsia" w:cstheme="minorEastAsia"/>
          <w:sz w:val="24"/>
          <w:szCs w:val="24"/>
          <w:lang w:eastAsia="zh-CN"/>
        </w:rPr>
        <w:t>采购公告及附件等</w:t>
      </w:r>
      <w:r>
        <w:rPr>
          <w:rFonts w:hint="eastAsia" w:asciiTheme="minorEastAsia" w:hAnsiTheme="minorEastAsia" w:eastAsiaTheme="minorEastAsia" w:cstheme="minorEastAsia"/>
          <w:sz w:val="24"/>
          <w:szCs w:val="24"/>
        </w:rPr>
        <w:t>文件的所有内容，按文件要求编制</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，并保证所提供全部资料的真实性，以使其投标对</w:t>
      </w:r>
      <w:r>
        <w:rPr>
          <w:rFonts w:hint="eastAsia" w:asciiTheme="minorEastAsia" w:hAnsiTheme="minorEastAsia" w:eastAsiaTheme="minorEastAsia" w:cstheme="minorEastAsia"/>
          <w:sz w:val="24"/>
          <w:szCs w:val="24"/>
          <w:lang w:eastAsia="zh-CN"/>
        </w:rPr>
        <w:t>上述</w:t>
      </w:r>
      <w:r>
        <w:rPr>
          <w:rFonts w:hint="eastAsia" w:asciiTheme="minorEastAsia" w:hAnsiTheme="minorEastAsia" w:eastAsiaTheme="minorEastAsia" w:cstheme="minorEastAsia"/>
          <w:sz w:val="24"/>
          <w:szCs w:val="24"/>
        </w:rPr>
        <w:t>文件做出实质性响应。</w:t>
      </w:r>
    </w:p>
    <w:p w14:paraId="532D891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应承担本项目下保密义务, 未经采购人许可不得将因本次项目获得的信息向第三方外传。</w:t>
      </w:r>
    </w:p>
    <w:p w14:paraId="146B404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应具有良好的商业信誉和健全的财务会计制度，具有履行合同所必需的专业技术能力，有依法缴纳税收和社会保障资金的良好记录。</w:t>
      </w:r>
    </w:p>
    <w:p w14:paraId="6401ED7C">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报价要求</w:t>
      </w:r>
    </w:p>
    <w:p w14:paraId="0EE8CFE6">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.1报价以人民币为货币单位。</w:t>
      </w:r>
    </w:p>
    <w:p w14:paraId="2F275A13">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应自行核算项目正常、合法运作及使用所必需的费用。</w:t>
      </w:r>
    </w:p>
    <w:p w14:paraId="2A215BC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合同签订</w:t>
      </w:r>
    </w:p>
    <w:p w14:paraId="7002371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接到《</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通知书》后，持《</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通知书》与采购人签订合同，</w:t>
      </w:r>
      <w:r>
        <w:rPr>
          <w:rFonts w:hint="eastAsia" w:asciiTheme="minorEastAsia" w:hAnsiTheme="minorEastAsia" w:eastAsiaTheme="minorEastAsia" w:cstheme="minorEastAsia"/>
          <w:sz w:val="24"/>
          <w:szCs w:val="24"/>
          <w:lang w:eastAsia="zh-CN"/>
        </w:rPr>
        <w:t>采购公告及附件</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均作为合同订立的基础。</w:t>
      </w:r>
    </w:p>
    <w:p w14:paraId="4B508B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.2本项目合同分两期签订，第一期合同履行期限为202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日；第二期合同履行期限为202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期合同</w:t>
      </w:r>
      <w:r>
        <w:rPr>
          <w:rFonts w:hint="eastAsia" w:asciiTheme="minorEastAsia" w:hAnsiTheme="minorEastAsia" w:eastAsiaTheme="minorEastAsia" w:cstheme="minorEastAsia"/>
          <w:b w:val="0"/>
          <w:bCs/>
          <w:sz w:val="24"/>
          <w:szCs w:val="24"/>
          <w:u w:val="none"/>
          <w:lang w:val="en-US" w:eastAsia="zh-CN"/>
        </w:rPr>
        <w:t>在确认财政资金落实后签订</w:t>
      </w:r>
      <w:r>
        <w:rPr>
          <w:rFonts w:hint="eastAsia" w:asciiTheme="minorEastAsia" w:hAnsiTheme="minorEastAsia" w:eastAsiaTheme="minorEastAsia" w:cstheme="minorEastAsia"/>
          <w:sz w:val="24"/>
          <w:szCs w:val="24"/>
          <w:lang w:eastAsia="zh-CN"/>
        </w:rPr>
        <w:t>。</w:t>
      </w:r>
    </w:p>
    <w:p w14:paraId="602D388A">
      <w:pPr>
        <w:rPr>
          <w:rFonts w:hint="eastAsia" w:ascii="宋体" w:hAnsi="宋体" w:eastAsia="宋体" w:cs="宋体"/>
          <w:b/>
          <w:bCs w:val="0"/>
          <w:color w:val="auto"/>
          <w:sz w:val="44"/>
          <w:szCs w:val="44"/>
          <w:highlight w:val="none"/>
          <w:shd w:val="clear" w:color="auto" w:fill="auto"/>
        </w:rPr>
      </w:pPr>
      <w:bookmarkStart w:id="0" w:name="_Toc26071"/>
      <w:r>
        <w:rPr>
          <w:rFonts w:hint="eastAsia" w:ascii="宋体" w:hAnsi="宋体" w:eastAsia="宋体" w:cs="宋体"/>
          <w:b/>
          <w:bCs w:val="0"/>
          <w:color w:val="auto"/>
          <w:sz w:val="44"/>
          <w:szCs w:val="44"/>
          <w:highlight w:val="none"/>
          <w:shd w:val="clear" w:color="auto" w:fill="auto"/>
        </w:rPr>
        <w:br w:type="page"/>
      </w:r>
    </w:p>
    <w:p w14:paraId="56B33E2F">
      <w:pPr>
        <w:keepNext w:val="0"/>
        <w:keepLines w:val="0"/>
        <w:pageBreakBefore w:val="0"/>
        <w:widowControl/>
        <w:kinsoku/>
        <w:wordWrap/>
        <w:overflowPunct/>
        <w:topLinePunct w:val="0"/>
        <w:autoSpaceDE/>
        <w:autoSpaceDN/>
        <w:bidi w:val="0"/>
        <w:adjustRightInd w:val="0"/>
        <w:snapToGrid w:val="0"/>
        <w:spacing w:line="400" w:lineRule="exact"/>
        <w:jc w:val="both"/>
        <w:textAlignment w:val="auto"/>
        <w:outlineLvl w:val="0"/>
        <w:rPr>
          <w:rFonts w:hint="default" w:ascii="宋体" w:hAnsi="宋体" w:eastAsia="宋体" w:cs="宋体"/>
          <w:b/>
          <w:bCs w:val="0"/>
          <w:color w:val="auto"/>
          <w:sz w:val="44"/>
          <w:szCs w:val="4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2</w:t>
      </w:r>
    </w:p>
    <w:p w14:paraId="0AE13073">
      <w:pPr>
        <w:adjustRightInd w:val="0"/>
        <w:snapToGrid w:val="0"/>
        <w:spacing w:line="600" w:lineRule="exact"/>
        <w:jc w:val="center"/>
        <w:outlineLvl w:val="0"/>
        <w:rPr>
          <w:rFonts w:hint="eastAsia" w:ascii="黑体" w:hAnsi="黑体" w:eastAsia="宋体" w:cs="仿宋"/>
          <w:bCs/>
          <w:color w:val="auto"/>
          <w:sz w:val="44"/>
          <w:szCs w:val="44"/>
          <w:highlight w:val="none"/>
          <w:shd w:val="clear" w:color="auto" w:fill="auto"/>
          <w:lang w:eastAsia="zh-CN"/>
        </w:rPr>
      </w:pPr>
      <w:r>
        <w:rPr>
          <w:rFonts w:hint="eastAsia" w:ascii="宋体" w:hAnsi="宋体" w:eastAsia="宋体" w:cs="宋体"/>
          <w:b/>
          <w:bCs w:val="0"/>
          <w:color w:val="auto"/>
          <w:sz w:val="32"/>
          <w:szCs w:val="32"/>
          <w:highlight w:val="none"/>
          <w:shd w:val="clear" w:color="auto" w:fill="auto"/>
        </w:rPr>
        <w:t>评审</w:t>
      </w:r>
      <w:bookmarkEnd w:id="0"/>
      <w:r>
        <w:rPr>
          <w:rFonts w:hint="eastAsia" w:ascii="宋体" w:hAnsi="宋体" w:cs="宋体"/>
          <w:b/>
          <w:bCs w:val="0"/>
          <w:color w:val="auto"/>
          <w:sz w:val="32"/>
          <w:szCs w:val="32"/>
          <w:highlight w:val="none"/>
          <w:shd w:val="clear" w:color="auto" w:fill="auto"/>
          <w:lang w:eastAsia="zh-CN"/>
        </w:rPr>
        <w:t>方案</w:t>
      </w:r>
    </w:p>
    <w:p w14:paraId="398BF0A9">
      <w:pPr>
        <w:adjustRightInd w:val="0"/>
        <w:snapToGrid w:val="0"/>
        <w:spacing w:line="312" w:lineRule="auto"/>
        <w:jc w:val="both"/>
        <w:rPr>
          <w:rFonts w:ascii="宋体" w:hAnsi="宋体" w:cs="仿宋"/>
          <w:b/>
          <w:bCs/>
          <w:sz w:val="36"/>
          <w:szCs w:val="36"/>
          <w:highlight w:val="none"/>
        </w:rPr>
      </w:pPr>
    </w:p>
    <w:p w14:paraId="56B6A658">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rPr>
        <w:t>1</w:t>
      </w:r>
      <w:r>
        <w:rPr>
          <w:rFonts w:hint="eastAsia" w:ascii="宋体" w:hAnsi="宋体" w:cs="仿宋"/>
          <w:b/>
          <w:bCs/>
          <w:sz w:val="24"/>
          <w:highlight w:val="none"/>
          <w:lang w:val="en-US" w:eastAsia="zh-CN"/>
        </w:rPr>
        <w:t>.</w:t>
      </w:r>
      <w:r>
        <w:rPr>
          <w:rFonts w:hint="eastAsia" w:ascii="宋体" w:hAnsi="宋体" w:cs="仿宋"/>
          <w:b/>
          <w:bCs/>
          <w:sz w:val="24"/>
          <w:highlight w:val="none"/>
        </w:rPr>
        <w:t>评审方法</w:t>
      </w:r>
    </w:p>
    <w:p w14:paraId="5AB402C2">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lang w:eastAsia="zh-CN"/>
        </w:rPr>
        <w:t>本项目</w:t>
      </w:r>
      <w:r>
        <w:rPr>
          <w:rFonts w:hint="eastAsia" w:ascii="宋体" w:hAnsi="宋体" w:cs="仿宋"/>
          <w:sz w:val="24"/>
          <w:highlight w:val="none"/>
        </w:rPr>
        <w:t>评审采用综合评分法。</w:t>
      </w:r>
      <w:r>
        <w:rPr>
          <w:rFonts w:hint="eastAsia" w:ascii="宋体" w:hAnsi="宋体" w:cs="仿宋"/>
          <w:sz w:val="24"/>
          <w:highlight w:val="none"/>
          <w:lang w:eastAsia="zh-CN"/>
        </w:rPr>
        <w:t>由采购人</w:t>
      </w:r>
      <w:r>
        <w:rPr>
          <w:rFonts w:hint="eastAsia" w:ascii="宋体" w:hAnsi="宋体" w:cs="仿宋"/>
          <w:sz w:val="24"/>
          <w:highlight w:val="none"/>
          <w:lang w:val="en-US" w:eastAsia="zh-CN"/>
        </w:rPr>
        <w:t>组成3-5人（单数）的</w:t>
      </w:r>
      <w:r>
        <w:rPr>
          <w:rFonts w:hint="eastAsia" w:ascii="宋体" w:hAnsi="宋体" w:cs="仿宋"/>
          <w:sz w:val="24"/>
          <w:highlight w:val="none"/>
        </w:rPr>
        <w:t>评审小组对满足实质性要求的</w:t>
      </w:r>
      <w:r>
        <w:rPr>
          <w:rFonts w:hint="eastAsia" w:ascii="宋体" w:hAnsi="宋体" w:cs="仿宋"/>
          <w:sz w:val="24"/>
          <w:highlight w:val="none"/>
          <w:lang w:eastAsia="zh-CN"/>
        </w:rPr>
        <w:t>响应文件</w:t>
      </w:r>
      <w:r>
        <w:rPr>
          <w:rFonts w:hint="eastAsia" w:ascii="宋体" w:hAnsi="宋体" w:cs="仿宋"/>
          <w:sz w:val="24"/>
          <w:highlight w:val="none"/>
        </w:rPr>
        <w:t>，按照评分标准进行打分，并按得分由高到低的顺序推荐</w:t>
      </w:r>
      <w:r>
        <w:rPr>
          <w:rFonts w:hint="eastAsia" w:ascii="宋体" w:hAnsi="宋体" w:cs="仿宋"/>
          <w:sz w:val="24"/>
          <w:highlight w:val="none"/>
          <w:lang w:eastAsia="zh-CN"/>
        </w:rPr>
        <w:t>成交供应商</w:t>
      </w:r>
      <w:r>
        <w:rPr>
          <w:rFonts w:hint="eastAsia" w:ascii="宋体" w:hAnsi="宋体" w:cs="仿宋"/>
          <w:sz w:val="24"/>
          <w:highlight w:val="none"/>
        </w:rPr>
        <w:t>。</w:t>
      </w:r>
    </w:p>
    <w:p w14:paraId="51DD707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w:t>
      </w:r>
      <w:r>
        <w:rPr>
          <w:rFonts w:hint="eastAsia" w:ascii="宋体" w:hAnsi="宋体" w:cs="仿宋"/>
          <w:b/>
          <w:bCs/>
          <w:sz w:val="24"/>
          <w:highlight w:val="none"/>
        </w:rPr>
        <w:t>评审</w:t>
      </w:r>
      <w:r>
        <w:rPr>
          <w:rFonts w:hint="eastAsia" w:ascii="宋体" w:hAnsi="宋体" w:cs="仿宋"/>
          <w:b/>
          <w:bCs/>
          <w:sz w:val="24"/>
          <w:highlight w:val="none"/>
          <w:lang w:eastAsia="zh-CN"/>
        </w:rPr>
        <w:t>程序</w:t>
      </w:r>
    </w:p>
    <w:p w14:paraId="6A660E95">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1初步评审</w:t>
      </w:r>
    </w:p>
    <w:p w14:paraId="52C3F4D3">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sz w:val="24"/>
          <w:szCs w:val="24"/>
        </w:rPr>
      </w:pPr>
      <w:r>
        <w:rPr>
          <w:rFonts w:hint="eastAsia" w:ascii="宋体" w:hAnsi="宋体" w:cs="仿宋"/>
          <w:b/>
          <w:bCs/>
          <w:sz w:val="24"/>
          <w:highlight w:val="none"/>
        </w:rPr>
        <w:t>2.</w:t>
      </w:r>
      <w:r>
        <w:rPr>
          <w:rFonts w:hint="eastAsia" w:ascii="宋体" w:hAnsi="宋体" w:cs="仿宋"/>
          <w:b/>
          <w:bCs/>
          <w:sz w:val="24"/>
          <w:highlight w:val="none"/>
          <w:lang w:val="en-US" w:eastAsia="zh-CN"/>
        </w:rPr>
        <w:t>1</w:t>
      </w:r>
      <w:r>
        <w:rPr>
          <w:rFonts w:hint="eastAsia" w:ascii="宋体" w:hAnsi="宋体" w:cs="仿宋"/>
          <w:b/>
          <w:bCs/>
          <w:sz w:val="24"/>
          <w:highlight w:val="none"/>
        </w:rPr>
        <w:t>.1</w:t>
      </w:r>
      <w:r>
        <w:rPr>
          <w:b/>
          <w:bCs/>
          <w:sz w:val="24"/>
          <w:szCs w:val="24"/>
        </w:rPr>
        <w:t>资格性审查</w:t>
      </w:r>
    </w:p>
    <w:p w14:paraId="7008798D">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评审小组依据</w:t>
      </w:r>
      <w:r>
        <w:rPr>
          <w:rFonts w:hint="eastAsia" w:ascii="宋体" w:hAnsi="宋体" w:cs="仿宋"/>
          <w:sz w:val="24"/>
          <w:highlight w:val="none"/>
          <w:lang w:eastAsia="zh-CN"/>
        </w:rPr>
        <w:t>以下《资格性审查表》</w:t>
      </w:r>
      <w:r>
        <w:rPr>
          <w:rFonts w:hint="eastAsia" w:ascii="宋体" w:hAnsi="宋体" w:cs="仿宋"/>
          <w:sz w:val="24"/>
          <w:highlight w:val="none"/>
        </w:rPr>
        <w:t>对</w:t>
      </w:r>
      <w:r>
        <w:rPr>
          <w:rFonts w:hint="eastAsia" w:ascii="宋体" w:hAnsi="宋体" w:cs="仿宋"/>
          <w:sz w:val="24"/>
          <w:highlight w:val="none"/>
          <w:lang w:eastAsia="zh-CN"/>
        </w:rPr>
        <w:t>供应商</w:t>
      </w:r>
      <w:r>
        <w:rPr>
          <w:rFonts w:hint="eastAsia" w:ascii="宋体" w:hAnsi="宋体" w:cs="仿宋"/>
          <w:sz w:val="24"/>
          <w:highlight w:val="none"/>
        </w:rPr>
        <w:t>是否符合资格条件</w:t>
      </w:r>
      <w:r>
        <w:rPr>
          <w:rFonts w:hint="eastAsia" w:ascii="宋体" w:hAnsi="宋体" w:cs="仿宋"/>
          <w:sz w:val="24"/>
          <w:highlight w:val="none"/>
          <w:lang w:eastAsia="zh-CN"/>
        </w:rPr>
        <w:t>进行审查</w:t>
      </w:r>
      <w:r>
        <w:rPr>
          <w:rFonts w:hint="eastAsia" w:ascii="宋体" w:hAnsi="宋体" w:cs="仿宋"/>
          <w:sz w:val="24"/>
          <w:highlight w:val="none"/>
        </w:rPr>
        <w:t>，</w:t>
      </w:r>
      <w:r>
        <w:rPr>
          <w:rFonts w:hint="eastAsia" w:ascii="宋体" w:hAnsi="宋体" w:cs="仿宋"/>
          <w:sz w:val="24"/>
          <w:highlight w:val="none"/>
          <w:lang w:eastAsia="zh-CN"/>
        </w:rPr>
        <w:t>全部符合</w:t>
      </w:r>
      <w:r>
        <w:rPr>
          <w:rFonts w:hint="eastAsia" w:ascii="宋体" w:hAnsi="宋体" w:cs="仿宋"/>
          <w:sz w:val="24"/>
          <w:highlight w:val="none"/>
        </w:rPr>
        <w:t>才可通过初步评审。</w:t>
      </w:r>
    </w:p>
    <w:p w14:paraId="2FC18BA7">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sz w:val="24"/>
          <w:szCs w:val="24"/>
        </w:rPr>
        <w:t>资格性审查中凡有其中任意一项未通过的，评审结果为未通过，未通过资格性审查的</w:t>
      </w:r>
      <w:r>
        <w:rPr>
          <w:rFonts w:hint="eastAsia" w:ascii="宋体" w:hAnsi="宋体" w:cs="仿宋"/>
          <w:sz w:val="24"/>
          <w:highlight w:val="none"/>
          <w:lang w:eastAsia="zh-CN"/>
        </w:rPr>
        <w:t>供应商</w:t>
      </w:r>
      <w:r>
        <w:rPr>
          <w:rFonts w:hint="eastAsia" w:ascii="宋体" w:hAnsi="宋体" w:cs="仿宋"/>
          <w:sz w:val="24"/>
          <w:highlight w:val="none"/>
        </w:rPr>
        <w:t>按无效投标处理。</w:t>
      </w:r>
    </w:p>
    <w:p w14:paraId="09E1A640">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对各</w:t>
      </w:r>
      <w:r>
        <w:rPr>
          <w:rFonts w:hint="eastAsia" w:ascii="宋体" w:hAnsi="宋体" w:cs="仿宋"/>
          <w:sz w:val="24"/>
          <w:highlight w:val="none"/>
          <w:lang w:eastAsia="zh-CN"/>
        </w:rPr>
        <w:t>供应商</w:t>
      </w:r>
      <w:r>
        <w:rPr>
          <w:rFonts w:hint="eastAsia" w:ascii="宋体" w:hAnsi="宋体" w:cs="仿宋"/>
          <w:sz w:val="24"/>
          <w:highlight w:val="none"/>
        </w:rPr>
        <w:t>进行资格审查过程中，对初步被认定为无效投标者，由</w:t>
      </w:r>
      <w:r>
        <w:rPr>
          <w:rFonts w:hint="eastAsia" w:ascii="宋体" w:hAnsi="宋体" w:cs="仿宋"/>
          <w:sz w:val="24"/>
          <w:highlight w:val="none"/>
          <w:lang w:eastAsia="zh-CN"/>
        </w:rPr>
        <w:t>评审小组</w:t>
      </w:r>
      <w:r>
        <w:rPr>
          <w:rFonts w:hint="eastAsia" w:ascii="宋体" w:hAnsi="宋体" w:cs="仿宋"/>
          <w:sz w:val="24"/>
          <w:highlight w:val="none"/>
        </w:rPr>
        <w:t>组长或采购人代表将集体意见及时告知投标当事人。</w:t>
      </w:r>
    </w:p>
    <w:p w14:paraId="232946CE">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合格</w:t>
      </w:r>
      <w:r>
        <w:rPr>
          <w:rFonts w:hint="eastAsia" w:ascii="宋体" w:hAnsi="宋体" w:cs="仿宋"/>
          <w:sz w:val="24"/>
          <w:highlight w:val="none"/>
          <w:lang w:eastAsia="zh-CN"/>
        </w:rPr>
        <w:t>供应商</w:t>
      </w:r>
      <w:r>
        <w:rPr>
          <w:rFonts w:hint="eastAsia" w:ascii="宋体" w:hAnsi="宋体" w:cs="仿宋"/>
          <w:sz w:val="24"/>
          <w:highlight w:val="none"/>
        </w:rPr>
        <w:t>不足3家的，不得评标。</w:t>
      </w:r>
    </w:p>
    <w:p w14:paraId="6007A7C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b w:val="0"/>
          <w:bCs w:val="0"/>
          <w:sz w:val="24"/>
          <w:szCs w:val="24"/>
        </w:rPr>
      </w:pPr>
      <w:r>
        <w:rPr>
          <w:b w:val="0"/>
          <w:bCs w:val="0"/>
          <w:sz w:val="24"/>
          <w:szCs w:val="24"/>
        </w:rPr>
        <w:t>资格性审查表：</w:t>
      </w:r>
    </w:p>
    <w:tbl>
      <w:tblPr>
        <w:tblStyle w:val="10"/>
        <w:tblW w:w="0" w:type="auto"/>
        <w:tblInd w:w="6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985"/>
        <w:gridCol w:w="6290"/>
      </w:tblGrid>
      <w:tr w14:paraId="0BFA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6D0A6C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85" w:type="dxa"/>
          </w:tcPr>
          <w:p w14:paraId="63D0A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资格审查内容</w:t>
            </w:r>
          </w:p>
        </w:tc>
        <w:tc>
          <w:tcPr>
            <w:tcW w:w="6290" w:type="dxa"/>
          </w:tcPr>
          <w:p w14:paraId="51911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要</w:t>
            </w:r>
            <w:r>
              <w:rPr>
                <w:rFonts w:hint="eastAsia" w:ascii="宋体" w:hAnsi="宋体" w:cs="宋体"/>
                <w:b/>
                <w:bCs/>
                <w:sz w:val="21"/>
                <w:szCs w:val="21"/>
                <w:lang w:val="en-US" w:eastAsia="zh-CN"/>
              </w:rPr>
              <w:t xml:space="preserve">  </w:t>
            </w:r>
            <w:r>
              <w:rPr>
                <w:rFonts w:hint="eastAsia" w:ascii="宋体" w:hAnsi="宋体" w:cs="宋体"/>
                <w:b/>
                <w:bCs/>
                <w:sz w:val="21"/>
                <w:szCs w:val="21"/>
                <w:lang w:eastAsia="zh-CN"/>
              </w:rPr>
              <w:t>求</w:t>
            </w:r>
          </w:p>
        </w:tc>
      </w:tr>
      <w:tr w14:paraId="1770B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7F53E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85" w:type="dxa"/>
            <w:vAlign w:val="center"/>
          </w:tcPr>
          <w:p w14:paraId="369A55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具有独立承担民事责任的能力</w:t>
            </w:r>
          </w:p>
        </w:tc>
        <w:tc>
          <w:tcPr>
            <w:tcW w:w="6290" w:type="dxa"/>
          </w:tcPr>
          <w:p w14:paraId="4C41F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提供在中华人民共和国境内注册的法人或其他组织的营业执照或事业单位法人证书或社会团体法人登记证书复印件</w:t>
            </w:r>
            <w:r>
              <w:rPr>
                <w:rFonts w:hint="eastAsia" w:ascii="宋体" w:hAnsi="宋体" w:eastAsia="宋体" w:cs="宋体"/>
                <w:sz w:val="21"/>
                <w:szCs w:val="21"/>
                <w:lang w:eastAsia="zh-CN"/>
              </w:rPr>
              <w:t>。</w:t>
            </w:r>
          </w:p>
        </w:tc>
      </w:tr>
      <w:tr w14:paraId="35184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258C6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85" w:type="dxa"/>
            <w:vAlign w:val="center"/>
          </w:tcPr>
          <w:p w14:paraId="7E7E563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企业资质</w:t>
            </w:r>
          </w:p>
        </w:tc>
        <w:tc>
          <w:tcPr>
            <w:tcW w:w="6290" w:type="dxa"/>
          </w:tcPr>
          <w:p w14:paraId="1E89B5A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cs="宋体"/>
                <w:sz w:val="21"/>
                <w:szCs w:val="21"/>
                <w:lang w:eastAsia="zh-CN"/>
              </w:rPr>
              <w:t>供应商</w:t>
            </w:r>
            <w:r>
              <w:rPr>
                <w:rFonts w:hint="eastAsia" w:ascii="宋体" w:hAnsi="宋体" w:eastAsia="宋体" w:cs="宋体"/>
                <w:sz w:val="21"/>
                <w:szCs w:val="21"/>
              </w:rPr>
              <w:t>具有有效期内的《食品经营许可证》或《食品药品经营许可证》或《食品生产许可证》；如</w:t>
            </w:r>
            <w:r>
              <w:rPr>
                <w:rFonts w:hint="eastAsia" w:ascii="宋体" w:hAnsi="宋体" w:cs="宋体"/>
                <w:sz w:val="21"/>
                <w:szCs w:val="21"/>
                <w:lang w:eastAsia="zh-CN"/>
              </w:rPr>
              <w:t>供应商</w:t>
            </w:r>
            <w:r>
              <w:rPr>
                <w:rFonts w:hint="eastAsia" w:ascii="宋体" w:hAnsi="宋体" w:eastAsia="宋体" w:cs="宋体"/>
                <w:sz w:val="21"/>
                <w:szCs w:val="21"/>
              </w:rPr>
              <w:t>的许可证书与营业执照合并办理的，提供扫描营业执照二维码后的有效备案信息截图（提供许可证或备案证明材料扫描件并加盖公章。）如国家另有规定，则适用其规定。</w:t>
            </w:r>
          </w:p>
        </w:tc>
      </w:tr>
      <w:tr w14:paraId="0CD4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383D85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1985" w:type="dxa"/>
            <w:vAlign w:val="center"/>
          </w:tcPr>
          <w:p w14:paraId="4F4156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cs="宋体"/>
                <w:b w:val="0"/>
                <w:bCs/>
                <w:sz w:val="21"/>
                <w:szCs w:val="21"/>
                <w:u w:val="none"/>
                <w:lang w:val="en-US" w:eastAsia="zh-CN"/>
              </w:rPr>
              <w:t>信用记录</w:t>
            </w:r>
          </w:p>
        </w:tc>
        <w:tc>
          <w:tcPr>
            <w:tcW w:w="6290" w:type="dxa"/>
          </w:tcPr>
          <w:p w14:paraId="073458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未被列入“信用中国”网站(www.creditchina.gov.cn)“失信被执行人或重大税收违法失信主体或政府采购严重违法失信行为”记录名单</w:t>
            </w:r>
            <w:r>
              <w:rPr>
                <w:rFonts w:hint="eastAsia" w:ascii="宋体" w:hAnsi="宋体" w:eastAsia="宋体" w:cs="宋体"/>
                <w:sz w:val="21"/>
                <w:szCs w:val="21"/>
                <w:lang w:eastAsia="zh-CN"/>
              </w:rPr>
              <w:t>，及</w:t>
            </w:r>
            <w:r>
              <w:rPr>
                <w:rFonts w:hint="eastAsia" w:ascii="宋体" w:hAnsi="宋体" w:eastAsia="宋体" w:cs="宋体"/>
                <w:sz w:val="21"/>
                <w:szCs w:val="21"/>
              </w:rPr>
              <w:t>不处于中国政府采购网(www.ccgp.gov.cn)“政府采购严重违法失信行为信息记录”中的禁止参加政府采购活动期间。以资格审查人员于投标截止时间当天在“信用中国”网站（www.creditchina.gov.cn）及中国政府采购网（http://www.ccgp.gov.cn/）查询结果为准，如相关失信记录已失效，</w:t>
            </w:r>
            <w:r>
              <w:rPr>
                <w:rFonts w:hint="eastAsia" w:ascii="宋体" w:hAnsi="宋体" w:cs="宋体"/>
                <w:sz w:val="21"/>
                <w:szCs w:val="21"/>
                <w:lang w:eastAsia="zh-CN"/>
              </w:rPr>
              <w:t>供应商</w:t>
            </w:r>
            <w:r>
              <w:rPr>
                <w:rFonts w:hint="eastAsia" w:ascii="宋体" w:hAnsi="宋体" w:eastAsia="宋体" w:cs="宋体"/>
                <w:sz w:val="21"/>
                <w:szCs w:val="21"/>
              </w:rPr>
              <w:t>需提供相关证明资料。</w:t>
            </w:r>
          </w:p>
        </w:tc>
      </w:tr>
    </w:tbl>
    <w:p w14:paraId="46EFA966">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cs="仿宋"/>
          <w:sz w:val="24"/>
          <w:highlight w:val="none"/>
        </w:rPr>
      </w:pPr>
    </w:p>
    <w:p w14:paraId="15B02E1F">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.2评审小组经过对</w:t>
      </w:r>
      <w:r>
        <w:rPr>
          <w:rFonts w:hint="eastAsia" w:ascii="宋体" w:hAnsi="宋体" w:cs="仿宋"/>
          <w:sz w:val="24"/>
          <w:highlight w:val="none"/>
          <w:lang w:eastAsia="zh-CN"/>
        </w:rPr>
        <w:t>供应商</w:t>
      </w:r>
      <w:r>
        <w:rPr>
          <w:rFonts w:hint="eastAsia" w:ascii="宋体" w:hAnsi="宋体" w:cs="仿宋"/>
          <w:sz w:val="24"/>
          <w:highlight w:val="none"/>
        </w:rPr>
        <w:t>的报价进行比较或基于专业经验认为某一</w:t>
      </w:r>
      <w:r>
        <w:rPr>
          <w:rFonts w:hint="eastAsia" w:ascii="宋体" w:hAnsi="宋体" w:cs="仿宋"/>
          <w:sz w:val="24"/>
          <w:highlight w:val="none"/>
          <w:lang w:eastAsia="zh-CN"/>
        </w:rPr>
        <w:t>供应商</w:t>
      </w:r>
      <w:r>
        <w:rPr>
          <w:rFonts w:hint="eastAsia" w:ascii="宋体" w:hAnsi="宋体" w:cs="仿宋"/>
          <w:sz w:val="24"/>
          <w:highlight w:val="none"/>
        </w:rPr>
        <w:t>的报价异常过低，可能对其履约造成影响时，应当要求该</w:t>
      </w:r>
      <w:r>
        <w:rPr>
          <w:rFonts w:hint="eastAsia" w:ascii="宋体" w:hAnsi="宋体" w:cs="仿宋"/>
          <w:sz w:val="24"/>
          <w:highlight w:val="none"/>
          <w:lang w:eastAsia="zh-CN"/>
        </w:rPr>
        <w:t>供应商</w:t>
      </w:r>
      <w:r>
        <w:rPr>
          <w:rFonts w:hint="eastAsia" w:ascii="宋体" w:hAnsi="宋体" w:cs="仿宋"/>
          <w:sz w:val="24"/>
          <w:highlight w:val="none"/>
        </w:rPr>
        <w:t>作出书面说明并提供相应的证明材料。</w:t>
      </w:r>
      <w:r>
        <w:rPr>
          <w:rFonts w:hint="eastAsia" w:ascii="宋体" w:hAnsi="宋体" w:cs="仿宋"/>
          <w:sz w:val="24"/>
          <w:highlight w:val="none"/>
          <w:lang w:eastAsia="zh-CN"/>
        </w:rPr>
        <w:t>供应商</w:t>
      </w:r>
      <w:r>
        <w:rPr>
          <w:rFonts w:hint="eastAsia" w:ascii="宋体" w:hAnsi="宋体" w:cs="仿宋"/>
          <w:sz w:val="24"/>
          <w:highlight w:val="none"/>
        </w:rPr>
        <w:t>不能合理说明或者不能提供相应证明材料的，其</w:t>
      </w:r>
      <w:r>
        <w:rPr>
          <w:rFonts w:hint="eastAsia" w:ascii="宋体" w:hAnsi="宋体" w:cs="仿宋"/>
          <w:sz w:val="24"/>
          <w:highlight w:val="none"/>
          <w:lang w:eastAsia="zh-CN"/>
        </w:rPr>
        <w:t>响应文件</w:t>
      </w:r>
      <w:r>
        <w:rPr>
          <w:rFonts w:hint="eastAsia" w:ascii="宋体" w:hAnsi="宋体" w:cs="仿宋"/>
          <w:sz w:val="24"/>
          <w:highlight w:val="none"/>
        </w:rPr>
        <w:t>将被视为无效。</w:t>
      </w:r>
    </w:p>
    <w:p w14:paraId="045BF8E3">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.3</w:t>
      </w:r>
      <w:r>
        <w:rPr>
          <w:rFonts w:hint="eastAsia" w:ascii="宋体" w:hAnsi="宋体" w:cs="仿宋"/>
          <w:sz w:val="24"/>
          <w:highlight w:val="none"/>
          <w:lang w:eastAsia="zh-CN"/>
        </w:rPr>
        <w:t>响应文件</w:t>
      </w:r>
      <w:r>
        <w:rPr>
          <w:rFonts w:hint="eastAsia" w:ascii="宋体" w:hAnsi="宋体" w:cs="仿宋"/>
          <w:sz w:val="24"/>
          <w:highlight w:val="none"/>
        </w:rPr>
        <w:t>中有含义不明确、同类问题表述不一致或有明显文字和计算错误的内容，评审小组可要求</w:t>
      </w:r>
      <w:r>
        <w:rPr>
          <w:rFonts w:hint="eastAsia" w:ascii="宋体" w:hAnsi="宋体" w:cs="仿宋"/>
          <w:sz w:val="24"/>
          <w:highlight w:val="none"/>
          <w:lang w:eastAsia="zh-CN"/>
        </w:rPr>
        <w:t>供应商</w:t>
      </w:r>
      <w:r>
        <w:rPr>
          <w:rFonts w:hint="eastAsia" w:ascii="宋体" w:hAnsi="宋体" w:cs="仿宋"/>
          <w:sz w:val="24"/>
          <w:highlight w:val="none"/>
        </w:rPr>
        <w:t>在规定时间内进行澄清、说明和补正。</w:t>
      </w:r>
      <w:r>
        <w:rPr>
          <w:rFonts w:hint="eastAsia" w:ascii="宋体" w:hAnsi="宋体" w:cs="仿宋"/>
          <w:sz w:val="24"/>
          <w:highlight w:val="none"/>
          <w:lang w:eastAsia="zh-CN"/>
        </w:rPr>
        <w:t>供应商</w:t>
      </w:r>
      <w:r>
        <w:rPr>
          <w:rFonts w:hint="eastAsia" w:ascii="宋体" w:hAnsi="宋体" w:cs="仿宋"/>
          <w:sz w:val="24"/>
          <w:highlight w:val="none"/>
        </w:rPr>
        <w:t>澄清、说明和补正的内容应由法定代表人(单位负责人)或其授权的代理人签字或加盖单位章。澄清、说明和补正不得超出</w:t>
      </w:r>
      <w:r>
        <w:rPr>
          <w:rFonts w:hint="eastAsia" w:ascii="宋体" w:hAnsi="宋体" w:cs="仿宋"/>
          <w:sz w:val="24"/>
          <w:highlight w:val="none"/>
          <w:lang w:eastAsia="zh-CN"/>
        </w:rPr>
        <w:t>响应文件</w:t>
      </w:r>
      <w:r>
        <w:rPr>
          <w:rFonts w:hint="eastAsia" w:ascii="宋体" w:hAnsi="宋体" w:cs="仿宋"/>
          <w:sz w:val="24"/>
          <w:highlight w:val="none"/>
        </w:rPr>
        <w:t>的范围且不得改变</w:t>
      </w:r>
      <w:r>
        <w:rPr>
          <w:rFonts w:hint="eastAsia" w:ascii="宋体" w:hAnsi="宋体" w:cs="仿宋"/>
          <w:sz w:val="24"/>
          <w:highlight w:val="none"/>
          <w:lang w:eastAsia="zh-CN"/>
        </w:rPr>
        <w:t>响应文件</w:t>
      </w:r>
      <w:r>
        <w:rPr>
          <w:rFonts w:hint="eastAsia" w:ascii="宋体" w:hAnsi="宋体" w:cs="仿宋"/>
          <w:sz w:val="24"/>
          <w:highlight w:val="none"/>
        </w:rPr>
        <w:t>的实质性内容，并构成</w:t>
      </w:r>
      <w:r>
        <w:rPr>
          <w:rFonts w:hint="eastAsia" w:ascii="宋体" w:hAnsi="宋体" w:cs="仿宋"/>
          <w:sz w:val="24"/>
          <w:highlight w:val="none"/>
          <w:lang w:eastAsia="zh-CN"/>
        </w:rPr>
        <w:t>响应文件</w:t>
      </w:r>
      <w:r>
        <w:rPr>
          <w:rFonts w:hint="eastAsia" w:ascii="宋体" w:hAnsi="宋体" w:cs="仿宋"/>
          <w:sz w:val="24"/>
          <w:highlight w:val="none"/>
        </w:rPr>
        <w:t>的组成部分。</w:t>
      </w:r>
    </w:p>
    <w:p w14:paraId="56C0A661">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lang w:eastAsia="zh-CN"/>
        </w:rPr>
        <w:t>响应</w:t>
      </w:r>
      <w:r>
        <w:rPr>
          <w:rFonts w:hint="eastAsia" w:ascii="宋体" w:hAnsi="宋体" w:cs="仿宋"/>
          <w:sz w:val="24"/>
          <w:highlight w:val="none"/>
        </w:rPr>
        <w:t>报价有</w:t>
      </w:r>
      <w:r>
        <w:rPr>
          <w:rFonts w:hint="eastAsia" w:ascii="宋体" w:hAnsi="宋体" w:cs="仿宋"/>
          <w:sz w:val="24"/>
          <w:highlight w:val="none"/>
          <w:lang w:eastAsia="zh-CN"/>
        </w:rPr>
        <w:t>计算</w:t>
      </w:r>
      <w:r>
        <w:rPr>
          <w:rFonts w:hint="eastAsia" w:ascii="宋体" w:hAnsi="宋体" w:cs="仿宋"/>
          <w:sz w:val="24"/>
          <w:highlight w:val="none"/>
        </w:rPr>
        <w:t>错误及其他错误的，评审小组按以下原则要求</w:t>
      </w:r>
      <w:r>
        <w:rPr>
          <w:rFonts w:hint="eastAsia" w:ascii="宋体" w:hAnsi="宋体" w:cs="仿宋"/>
          <w:sz w:val="24"/>
          <w:highlight w:val="none"/>
          <w:lang w:eastAsia="zh-CN"/>
        </w:rPr>
        <w:t>供应商</w:t>
      </w:r>
      <w:r>
        <w:rPr>
          <w:rFonts w:hint="eastAsia" w:ascii="宋体" w:hAnsi="宋体" w:cs="仿宋"/>
          <w:sz w:val="24"/>
          <w:highlight w:val="none"/>
        </w:rPr>
        <w:t>对</w:t>
      </w:r>
      <w:r>
        <w:rPr>
          <w:rFonts w:hint="eastAsia" w:ascii="宋体" w:hAnsi="宋体" w:cs="仿宋"/>
          <w:sz w:val="24"/>
          <w:highlight w:val="none"/>
          <w:lang w:eastAsia="zh-CN"/>
        </w:rPr>
        <w:t>响应</w:t>
      </w:r>
      <w:r>
        <w:rPr>
          <w:rFonts w:hint="eastAsia" w:ascii="宋体" w:hAnsi="宋体" w:cs="仿宋"/>
          <w:sz w:val="24"/>
          <w:highlight w:val="none"/>
        </w:rPr>
        <w:t>报价进行修正，并要求</w:t>
      </w:r>
      <w:r>
        <w:rPr>
          <w:rFonts w:hint="eastAsia" w:ascii="宋体" w:hAnsi="宋体" w:cs="仿宋"/>
          <w:sz w:val="24"/>
          <w:highlight w:val="none"/>
          <w:lang w:eastAsia="zh-CN"/>
        </w:rPr>
        <w:t>供应商</w:t>
      </w:r>
      <w:r>
        <w:rPr>
          <w:rFonts w:hint="eastAsia" w:ascii="宋体" w:hAnsi="宋体" w:cs="仿宋"/>
          <w:sz w:val="24"/>
          <w:highlight w:val="none"/>
        </w:rPr>
        <w:t>书面澄清确认。</w:t>
      </w:r>
      <w:r>
        <w:rPr>
          <w:rFonts w:hint="eastAsia" w:ascii="宋体" w:hAnsi="宋体" w:cs="仿宋"/>
          <w:sz w:val="24"/>
          <w:highlight w:val="none"/>
          <w:lang w:eastAsia="zh-CN"/>
        </w:rPr>
        <w:t>供应商</w:t>
      </w:r>
      <w:r>
        <w:rPr>
          <w:rFonts w:hint="eastAsia" w:ascii="宋体" w:hAnsi="宋体" w:cs="仿宋"/>
          <w:sz w:val="24"/>
          <w:highlight w:val="none"/>
        </w:rPr>
        <w:t>拒不澄清确认的，其</w:t>
      </w:r>
      <w:r>
        <w:rPr>
          <w:rFonts w:hint="eastAsia" w:ascii="宋体" w:hAnsi="宋体" w:cs="仿宋"/>
          <w:sz w:val="24"/>
          <w:highlight w:val="none"/>
          <w:lang w:eastAsia="zh-CN"/>
        </w:rPr>
        <w:t>响应文件</w:t>
      </w:r>
      <w:r>
        <w:rPr>
          <w:rFonts w:hint="eastAsia" w:ascii="宋体" w:hAnsi="宋体" w:cs="仿宋"/>
          <w:sz w:val="24"/>
          <w:highlight w:val="none"/>
        </w:rPr>
        <w:t>将被视为无效</w:t>
      </w:r>
      <w:r>
        <w:rPr>
          <w:rFonts w:hint="eastAsia" w:ascii="宋体" w:hAnsi="宋体" w:cs="仿宋"/>
          <w:sz w:val="24"/>
          <w:highlight w:val="none"/>
          <w:lang w:eastAsia="zh-CN"/>
        </w:rPr>
        <w:t>：</w:t>
      </w:r>
    </w:p>
    <w:p w14:paraId="166FA12B">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(1)大写金额与小写金额不一致的，以大写金额为准</w:t>
      </w:r>
      <w:r>
        <w:rPr>
          <w:rFonts w:hint="eastAsia" w:ascii="宋体" w:hAnsi="宋体" w:cs="仿宋"/>
          <w:sz w:val="24"/>
          <w:highlight w:val="none"/>
          <w:lang w:eastAsia="zh-CN"/>
        </w:rPr>
        <w:t>；</w:t>
      </w:r>
    </w:p>
    <w:p w14:paraId="7180FCC2">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(2)总价金额与单价金额不一致的，以单价金额为准，但单价金额小数点有明显错误的除外</w:t>
      </w:r>
      <w:r>
        <w:rPr>
          <w:rFonts w:hint="eastAsia" w:ascii="宋体" w:hAnsi="宋体" w:cs="仿宋"/>
          <w:sz w:val="24"/>
          <w:highlight w:val="none"/>
          <w:lang w:eastAsia="zh-CN"/>
        </w:rPr>
        <w:t>；</w:t>
      </w:r>
    </w:p>
    <w:p w14:paraId="7E1AFF05">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(3)报价表合计报价与分项报价的合计不一致的，以各分项报价的合价累计数为准</w:t>
      </w:r>
      <w:r>
        <w:rPr>
          <w:rFonts w:hint="eastAsia" w:ascii="宋体" w:hAnsi="宋体" w:cs="仿宋"/>
          <w:sz w:val="24"/>
          <w:highlight w:val="none"/>
          <w:lang w:eastAsia="zh-CN"/>
        </w:rPr>
        <w:t>；</w:t>
      </w:r>
    </w:p>
    <w:p w14:paraId="0CE447CE">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14:paraId="65CBB055">
      <w:pPr>
        <w:keepNext w:val="0"/>
        <w:keepLines w:val="0"/>
        <w:pageBreakBefore w:val="0"/>
        <w:widowControl/>
        <w:tabs>
          <w:tab w:val="left" w:pos="312"/>
        </w:tabs>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(5)</w:t>
      </w:r>
      <w:r>
        <w:rPr>
          <w:rFonts w:hint="eastAsia" w:ascii="宋体" w:hAnsi="宋体" w:cs="仿宋"/>
          <w:sz w:val="24"/>
          <w:highlight w:val="none"/>
          <w:lang w:eastAsia="zh-CN"/>
        </w:rPr>
        <w:t>响应</w:t>
      </w:r>
      <w:r>
        <w:rPr>
          <w:rFonts w:hint="eastAsia" w:ascii="宋体" w:hAnsi="宋体" w:cs="仿宋"/>
          <w:sz w:val="24"/>
          <w:highlight w:val="none"/>
        </w:rPr>
        <w:t>报价的</w:t>
      </w:r>
      <w:r>
        <w:rPr>
          <w:rFonts w:hint="eastAsia" w:ascii="宋体" w:hAnsi="宋体" w:cs="仿宋"/>
          <w:sz w:val="24"/>
          <w:highlight w:val="none"/>
          <w:lang w:eastAsia="zh-CN"/>
        </w:rPr>
        <w:t>计算</w:t>
      </w:r>
      <w:r>
        <w:rPr>
          <w:rFonts w:hint="eastAsia" w:ascii="宋体" w:hAnsi="宋体" w:cs="仿宋"/>
          <w:sz w:val="24"/>
          <w:highlight w:val="none"/>
        </w:rPr>
        <w:t>错误修正不改变评审依据的</w:t>
      </w:r>
      <w:r>
        <w:rPr>
          <w:rFonts w:hint="eastAsia" w:ascii="宋体" w:hAnsi="宋体" w:cs="仿宋"/>
          <w:sz w:val="24"/>
          <w:highlight w:val="none"/>
          <w:lang w:eastAsia="zh-CN"/>
        </w:rPr>
        <w:t>响应</w:t>
      </w:r>
      <w:r>
        <w:rPr>
          <w:rFonts w:hint="eastAsia" w:ascii="宋体" w:hAnsi="宋体" w:cs="仿宋"/>
          <w:sz w:val="24"/>
          <w:highlight w:val="none"/>
        </w:rPr>
        <w:t>总报价。当修正后的总报价高于原</w:t>
      </w:r>
      <w:r>
        <w:rPr>
          <w:rFonts w:hint="eastAsia" w:ascii="宋体" w:hAnsi="宋体" w:cs="仿宋"/>
          <w:sz w:val="24"/>
          <w:highlight w:val="none"/>
          <w:lang w:eastAsia="zh-CN"/>
        </w:rPr>
        <w:t>响应</w:t>
      </w:r>
      <w:r>
        <w:rPr>
          <w:rFonts w:hint="eastAsia" w:ascii="宋体" w:hAnsi="宋体" w:cs="仿宋"/>
          <w:sz w:val="24"/>
          <w:highlight w:val="none"/>
        </w:rPr>
        <w:t>报价时，视同</w:t>
      </w:r>
      <w:r>
        <w:rPr>
          <w:rFonts w:hint="eastAsia" w:ascii="宋体" w:hAnsi="宋体" w:cs="仿宋"/>
          <w:sz w:val="24"/>
          <w:highlight w:val="none"/>
          <w:lang w:eastAsia="zh-CN"/>
        </w:rPr>
        <w:t>供应商</w:t>
      </w:r>
      <w:r>
        <w:rPr>
          <w:rFonts w:hint="eastAsia" w:ascii="宋体" w:hAnsi="宋体" w:cs="仿宋"/>
          <w:sz w:val="24"/>
          <w:highlight w:val="none"/>
        </w:rPr>
        <w:t>响应报价错误产生少漏计费用，签订合同时由</w:t>
      </w:r>
      <w:r>
        <w:rPr>
          <w:rFonts w:hint="eastAsia" w:ascii="宋体" w:hAnsi="宋体" w:cs="仿宋"/>
          <w:sz w:val="24"/>
          <w:highlight w:val="none"/>
          <w:lang w:eastAsia="zh-CN"/>
        </w:rPr>
        <w:t>供应商</w:t>
      </w:r>
      <w:r>
        <w:rPr>
          <w:rFonts w:hint="eastAsia" w:ascii="宋体" w:hAnsi="宋体" w:cs="仿宋"/>
          <w:sz w:val="24"/>
          <w:highlight w:val="none"/>
        </w:rPr>
        <w:t>承担，如评审小组认为</w:t>
      </w:r>
      <w:r>
        <w:rPr>
          <w:rFonts w:hint="eastAsia" w:ascii="宋体" w:hAnsi="宋体" w:cs="仿宋"/>
          <w:sz w:val="24"/>
          <w:highlight w:val="none"/>
          <w:lang w:eastAsia="zh-CN"/>
        </w:rPr>
        <w:t>供应商</w:t>
      </w:r>
      <w:r>
        <w:rPr>
          <w:rFonts w:hint="eastAsia" w:ascii="宋体" w:hAnsi="宋体" w:cs="仿宋"/>
          <w:sz w:val="24"/>
          <w:highlight w:val="none"/>
        </w:rPr>
        <w:t>无法承受少漏计费用，可以将</w:t>
      </w:r>
      <w:r>
        <w:rPr>
          <w:rFonts w:hint="eastAsia" w:ascii="宋体" w:hAnsi="宋体" w:cs="仿宋"/>
          <w:sz w:val="24"/>
          <w:highlight w:val="none"/>
          <w:lang w:eastAsia="zh-CN"/>
        </w:rPr>
        <w:t>响应</w:t>
      </w:r>
      <w:r>
        <w:rPr>
          <w:rFonts w:hint="eastAsia" w:ascii="宋体" w:hAnsi="宋体" w:cs="仿宋"/>
          <w:sz w:val="24"/>
          <w:highlight w:val="none"/>
        </w:rPr>
        <w:t>报价作为异常低价处理；当修正后的总报价低于原</w:t>
      </w:r>
      <w:r>
        <w:rPr>
          <w:rFonts w:hint="eastAsia" w:ascii="宋体" w:hAnsi="宋体" w:cs="仿宋"/>
          <w:sz w:val="24"/>
          <w:highlight w:val="none"/>
          <w:lang w:eastAsia="zh-CN"/>
        </w:rPr>
        <w:t>响应</w:t>
      </w:r>
      <w:r>
        <w:rPr>
          <w:rFonts w:hint="eastAsia" w:ascii="宋体" w:hAnsi="宋体" w:cs="仿宋"/>
          <w:sz w:val="24"/>
          <w:highlight w:val="none"/>
        </w:rPr>
        <w:t>报价时，签订合同时以修正后的报价为准。</w:t>
      </w:r>
    </w:p>
    <w:p w14:paraId="618791B2">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2.2</w:t>
      </w:r>
      <w:r>
        <w:rPr>
          <w:rFonts w:hint="eastAsia" w:ascii="宋体" w:hAnsi="宋体" w:cs="仿宋"/>
          <w:b/>
          <w:bCs/>
          <w:sz w:val="24"/>
          <w:highlight w:val="none"/>
        </w:rPr>
        <w:t>详细评审</w:t>
      </w:r>
    </w:p>
    <w:p w14:paraId="2D68190A">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2.1</w:t>
      </w:r>
      <w:r>
        <w:rPr>
          <w:rFonts w:hint="eastAsia" w:ascii="宋体" w:hAnsi="宋体" w:cs="仿宋"/>
          <w:b/>
          <w:bCs/>
          <w:sz w:val="24"/>
          <w:highlight w:val="none"/>
        </w:rPr>
        <w:t>分值构成</w:t>
      </w:r>
      <w:r>
        <w:rPr>
          <w:rFonts w:hint="eastAsia" w:ascii="宋体" w:hAnsi="宋体" w:cs="仿宋"/>
          <w:b/>
          <w:bCs/>
          <w:sz w:val="24"/>
          <w:highlight w:val="none"/>
          <w:lang w:eastAsia="zh-CN"/>
        </w:rPr>
        <w:t>及</w:t>
      </w:r>
      <w:r>
        <w:rPr>
          <w:rFonts w:hint="eastAsia" w:ascii="宋体" w:hAnsi="宋体" w:cs="仿宋"/>
          <w:b/>
          <w:bCs/>
          <w:sz w:val="24"/>
          <w:highlight w:val="none"/>
        </w:rPr>
        <w:t>评分标准</w:t>
      </w:r>
    </w:p>
    <w:tbl>
      <w:tblPr>
        <w:tblStyle w:val="11"/>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255"/>
        <w:gridCol w:w="6860"/>
      </w:tblGrid>
      <w:tr w14:paraId="610E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top"/>
          </w:tcPr>
          <w:p w14:paraId="01705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 审</w:t>
            </w:r>
          </w:p>
          <w:p w14:paraId="7E552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 素</w:t>
            </w:r>
          </w:p>
        </w:tc>
        <w:tc>
          <w:tcPr>
            <w:tcW w:w="1255" w:type="dxa"/>
          </w:tcPr>
          <w:p w14:paraId="21E4E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值</w:t>
            </w:r>
          </w:p>
          <w:p w14:paraId="57DC3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构</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成</w:t>
            </w:r>
          </w:p>
        </w:tc>
        <w:tc>
          <w:tcPr>
            <w:tcW w:w="6860" w:type="dxa"/>
            <w:vAlign w:val="center"/>
          </w:tcPr>
          <w:p w14:paraId="2A00A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  分  标  准</w:t>
            </w:r>
          </w:p>
        </w:tc>
      </w:tr>
      <w:tr w14:paraId="5A9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vAlign w:val="center"/>
          </w:tcPr>
          <w:p w14:paraId="7867F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务</w:t>
            </w:r>
          </w:p>
          <w:p w14:paraId="02FE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2AE6D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255" w:type="dxa"/>
            <w:vAlign w:val="center"/>
          </w:tcPr>
          <w:p w14:paraId="6C5A2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w:t>
            </w:r>
          </w:p>
          <w:p w14:paraId="489CB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认证</w:t>
            </w:r>
          </w:p>
          <w:p w14:paraId="07998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tc>
        <w:tc>
          <w:tcPr>
            <w:tcW w:w="6860" w:type="dxa"/>
            <w:vAlign w:val="top"/>
          </w:tcPr>
          <w:p w14:paraId="600971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管理体系认证证书的得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分（认证范围应与食品相关）；</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食品安全管理体系认证证书的得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p w14:paraId="2A76C5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w:t>
            </w:r>
            <w:r>
              <w:rPr>
                <w:rFonts w:hint="eastAsia" w:asciiTheme="minorEastAsia" w:hAnsiTheme="minorEastAsia" w:eastAsiaTheme="minorEastAsia" w:cstheme="minorEastAsia"/>
                <w:sz w:val="21"/>
                <w:szCs w:val="21"/>
                <w:lang w:eastAsia="zh-CN"/>
              </w:rPr>
              <w:t>的环境</w:t>
            </w:r>
            <w:r>
              <w:rPr>
                <w:rFonts w:hint="eastAsia" w:asciiTheme="minorEastAsia" w:hAnsiTheme="minorEastAsia" w:eastAsiaTheme="minorEastAsia" w:cstheme="minorEastAsia"/>
                <w:sz w:val="21"/>
                <w:szCs w:val="21"/>
              </w:rPr>
              <w:t>管理体系认证证书的得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应在</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中提供有效期内的证书复印件加盖公章，未提供或提供材料不全不得分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本项最高得9分。【</w:t>
            </w:r>
            <w:r>
              <w:rPr>
                <w:rFonts w:hint="eastAsia" w:asciiTheme="minorEastAsia" w:hAnsiTheme="minorEastAsia" w:eastAsiaTheme="minorEastAsia" w:cstheme="minorEastAsia"/>
                <w:sz w:val="21"/>
                <w:szCs w:val="21"/>
              </w:rPr>
              <w:t>备注：须同时提供有效期内的认证证书扫描件和全国认证认可信息公共服务平台网站的查询截图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网址以http://www.cnca.gov.cn网站公布为准，证书状态须为“有效”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p>
        </w:tc>
      </w:tr>
      <w:tr w14:paraId="5901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5E029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center"/>
          </w:tcPr>
          <w:p w14:paraId="2F63F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同类项目</w:t>
            </w:r>
          </w:p>
          <w:p w14:paraId="0862F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业绩</w:t>
            </w:r>
          </w:p>
          <w:p w14:paraId="45B0D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tc>
        <w:tc>
          <w:tcPr>
            <w:tcW w:w="6860" w:type="dxa"/>
            <w:vAlign w:val="top"/>
          </w:tcPr>
          <w:p w14:paraId="46DD41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sz w:val="21"/>
                <w:szCs w:val="21"/>
                <w:u w:val="none"/>
                <w:lang w:val="en-US" w:eastAsia="zh-CN"/>
              </w:rPr>
              <w:t>供应商</w:t>
            </w:r>
            <w:r>
              <w:rPr>
                <w:rFonts w:hint="eastAsia" w:asciiTheme="minorEastAsia" w:hAnsiTheme="minorEastAsia" w:eastAsiaTheme="minorEastAsia" w:cstheme="minorEastAsia"/>
                <w:sz w:val="21"/>
                <w:szCs w:val="21"/>
              </w:rPr>
              <w:t>自202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年1月1日以来（以合同签订时间为准）承担过的同类项目业绩（食材配送或食材供应）</w:t>
            </w:r>
            <w:r>
              <w:rPr>
                <w:rFonts w:hint="eastAsia" w:asciiTheme="minorEastAsia" w:hAnsiTheme="minorEastAsia" w:eastAsiaTheme="minorEastAsia" w:cstheme="minorEastAsia"/>
                <w:b w:val="0"/>
                <w:bCs/>
                <w:sz w:val="21"/>
                <w:szCs w:val="21"/>
                <w:u w:val="none"/>
                <w:lang w:val="en-US" w:eastAsia="zh-CN"/>
              </w:rPr>
              <w:t>，每</w:t>
            </w:r>
            <w:r>
              <w:rPr>
                <w:rFonts w:hint="eastAsia" w:asciiTheme="minorEastAsia" w:hAnsiTheme="minorEastAsia" w:eastAsiaTheme="minorEastAsia" w:cstheme="minorEastAsia"/>
                <w:sz w:val="21"/>
                <w:szCs w:val="21"/>
                <w:lang w:val="en-US" w:eastAsia="zh-CN"/>
              </w:rPr>
              <w:t>个得2分，提供</w:t>
            </w:r>
            <w:r>
              <w:rPr>
                <w:rFonts w:hint="eastAsia" w:asciiTheme="minorEastAsia" w:hAnsiTheme="minorEastAsia" w:eastAsiaTheme="minorEastAsia" w:cstheme="minorEastAsia"/>
                <w:color w:val="000000"/>
                <w:sz w:val="21"/>
                <w:szCs w:val="21"/>
                <w:highlight w:val="none"/>
                <w:shd w:val="clear" w:color="auto" w:fill="auto"/>
              </w:rPr>
              <w:t>合同/订单</w:t>
            </w:r>
            <w:r>
              <w:rPr>
                <w:rFonts w:hint="eastAsia" w:asciiTheme="minorEastAsia" w:hAnsiTheme="minorEastAsia" w:eastAsiaTheme="minorEastAsia" w:cstheme="minorEastAsia"/>
                <w:color w:val="000000"/>
                <w:sz w:val="21"/>
                <w:szCs w:val="21"/>
                <w:highlight w:val="none"/>
                <w:shd w:val="clear" w:color="auto" w:fill="auto"/>
                <w:lang w:eastAsia="zh-CN"/>
              </w:rPr>
              <w:t>等</w:t>
            </w:r>
            <w:r>
              <w:rPr>
                <w:rFonts w:hint="eastAsia" w:asciiTheme="minorEastAsia" w:hAnsiTheme="minorEastAsia" w:eastAsiaTheme="minorEastAsia" w:cstheme="minorEastAsia"/>
                <w:color w:val="000000"/>
                <w:sz w:val="21"/>
                <w:szCs w:val="21"/>
                <w:highlight w:val="none"/>
                <w:shd w:val="clear" w:color="auto" w:fill="auto"/>
              </w:rPr>
              <w:t>业绩证明材料</w:t>
            </w:r>
            <w:r>
              <w:rPr>
                <w:rFonts w:hint="eastAsia" w:asciiTheme="minorEastAsia" w:hAnsiTheme="minorEastAsia" w:eastAsiaTheme="minorEastAsia" w:cstheme="minorEastAsia"/>
                <w:color w:val="000000"/>
                <w:sz w:val="21"/>
                <w:szCs w:val="21"/>
                <w:highlight w:val="none"/>
                <w:shd w:val="clear" w:color="auto" w:fill="auto"/>
                <w:lang w:eastAsia="zh-CN"/>
              </w:rPr>
              <w:t>。本项</w:t>
            </w:r>
            <w:r>
              <w:rPr>
                <w:rFonts w:hint="eastAsia" w:asciiTheme="minorEastAsia" w:hAnsiTheme="minorEastAsia" w:eastAsiaTheme="minorEastAsia" w:cstheme="minorEastAsia"/>
                <w:sz w:val="21"/>
                <w:szCs w:val="21"/>
                <w:lang w:val="en-US" w:eastAsia="zh-CN"/>
              </w:rPr>
              <w:t>最高得6分。</w:t>
            </w:r>
          </w:p>
        </w:tc>
      </w:tr>
      <w:tr w14:paraId="4134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165AC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top"/>
          </w:tcPr>
          <w:p w14:paraId="50AC8C4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项目团队情况 </w:t>
            </w:r>
          </w:p>
          <w:p w14:paraId="576FDFD2">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tc>
        <w:tc>
          <w:tcPr>
            <w:tcW w:w="6860" w:type="dxa"/>
            <w:vAlign w:val="top"/>
          </w:tcPr>
          <w:p w14:paraId="64AEC182">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团队人员具有人社局或其他职业能力评价部门颁发的食品（农产品）检验员证书的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每提供一个得</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分，同一个人具有多个证书的不重复计分</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本项最高得</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分。 </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注：需提供人员证书复印件及</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近半年以来任意一个月为其缴纳社保证明材料复印件并加盖</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公章，不提供不得分</w:t>
            </w:r>
            <w:r>
              <w:rPr>
                <w:rFonts w:hint="eastAsia" w:asciiTheme="minorEastAsia" w:hAnsiTheme="minorEastAsia" w:cstheme="minorEastAsia"/>
                <w:sz w:val="21"/>
                <w:szCs w:val="21"/>
                <w:lang w:eastAsia="zh-CN"/>
              </w:rPr>
              <w:t>）</w:t>
            </w:r>
          </w:p>
        </w:tc>
      </w:tr>
      <w:tr w14:paraId="7E70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0ADFF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top"/>
          </w:tcPr>
          <w:p w14:paraId="4644B890">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食品安全责任险</w:t>
            </w:r>
          </w:p>
          <w:p w14:paraId="052B150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tc>
        <w:tc>
          <w:tcPr>
            <w:tcW w:w="6860" w:type="dxa"/>
            <w:vAlign w:val="top"/>
          </w:tcPr>
          <w:p w14:paraId="2864881F">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供应商针对项目购买食品安全责任险情况：（</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）食品安全责任险保额≥</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00万元）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得</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分；（2）食品安全责任险保额＜500万元</w:t>
            </w:r>
            <w:r>
              <w:rPr>
                <w:rFonts w:hint="eastAsia" w:asciiTheme="minorEastAsia" w:hAnsiTheme="minorEastAsia" w:cstheme="minorEastAsia"/>
                <w:sz w:val="21"/>
                <w:szCs w:val="21"/>
                <w:lang w:eastAsia="zh-CN"/>
              </w:rPr>
              <w:t>或无购买</w:t>
            </w:r>
            <w:r>
              <w:rPr>
                <w:rFonts w:hint="eastAsia" w:asciiTheme="minorEastAsia" w:hAnsiTheme="minorEastAsia" w:eastAsiaTheme="minorEastAsia" w:cstheme="minorEastAsia"/>
                <w:sz w:val="21"/>
                <w:szCs w:val="21"/>
              </w:rPr>
              <w:t>食品安全责任险</w:t>
            </w:r>
            <w:r>
              <w:rPr>
                <w:rFonts w:hint="eastAsia" w:asciiTheme="minorEastAsia" w:hAnsiTheme="minorEastAsia" w:cstheme="minorEastAsia"/>
                <w:sz w:val="21"/>
                <w:szCs w:val="21"/>
                <w:lang w:eastAsia="zh-CN"/>
              </w:rPr>
              <w:t>的</w:t>
            </w:r>
            <w:r>
              <w:rPr>
                <w:rFonts w:hint="eastAsia" w:asciiTheme="minorEastAsia" w:hAnsiTheme="minorEastAsia" w:eastAsiaTheme="minorEastAsia" w:cstheme="minorEastAsia"/>
                <w:sz w:val="21"/>
                <w:szCs w:val="21"/>
              </w:rPr>
              <w:t>，得0分。</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注：提供食品安全责任险投保单复印件并加盖</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公章，不清晰或未提供不得分</w:t>
            </w:r>
            <w:r>
              <w:rPr>
                <w:rFonts w:hint="eastAsia" w:asciiTheme="minorEastAsia" w:hAnsiTheme="minorEastAsia" w:cstheme="minorEastAsia"/>
                <w:sz w:val="21"/>
                <w:szCs w:val="21"/>
                <w:lang w:eastAsia="zh-CN"/>
              </w:rPr>
              <w:t>）</w:t>
            </w:r>
          </w:p>
        </w:tc>
      </w:tr>
      <w:tr w14:paraId="5CE9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5D712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top"/>
          </w:tcPr>
          <w:p w14:paraId="45176003">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运输车辆 (</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tc>
        <w:tc>
          <w:tcPr>
            <w:tcW w:w="6860" w:type="dxa"/>
            <w:vAlign w:val="top"/>
          </w:tcPr>
          <w:p w14:paraId="3B60A010">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拟投入本项目的自有或租赁车辆进行评分： （1）每提供一辆货物配送车，得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（2）每提供一辆冷藏车，得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本项最高得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 注：自有车辆需提供证明文件（复印件）：①机动车行驶证（或车辆登记证），所有权人须为</w:t>
            </w:r>
            <w:r>
              <w:rPr>
                <w:rFonts w:hint="eastAsia" w:asciiTheme="minorEastAsia" w:hAnsi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单位或</w:t>
            </w:r>
            <w:r>
              <w:rPr>
                <w:rFonts w:hint="eastAsia" w:asciiTheme="minorEastAsia" w:hAnsi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单位法定代表人；②车头完整正面图片（含车牌号码）。③车辆购置发票；④有效的车辆保险保单。租赁车辆需提供证明文件（复印件）：①有效的车辆租赁协议；②租赁发票；③机动车行驶证（或车辆登记证）；④车头完整正面图片（含车牌号码）⑤有效的车辆保险保单。不提供证明文件或证明文件不齐全不得分。冷藏车可以作为普通货物配送车使用。</w:t>
            </w:r>
          </w:p>
        </w:tc>
      </w:tr>
      <w:tr w14:paraId="6BAD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29FCF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top"/>
          </w:tcPr>
          <w:p w14:paraId="6E03C9F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种植基地或养殖基地 (</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c>
          <w:tcPr>
            <w:tcW w:w="6860" w:type="dxa"/>
            <w:vAlign w:val="top"/>
          </w:tcPr>
          <w:p w14:paraId="6EE84DB6">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响应供应商自有或租赁或合作的种植（养殖）基地，得</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分，无提供相关证明文件，得0分。 【备注：</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如为自有种植（养殖）基地提供营业执照扫描件（响应供应商自有或其法定代表人自有均可）。</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如为租赁种植（养殖）基地提供租赁合同扫描件（以响应供应商公司名义签署的方为有效，且租赁期须涵盖本项目的服务期，如未覆盖本项目服务期，须提供承诺函（格式自拟），承诺保证续签至服务期结束）。</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如为合作关系的提供合作协议扫描件（以响应供应商公司名义签署的方为有效，且有效期须涵盖本项目的服务期，如未覆盖本项目服务期，须提供承诺函（格式自拟），承诺保证续签至服务期结束）】</w:t>
            </w:r>
          </w:p>
        </w:tc>
      </w:tr>
      <w:tr w14:paraId="298F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7" w:type="dxa"/>
            <w:vMerge w:val="continue"/>
            <w:vAlign w:val="center"/>
          </w:tcPr>
          <w:p w14:paraId="3CBB3B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255" w:type="dxa"/>
            <w:vMerge w:val="restart"/>
            <w:vAlign w:val="top"/>
          </w:tcPr>
          <w:p w14:paraId="25781E0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冷库情况 (</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c>
          <w:tcPr>
            <w:tcW w:w="6860" w:type="dxa"/>
            <w:vMerge w:val="restart"/>
            <w:vAlign w:val="top"/>
          </w:tcPr>
          <w:p w14:paraId="60CC80D4">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响应供应商自有或租赁的冷冻库，得</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分，无提供相关证明文件，得0分。 【备注：</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如为自有冷冻库提供产权证明和建造合同（响应供应商自有或其法定代表人自有均可）扫描件。</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如为租赁冷冻库提供产权证明和冷冻库租赁合同扫描件（以响应供应商公司名义签署的方为有效，租赁期须涵盖本项目的服务期，如未覆盖本项目服务期，须提供承诺函（格式自拟），承诺保证续签至服务期结束）】</w:t>
            </w:r>
          </w:p>
        </w:tc>
      </w:tr>
      <w:tr w14:paraId="4EF0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7" w:type="dxa"/>
            <w:vMerge w:val="continue"/>
            <w:vAlign w:val="center"/>
          </w:tcPr>
          <w:p w14:paraId="53F571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255" w:type="dxa"/>
            <w:vMerge w:val="continue"/>
          </w:tcPr>
          <w:p w14:paraId="29045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860" w:type="dxa"/>
            <w:vMerge w:val="continue"/>
          </w:tcPr>
          <w:p w14:paraId="5F4532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4030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vAlign w:val="center"/>
          </w:tcPr>
          <w:p w14:paraId="0C0F4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术</w:t>
            </w:r>
          </w:p>
          <w:p w14:paraId="4B3CC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1C6AC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255" w:type="dxa"/>
            <w:vAlign w:val="top"/>
          </w:tcPr>
          <w:p w14:paraId="5993E079">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配送服务方案 </w:t>
            </w:r>
          </w:p>
          <w:p w14:paraId="2451A98B">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(10分)</w:t>
            </w:r>
          </w:p>
        </w:tc>
        <w:tc>
          <w:tcPr>
            <w:tcW w:w="6860" w:type="dxa"/>
            <w:vAlign w:val="top"/>
          </w:tcPr>
          <w:p w14:paraId="645E770B">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配送服务方案进行评审，包括但不限于：①运输供货保障；②响应时效说明；③日常管理制度。（1）配送服务方案完全满足且优于采购需求，得10分；（2）配送服务方案完全满足采购需求，得7分；（3）配送服务方案不能完全满足采购需求，得4分； （4）不提供或不按要求提供不得分。</w:t>
            </w:r>
          </w:p>
        </w:tc>
      </w:tr>
      <w:tr w14:paraId="5AA8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41949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top"/>
          </w:tcPr>
          <w:p w14:paraId="6CE5B12B">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食品质量保障方案 (10分)</w:t>
            </w:r>
          </w:p>
        </w:tc>
        <w:tc>
          <w:tcPr>
            <w:tcW w:w="6860" w:type="dxa"/>
            <w:vAlign w:val="top"/>
          </w:tcPr>
          <w:p w14:paraId="4AD345D6">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食品质量保障方案进行评审，包括但不限于：①货物来源；②货物加工、包装、保存、运输；③食品卫生安全控制；④检测机制；⑤食品安全溯源能力等。（1）食品质量保障方案完全满足且优于采购需求，得10分；（2）食品质量保障方案完全满足采购需求，得7分； （3）食品质量保障方案不能完全满足采购需求，得4分；（4）不提供或不按要求提供不得分。</w:t>
            </w:r>
          </w:p>
        </w:tc>
      </w:tr>
      <w:tr w14:paraId="377C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39E96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255" w:type="dxa"/>
            <w:vAlign w:val="top"/>
          </w:tcPr>
          <w:p w14:paraId="3B4919AE">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应急保障方案 </w:t>
            </w:r>
          </w:p>
          <w:p w14:paraId="75507B1C">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(10分)</w:t>
            </w:r>
          </w:p>
        </w:tc>
        <w:tc>
          <w:tcPr>
            <w:tcW w:w="6860" w:type="dxa"/>
            <w:vAlign w:val="top"/>
          </w:tcPr>
          <w:p w14:paraId="2D6A29DD">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提供的应急保障方案进行评审，包括但不限于： ①项目执行过程中采购人的紧急情况响应（包括采购人临时任务、节假日、防洪防台风等应急突发性事件食品配送措施）；②安全卫生意外事件等突发情况的应急保障措施；③ 应急响应时间计划、人员、车辆安排。（1）应急保障方案完全满足且优于采购需求，得10分；（2）应急保障方案完全满足采购需求，得7分；（3）应急保障方案不能完全满足采购需求，得4分；（4）不提供或不按要求提供不得分。</w:t>
            </w:r>
          </w:p>
        </w:tc>
      </w:tr>
      <w:tr w14:paraId="0AC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7" w:type="dxa"/>
            <w:vMerge w:val="continue"/>
            <w:vAlign w:val="center"/>
          </w:tcPr>
          <w:p w14:paraId="5A6309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255" w:type="dxa"/>
            <w:vMerge w:val="restart"/>
            <w:vAlign w:val="top"/>
          </w:tcPr>
          <w:p w14:paraId="0904C23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售后服务方案 </w:t>
            </w:r>
          </w:p>
          <w:p w14:paraId="52EBCE7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(10分)</w:t>
            </w:r>
          </w:p>
        </w:tc>
        <w:tc>
          <w:tcPr>
            <w:tcW w:w="6860" w:type="dxa"/>
            <w:vMerge w:val="restart"/>
            <w:vAlign w:val="top"/>
          </w:tcPr>
          <w:p w14:paraId="0D821659">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售后服务方案进行评审，包括但不限于：①售后服务计划及承诺；②响应时效；③退换货流程等。（1）售后服务方案完全满足且优于采购需求，得10分；（2）售后服务方案完全满足采购需求，得7分；（3）售后服务方案不能完全满足采购需求，得4分；（4）不提供或不按要求提供不得分。</w:t>
            </w:r>
          </w:p>
        </w:tc>
      </w:tr>
      <w:tr w14:paraId="454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7" w:type="dxa"/>
            <w:vMerge w:val="continue"/>
            <w:vAlign w:val="center"/>
          </w:tcPr>
          <w:p w14:paraId="17C1B4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255" w:type="dxa"/>
            <w:vMerge w:val="continue"/>
            <w:vAlign w:val="center"/>
          </w:tcPr>
          <w:p w14:paraId="0865BA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860" w:type="dxa"/>
            <w:vMerge w:val="continue"/>
            <w:vAlign w:val="top"/>
          </w:tcPr>
          <w:p w14:paraId="0D0A65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21E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0AE31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w:t>
            </w:r>
            <w:r>
              <w:rPr>
                <w:rFonts w:hint="eastAsia" w:asciiTheme="minorEastAsia" w:hAnsiTheme="minorEastAsia" w:eastAsiaTheme="minorEastAsia" w:cstheme="minorEastAsia"/>
                <w:sz w:val="21"/>
                <w:szCs w:val="21"/>
                <w:lang w:val="en-US" w:eastAsia="zh-CN"/>
              </w:rPr>
              <w:t xml:space="preserve"> 应</w:t>
            </w:r>
          </w:p>
          <w:p w14:paraId="06FF9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价</w:t>
            </w:r>
          </w:p>
          <w:p w14:paraId="7D993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255" w:type="dxa"/>
            <w:vAlign w:val="center"/>
          </w:tcPr>
          <w:p w14:paraId="5DDC9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p>
          <w:p w14:paraId="39065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p>
        </w:tc>
        <w:tc>
          <w:tcPr>
            <w:tcW w:w="6860" w:type="dxa"/>
            <w:vAlign w:val="top"/>
          </w:tcPr>
          <w:p w14:paraId="642A6D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报价得分</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（评标基准价/</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报价）×价格分值</w:t>
            </w:r>
          </w:p>
          <w:p w14:paraId="116E77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注：满</w:t>
            </w:r>
            <w:r>
              <w:rPr>
                <w:rFonts w:hint="eastAsia" w:asciiTheme="minorEastAsia" w:hAnsiTheme="minorEastAsia" w:eastAsiaTheme="minorEastAsia" w:cstheme="minorEastAsia"/>
                <w:sz w:val="21"/>
                <w:szCs w:val="21"/>
                <w:highlight w:val="none"/>
              </w:rPr>
              <w:t>足</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文件要求且</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价格最低的</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报价为评标基准价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最低报价不是中标的唯一依据</w:t>
            </w:r>
            <w:r>
              <w:rPr>
                <w:rFonts w:hint="eastAsia" w:asciiTheme="minorEastAsia" w:hAnsiTheme="minorEastAsia" w:eastAsiaTheme="minorEastAsia" w:cstheme="minorEastAsia"/>
                <w:sz w:val="21"/>
                <w:szCs w:val="21"/>
                <w:highlight w:val="none"/>
                <w:lang w:eastAsia="zh-CN"/>
              </w:rPr>
              <w:t>）</w:t>
            </w:r>
          </w:p>
        </w:tc>
      </w:tr>
    </w:tbl>
    <w:p w14:paraId="238456A2">
      <w:pPr>
        <w:keepNext w:val="0"/>
        <w:keepLines w:val="0"/>
        <w:pageBreakBefore w:val="0"/>
        <w:widowControl w:val="0"/>
        <w:kinsoku/>
        <w:wordWrap/>
        <w:overflowPunct/>
        <w:topLinePunct w:val="0"/>
        <w:autoSpaceDE/>
        <w:autoSpaceDN/>
        <w:bidi w:val="0"/>
        <w:snapToGrid w:val="0"/>
        <w:spacing w:line="400" w:lineRule="exact"/>
        <w:jc w:val="both"/>
        <w:textAlignment w:val="auto"/>
        <w:outlineLvl w:val="0"/>
        <w:rPr>
          <w:rFonts w:hint="eastAsia" w:asciiTheme="minorEastAsia" w:hAnsiTheme="minorEastAsia" w:eastAsiaTheme="minorEastAsia" w:cstheme="minorEastAsia"/>
          <w:kern w:val="44"/>
          <w:sz w:val="21"/>
          <w:szCs w:val="21"/>
          <w:highlight w:val="none"/>
        </w:rPr>
      </w:pPr>
    </w:p>
    <w:p w14:paraId="125AA74A">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2.2</w:t>
      </w:r>
      <w:r>
        <w:rPr>
          <w:rFonts w:hint="eastAsia" w:ascii="宋体" w:hAnsi="宋体" w:cs="仿宋"/>
          <w:b/>
          <w:bCs/>
          <w:sz w:val="24"/>
          <w:highlight w:val="none"/>
        </w:rPr>
        <w:t>评分</w:t>
      </w:r>
    </w:p>
    <w:p w14:paraId="3384F276">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eastAsia="宋体" w:cs="宋体"/>
          <w:sz w:val="24"/>
          <w:szCs w:val="24"/>
          <w:lang w:val="en-US" w:eastAsia="zh-CN"/>
        </w:rPr>
        <w:t>评审小组对</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提交的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进行</w:t>
      </w:r>
      <w:r>
        <w:rPr>
          <w:rFonts w:hint="eastAsia" w:ascii="宋体" w:hAnsi="宋体" w:cs="宋体"/>
          <w:sz w:val="24"/>
          <w:szCs w:val="24"/>
          <w:lang w:val="en-US" w:eastAsia="zh-CN"/>
        </w:rPr>
        <w:t>评审</w:t>
      </w:r>
      <w:r>
        <w:rPr>
          <w:rFonts w:hint="eastAsia" w:ascii="宋体" w:hAnsi="宋体" w:eastAsia="宋体" w:cs="宋体"/>
          <w:sz w:val="24"/>
          <w:szCs w:val="24"/>
          <w:lang w:val="en-US" w:eastAsia="zh-CN"/>
        </w:rPr>
        <w:t>（评审过程中只有两家符合资格条件的可以继续进行），</w:t>
      </w:r>
      <w:r>
        <w:rPr>
          <w:rFonts w:hint="eastAsia" w:ascii="宋体" w:hAnsi="宋体" w:cs="仿宋"/>
          <w:sz w:val="24"/>
          <w:highlight w:val="none"/>
        </w:rPr>
        <w:t>评审小组成员按照评分标准独立进行评分。各项得分汇总后为该成员给</w:t>
      </w:r>
      <w:r>
        <w:rPr>
          <w:rFonts w:hint="eastAsia" w:ascii="宋体" w:hAnsi="宋体" w:cs="仿宋"/>
          <w:sz w:val="24"/>
          <w:highlight w:val="none"/>
          <w:lang w:eastAsia="zh-CN"/>
        </w:rPr>
        <w:t>供应商</w:t>
      </w:r>
      <w:r>
        <w:rPr>
          <w:rFonts w:hint="eastAsia" w:ascii="宋体" w:hAnsi="宋体" w:cs="仿宋"/>
          <w:sz w:val="24"/>
          <w:highlight w:val="none"/>
        </w:rPr>
        <w:t>的评分总分，评分值计算保留小数点后两位，小数点后第三位“四舍五入”。</w:t>
      </w:r>
    </w:p>
    <w:p w14:paraId="159E7080">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sz w:val="24"/>
          <w:highlight w:val="none"/>
          <w:lang w:eastAsia="zh-CN"/>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2.3</w:t>
      </w:r>
      <w:r>
        <w:rPr>
          <w:rFonts w:hint="eastAsia" w:ascii="宋体" w:hAnsi="宋体" w:cs="仿宋"/>
          <w:b/>
          <w:bCs/>
          <w:sz w:val="24"/>
          <w:highlight w:val="none"/>
        </w:rPr>
        <w:t>汇总</w:t>
      </w:r>
    </w:p>
    <w:p w14:paraId="5315F86D">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评审小组汇总每个成员对</w:t>
      </w:r>
      <w:r>
        <w:rPr>
          <w:rFonts w:hint="eastAsia" w:ascii="宋体" w:hAnsi="宋体" w:cs="仿宋"/>
          <w:sz w:val="24"/>
          <w:highlight w:val="none"/>
          <w:lang w:eastAsia="zh-CN"/>
        </w:rPr>
        <w:t>供应商</w:t>
      </w:r>
      <w:r>
        <w:rPr>
          <w:rFonts w:hint="eastAsia" w:ascii="宋体" w:hAnsi="宋体" w:cs="仿宋"/>
          <w:sz w:val="24"/>
          <w:highlight w:val="none"/>
        </w:rPr>
        <w:t>的评分总分，每个</w:t>
      </w:r>
      <w:r>
        <w:rPr>
          <w:rFonts w:hint="eastAsia" w:ascii="宋体" w:hAnsi="宋体" w:cs="仿宋"/>
          <w:sz w:val="24"/>
          <w:highlight w:val="none"/>
          <w:lang w:eastAsia="zh-CN"/>
        </w:rPr>
        <w:t>供应商</w:t>
      </w:r>
      <w:r>
        <w:rPr>
          <w:rFonts w:hint="eastAsia" w:ascii="宋体" w:hAnsi="宋体" w:cs="仿宋"/>
          <w:sz w:val="24"/>
          <w:highlight w:val="none"/>
        </w:rPr>
        <w:t>的评分总分的算术平均值为</w:t>
      </w:r>
      <w:r>
        <w:rPr>
          <w:rFonts w:hint="eastAsia" w:ascii="宋体" w:hAnsi="宋体" w:cs="仿宋"/>
          <w:sz w:val="24"/>
          <w:highlight w:val="none"/>
          <w:lang w:eastAsia="zh-CN"/>
        </w:rPr>
        <w:t>该供应商综合得分</w:t>
      </w:r>
      <w:r>
        <w:rPr>
          <w:rFonts w:hint="eastAsia" w:ascii="宋体" w:hAnsi="宋体" w:cs="仿宋"/>
          <w:sz w:val="24"/>
          <w:highlight w:val="none"/>
        </w:rPr>
        <w:t>。</w:t>
      </w:r>
    </w:p>
    <w:p w14:paraId="55BBC087">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2.4</w:t>
      </w:r>
      <w:r>
        <w:rPr>
          <w:rFonts w:hint="eastAsia" w:ascii="宋体" w:hAnsi="宋体" w:cs="仿宋"/>
          <w:b/>
          <w:bCs/>
          <w:sz w:val="24"/>
          <w:highlight w:val="none"/>
        </w:rPr>
        <w:t>排序</w:t>
      </w:r>
    </w:p>
    <w:p w14:paraId="430F7E44">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hint="eastAsia" w:ascii="宋体" w:hAnsi="宋体" w:cs="仿宋"/>
          <w:sz w:val="24"/>
          <w:highlight w:val="none"/>
        </w:rPr>
      </w:pPr>
      <w:r>
        <w:rPr>
          <w:rFonts w:hint="eastAsia" w:ascii="宋体" w:hAnsi="宋体" w:cs="仿宋"/>
          <w:sz w:val="24"/>
          <w:highlight w:val="none"/>
        </w:rPr>
        <w:t>评审小组对</w:t>
      </w:r>
      <w:r>
        <w:rPr>
          <w:rFonts w:hint="eastAsia" w:ascii="宋体" w:hAnsi="宋体" w:cs="仿宋"/>
          <w:sz w:val="24"/>
          <w:highlight w:val="none"/>
          <w:lang w:eastAsia="zh-CN"/>
        </w:rPr>
        <w:t>供应商综合</w:t>
      </w:r>
      <w:r>
        <w:rPr>
          <w:rFonts w:hint="eastAsia" w:ascii="宋体" w:hAnsi="宋体" w:cs="仿宋"/>
          <w:sz w:val="24"/>
          <w:highlight w:val="none"/>
        </w:rPr>
        <w:t>得分进行比较后，按照</w:t>
      </w:r>
      <w:r>
        <w:rPr>
          <w:rFonts w:hint="eastAsia" w:ascii="宋体" w:hAnsi="宋体" w:cs="仿宋"/>
          <w:sz w:val="24"/>
          <w:highlight w:val="none"/>
          <w:lang w:eastAsia="zh-CN"/>
        </w:rPr>
        <w:t>供应商综合</w:t>
      </w:r>
      <w:r>
        <w:rPr>
          <w:rFonts w:hint="eastAsia" w:ascii="宋体" w:hAnsi="宋体" w:cs="仿宋"/>
          <w:sz w:val="24"/>
          <w:highlight w:val="none"/>
        </w:rPr>
        <w:t>得分由高到低的顺序对</w:t>
      </w:r>
      <w:r>
        <w:rPr>
          <w:rFonts w:hint="eastAsia" w:ascii="宋体" w:hAnsi="宋体" w:cs="仿宋"/>
          <w:sz w:val="24"/>
          <w:highlight w:val="none"/>
          <w:lang w:eastAsia="zh-CN"/>
        </w:rPr>
        <w:t>供应商</w:t>
      </w:r>
      <w:r>
        <w:rPr>
          <w:rFonts w:hint="eastAsia" w:ascii="宋体" w:hAnsi="宋体" w:cs="仿宋"/>
          <w:sz w:val="24"/>
          <w:highlight w:val="none"/>
        </w:rPr>
        <w:t>排序。</w:t>
      </w:r>
      <w:r>
        <w:rPr>
          <w:rFonts w:hint="eastAsia" w:ascii="宋体" w:hAnsi="宋体" w:cs="仿宋"/>
          <w:sz w:val="24"/>
          <w:highlight w:val="none"/>
          <w:lang w:eastAsia="zh-CN"/>
        </w:rPr>
        <w:t>综合</w:t>
      </w:r>
      <w:r>
        <w:rPr>
          <w:rFonts w:hint="eastAsia" w:ascii="宋体" w:hAnsi="宋体" w:cs="仿宋"/>
          <w:sz w:val="24"/>
          <w:highlight w:val="none"/>
        </w:rPr>
        <w:t>得分相</w:t>
      </w:r>
      <w:r>
        <w:rPr>
          <w:rFonts w:hint="eastAsia" w:ascii="宋体" w:hAnsi="宋体" w:cs="仿宋"/>
          <w:sz w:val="24"/>
          <w:highlight w:val="none"/>
          <w:lang w:eastAsia="zh-CN"/>
        </w:rPr>
        <w:t>同</w:t>
      </w:r>
      <w:r>
        <w:rPr>
          <w:rFonts w:hint="eastAsia" w:ascii="宋体" w:hAnsi="宋体" w:cs="仿宋"/>
          <w:sz w:val="24"/>
          <w:highlight w:val="none"/>
        </w:rPr>
        <w:t>时，按</w:t>
      </w:r>
      <w:r>
        <w:rPr>
          <w:rFonts w:hint="eastAsia" w:ascii="宋体" w:hAnsi="宋体" w:cs="仿宋"/>
          <w:sz w:val="24"/>
          <w:highlight w:val="none"/>
          <w:lang w:eastAsia="zh-CN"/>
        </w:rPr>
        <w:t>响应</w:t>
      </w:r>
      <w:r>
        <w:rPr>
          <w:rFonts w:hint="eastAsia" w:ascii="宋体" w:hAnsi="宋体" w:cs="仿宋"/>
          <w:sz w:val="24"/>
          <w:highlight w:val="none"/>
        </w:rPr>
        <w:t>报价由低到高顺序排出名次</w:t>
      </w:r>
      <w:r>
        <w:rPr>
          <w:rFonts w:hint="eastAsia" w:ascii="宋体" w:hAnsi="宋体" w:cs="仿宋"/>
          <w:sz w:val="24"/>
          <w:highlight w:val="none"/>
          <w:lang w:eastAsia="zh-CN"/>
        </w:rPr>
        <w:t>；</w:t>
      </w:r>
      <w:r>
        <w:rPr>
          <w:rFonts w:hint="eastAsia" w:ascii="宋体" w:hAnsi="宋体" w:cs="仿宋"/>
          <w:sz w:val="24"/>
          <w:highlight w:val="none"/>
        </w:rPr>
        <w:t>综合得分且</w:t>
      </w:r>
      <w:r>
        <w:rPr>
          <w:rFonts w:hint="eastAsia" w:ascii="宋体" w:hAnsi="宋体" w:cs="仿宋"/>
          <w:sz w:val="24"/>
          <w:highlight w:val="none"/>
          <w:lang w:eastAsia="zh-CN"/>
        </w:rPr>
        <w:t>响应</w:t>
      </w:r>
      <w:r>
        <w:rPr>
          <w:rFonts w:hint="eastAsia" w:ascii="宋体" w:hAnsi="宋体" w:cs="仿宋"/>
          <w:sz w:val="24"/>
          <w:highlight w:val="none"/>
        </w:rPr>
        <w:t>报价相同的，按技术得分由高到低顺序排出名次</w:t>
      </w:r>
      <w:r>
        <w:rPr>
          <w:rFonts w:hint="eastAsia" w:ascii="宋体" w:hAnsi="宋体" w:cs="仿宋"/>
          <w:sz w:val="24"/>
          <w:highlight w:val="none"/>
          <w:lang w:eastAsia="zh-CN"/>
        </w:rPr>
        <w:t>，</w:t>
      </w:r>
      <w:r>
        <w:rPr>
          <w:rFonts w:hint="eastAsia" w:ascii="宋体" w:hAnsi="宋体" w:cs="仿宋"/>
          <w:sz w:val="24"/>
          <w:highlight w:val="none"/>
        </w:rPr>
        <w:t>名次最高的</w:t>
      </w:r>
      <w:r>
        <w:rPr>
          <w:rFonts w:hint="eastAsia" w:ascii="宋体" w:hAnsi="宋体" w:cs="仿宋"/>
          <w:sz w:val="24"/>
          <w:highlight w:val="none"/>
          <w:lang w:eastAsia="zh-CN"/>
        </w:rPr>
        <w:t>供应商</w:t>
      </w:r>
      <w:r>
        <w:rPr>
          <w:rFonts w:hint="eastAsia" w:ascii="宋体" w:hAnsi="宋体" w:cs="仿宋"/>
          <w:sz w:val="24"/>
          <w:highlight w:val="none"/>
        </w:rPr>
        <w:t>为</w:t>
      </w:r>
      <w:r>
        <w:rPr>
          <w:rFonts w:hint="eastAsia" w:ascii="宋体" w:hAnsi="宋体" w:cs="仿宋"/>
          <w:sz w:val="24"/>
          <w:highlight w:val="none"/>
          <w:lang w:eastAsia="zh-CN"/>
        </w:rPr>
        <w:t>成交供应商</w:t>
      </w:r>
      <w:r>
        <w:rPr>
          <w:rFonts w:hint="eastAsia" w:ascii="宋体" w:hAnsi="宋体" w:cs="仿宋"/>
          <w:sz w:val="24"/>
          <w:highlight w:val="none"/>
        </w:rPr>
        <w:t>。如果技术得分也相</w:t>
      </w:r>
      <w:r>
        <w:rPr>
          <w:rFonts w:hint="eastAsia" w:ascii="宋体" w:hAnsi="宋体" w:cs="仿宋"/>
          <w:sz w:val="24"/>
          <w:highlight w:val="none"/>
          <w:lang w:eastAsia="zh-CN"/>
        </w:rPr>
        <w:t>同</w:t>
      </w:r>
      <w:r>
        <w:rPr>
          <w:rFonts w:hint="eastAsia" w:ascii="宋体" w:hAnsi="宋体" w:cs="仿宋"/>
          <w:sz w:val="24"/>
          <w:highlight w:val="none"/>
        </w:rPr>
        <w:t>，</w:t>
      </w:r>
      <w:r>
        <w:rPr>
          <w:rFonts w:hint="eastAsia" w:ascii="宋体" w:hAnsi="宋体" w:cs="仿宋"/>
          <w:sz w:val="24"/>
          <w:highlight w:val="none"/>
          <w:lang w:eastAsia="zh-CN"/>
        </w:rPr>
        <w:t>由评审小组</w:t>
      </w:r>
      <w:r>
        <w:rPr>
          <w:rFonts w:hint="eastAsia" w:ascii="宋体" w:hAnsi="宋体" w:cs="仿宋"/>
          <w:sz w:val="24"/>
          <w:highlight w:val="none"/>
        </w:rPr>
        <w:t>确定</w:t>
      </w:r>
      <w:r>
        <w:rPr>
          <w:rFonts w:hint="eastAsia" w:ascii="宋体" w:hAnsi="宋体" w:cs="仿宋"/>
          <w:sz w:val="24"/>
          <w:highlight w:val="none"/>
          <w:lang w:eastAsia="zh-CN"/>
        </w:rPr>
        <w:t>供应商</w:t>
      </w:r>
      <w:r>
        <w:rPr>
          <w:rFonts w:hint="eastAsia" w:ascii="宋体" w:hAnsi="宋体" w:cs="仿宋"/>
          <w:sz w:val="24"/>
          <w:highlight w:val="none"/>
        </w:rPr>
        <w:t>优先顺序。</w:t>
      </w:r>
    </w:p>
    <w:p w14:paraId="05B22106">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lang w:val="en-US" w:eastAsia="zh-CN"/>
        </w:rPr>
        <w:t>2.2.5</w:t>
      </w:r>
      <w:r>
        <w:rPr>
          <w:rFonts w:hint="eastAsia" w:ascii="宋体" w:hAnsi="宋体" w:cs="仿宋"/>
          <w:b/>
          <w:bCs/>
          <w:sz w:val="24"/>
          <w:highlight w:val="none"/>
          <w:lang w:eastAsia="zh-CN"/>
        </w:rPr>
        <w:t>确认</w:t>
      </w:r>
      <w:r>
        <w:rPr>
          <w:rFonts w:hint="eastAsia" w:ascii="宋体" w:hAnsi="宋体" w:cs="仿宋"/>
          <w:b/>
          <w:bCs/>
          <w:sz w:val="24"/>
          <w:highlight w:val="none"/>
        </w:rPr>
        <w:t>评审结果</w:t>
      </w:r>
    </w:p>
    <w:p w14:paraId="6FDAFB4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b w:val="0"/>
          <w:bCs w:val="0"/>
          <w:sz w:val="24"/>
          <w:highlight w:val="none"/>
        </w:rPr>
      </w:pPr>
      <w:r>
        <w:rPr>
          <w:rFonts w:hint="eastAsia" w:ascii="宋体" w:hAnsi="宋体" w:cs="仿宋"/>
          <w:sz w:val="24"/>
          <w:highlight w:val="none"/>
        </w:rPr>
        <w:t>评审小组完成评审后，提交书面评审报告</w:t>
      </w:r>
      <w:r>
        <w:rPr>
          <w:rFonts w:hint="eastAsia" w:ascii="宋体" w:hAnsi="宋体" w:cs="仿宋"/>
          <w:sz w:val="24"/>
          <w:highlight w:val="none"/>
          <w:lang w:eastAsia="zh-CN"/>
        </w:rPr>
        <w:t>，报单位负责人、分管业务局领导</w:t>
      </w:r>
      <w:r>
        <w:rPr>
          <w:rFonts w:hint="eastAsia" w:ascii="宋体" w:hAnsi="宋体" w:cs="仿宋"/>
          <w:b w:val="0"/>
          <w:bCs w:val="0"/>
          <w:sz w:val="24"/>
          <w:highlight w:val="none"/>
          <w:lang w:eastAsia="zh-CN"/>
        </w:rPr>
        <w:t>确认。</w:t>
      </w:r>
    </w:p>
    <w:p w14:paraId="21730B0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b/>
          <w:bCs/>
          <w:sz w:val="24"/>
          <w:highlight w:val="none"/>
        </w:rPr>
      </w:pPr>
      <w:r>
        <w:rPr>
          <w:rFonts w:hint="eastAsia" w:ascii="宋体" w:hAnsi="宋体" w:cs="仿宋"/>
          <w:b/>
          <w:bCs/>
          <w:sz w:val="24"/>
          <w:highlight w:val="none"/>
          <w:lang w:val="en-US" w:eastAsia="zh-CN"/>
        </w:rPr>
        <w:t>3.</w:t>
      </w:r>
      <w:r>
        <w:rPr>
          <w:rFonts w:hint="eastAsia" w:ascii="宋体" w:hAnsi="宋体" w:cs="宋体"/>
          <w:b/>
          <w:bCs/>
          <w:sz w:val="24"/>
          <w:highlight w:val="none"/>
          <w:lang w:eastAsia="zh-CN"/>
        </w:rPr>
        <w:t>评审结果</w:t>
      </w:r>
      <w:r>
        <w:rPr>
          <w:rFonts w:hint="eastAsia" w:ascii="宋体" w:hAnsi="宋体" w:cs="宋体"/>
          <w:b/>
          <w:bCs/>
          <w:sz w:val="24"/>
          <w:highlight w:val="none"/>
        </w:rPr>
        <w:t>公示</w:t>
      </w:r>
    </w:p>
    <w:p w14:paraId="180955D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在江门市政府门户网站江门市农业农村局部门频道（http://www.jiangmen.gov.cn/bmpd/jmsnyncj/）</w:t>
      </w:r>
      <w:r>
        <w:rPr>
          <w:rFonts w:hint="eastAsia" w:ascii="宋体" w:hAnsi="宋体" w:cs="宋体"/>
          <w:sz w:val="24"/>
          <w:szCs w:val="24"/>
          <w:u w:val="none"/>
          <w:lang w:val="en-US" w:eastAsia="zh-CN"/>
        </w:rPr>
        <w:t>公示3个工作日</w:t>
      </w:r>
      <w:r>
        <w:rPr>
          <w:rFonts w:hint="eastAsia" w:ascii="宋体" w:hAnsi="宋体" w:eastAsia="宋体" w:cs="宋体"/>
          <w:sz w:val="24"/>
          <w:szCs w:val="24"/>
          <w:u w:val="none"/>
          <w:lang w:val="en-US" w:eastAsia="zh-CN"/>
        </w:rPr>
        <w:t>。</w:t>
      </w:r>
    </w:p>
    <w:p w14:paraId="5C897A27">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.发出</w:t>
      </w:r>
      <w:r>
        <w:rPr>
          <w:rFonts w:hint="eastAsia" w:ascii="宋体" w:hAnsi="宋体" w:cs="仿宋"/>
          <w:b/>
          <w:bCs/>
          <w:sz w:val="24"/>
          <w:highlight w:val="none"/>
          <w:lang w:eastAsia="zh-CN"/>
        </w:rPr>
        <w:t>成交</w:t>
      </w:r>
      <w:r>
        <w:rPr>
          <w:rFonts w:hint="eastAsia" w:ascii="宋体" w:hAnsi="宋体" w:cs="仿宋"/>
          <w:b/>
          <w:bCs/>
          <w:sz w:val="24"/>
          <w:highlight w:val="none"/>
        </w:rPr>
        <w:t>通知书</w:t>
      </w:r>
    </w:p>
    <w:p w14:paraId="0798213C">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公示期结束后，在</w:t>
      </w:r>
      <w:r>
        <w:rPr>
          <w:rFonts w:hint="eastAsia" w:ascii="宋体" w:hAnsi="宋体" w:cs="仿宋"/>
          <w:sz w:val="24"/>
          <w:highlight w:val="none"/>
          <w:lang w:eastAsia="zh-CN"/>
        </w:rPr>
        <w:t>响应文件</w:t>
      </w:r>
      <w:r>
        <w:rPr>
          <w:rFonts w:hint="eastAsia" w:ascii="宋体" w:hAnsi="宋体" w:cs="仿宋"/>
          <w:sz w:val="24"/>
          <w:highlight w:val="none"/>
        </w:rPr>
        <w:t>有效期内，采购人以书面形式向</w:t>
      </w:r>
      <w:r>
        <w:rPr>
          <w:rFonts w:hint="eastAsia" w:ascii="宋体" w:hAnsi="宋体" w:cs="仿宋"/>
          <w:sz w:val="24"/>
          <w:highlight w:val="none"/>
          <w:lang w:eastAsia="zh-CN"/>
        </w:rPr>
        <w:t>成交供应商</w:t>
      </w:r>
      <w:r>
        <w:rPr>
          <w:rFonts w:hint="eastAsia" w:ascii="宋体" w:hAnsi="宋体" w:cs="仿宋"/>
          <w:sz w:val="24"/>
          <w:highlight w:val="none"/>
        </w:rPr>
        <w:t>发出</w:t>
      </w:r>
      <w:r>
        <w:rPr>
          <w:rFonts w:hint="eastAsia" w:ascii="宋体" w:hAnsi="宋体" w:cs="仿宋"/>
          <w:sz w:val="24"/>
          <w:highlight w:val="none"/>
          <w:lang w:eastAsia="zh-CN"/>
        </w:rPr>
        <w:t>《成交</w:t>
      </w:r>
      <w:r>
        <w:rPr>
          <w:rFonts w:hint="eastAsia" w:ascii="宋体" w:hAnsi="宋体" w:cs="仿宋"/>
          <w:sz w:val="24"/>
          <w:highlight w:val="none"/>
        </w:rPr>
        <w:t>通知书</w:t>
      </w:r>
      <w:r>
        <w:rPr>
          <w:rFonts w:hint="eastAsia" w:ascii="宋体" w:hAnsi="宋体" w:cs="仿宋"/>
          <w:sz w:val="24"/>
          <w:highlight w:val="none"/>
          <w:lang w:eastAsia="zh-CN"/>
        </w:rPr>
        <w:t>》</w:t>
      </w:r>
      <w:r>
        <w:rPr>
          <w:rFonts w:hint="eastAsia" w:ascii="宋体" w:hAnsi="宋体" w:cs="仿宋"/>
          <w:sz w:val="24"/>
          <w:highlight w:val="none"/>
        </w:rPr>
        <w:t>。</w:t>
      </w:r>
    </w:p>
    <w:p w14:paraId="1C6F3E5D">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.合同签订</w:t>
      </w:r>
    </w:p>
    <w:p w14:paraId="3221AEE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.1采购人和</w:t>
      </w:r>
      <w:r>
        <w:rPr>
          <w:rFonts w:hint="eastAsia" w:ascii="宋体" w:hAnsi="宋体" w:cs="仿宋"/>
          <w:sz w:val="24"/>
          <w:highlight w:val="none"/>
          <w:lang w:eastAsia="zh-CN"/>
        </w:rPr>
        <w:t>成交供应商</w:t>
      </w:r>
      <w:r>
        <w:rPr>
          <w:rFonts w:hint="eastAsia" w:ascii="宋体" w:hAnsi="宋体" w:cs="仿宋"/>
          <w:sz w:val="24"/>
          <w:highlight w:val="none"/>
        </w:rPr>
        <w:t>应当在</w:t>
      </w:r>
      <w:r>
        <w:rPr>
          <w:rFonts w:hint="eastAsia" w:ascii="宋体" w:hAnsi="宋体" w:cs="仿宋"/>
          <w:sz w:val="24"/>
          <w:highlight w:val="none"/>
          <w:lang w:eastAsia="zh-CN"/>
        </w:rPr>
        <w:t>成交</w:t>
      </w:r>
      <w:r>
        <w:rPr>
          <w:rFonts w:hint="eastAsia" w:ascii="宋体" w:hAnsi="宋体" w:cs="仿宋"/>
          <w:sz w:val="24"/>
          <w:highlight w:val="none"/>
        </w:rPr>
        <w:t>通知书规定的期限内订立书面合同。</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或</w:t>
      </w:r>
      <w:r>
        <w:rPr>
          <w:rFonts w:hint="eastAsia" w:ascii="宋体" w:hAnsi="宋体" w:cs="仿宋"/>
          <w:sz w:val="24"/>
          <w:highlight w:val="none"/>
        </w:rPr>
        <w:t>在签订合同时向采购人提出附加条件的，采购人取消其</w:t>
      </w:r>
      <w:r>
        <w:rPr>
          <w:rFonts w:hint="eastAsia" w:ascii="宋体" w:hAnsi="宋体" w:cs="仿宋"/>
          <w:sz w:val="24"/>
          <w:highlight w:val="none"/>
          <w:lang w:eastAsia="zh-CN"/>
        </w:rPr>
        <w:t>成交供应商</w:t>
      </w:r>
      <w:r>
        <w:rPr>
          <w:rFonts w:hint="eastAsia" w:ascii="宋体" w:hAnsi="宋体" w:cs="仿宋"/>
          <w:sz w:val="24"/>
          <w:highlight w:val="none"/>
        </w:rPr>
        <w:t>资格；给采购人造成损失的，</w:t>
      </w:r>
      <w:r>
        <w:rPr>
          <w:rFonts w:hint="eastAsia" w:ascii="宋体" w:hAnsi="宋体" w:cs="仿宋"/>
          <w:sz w:val="24"/>
          <w:highlight w:val="none"/>
          <w:lang w:eastAsia="zh-CN"/>
        </w:rPr>
        <w:t>成交供应商</w:t>
      </w:r>
      <w:r>
        <w:rPr>
          <w:rFonts w:hint="eastAsia" w:ascii="宋体" w:hAnsi="宋体" w:cs="仿宋"/>
          <w:sz w:val="24"/>
          <w:highlight w:val="none"/>
        </w:rPr>
        <w:t>还应当予以赔偿。</w:t>
      </w:r>
    </w:p>
    <w:p w14:paraId="6A382B51">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.2发出</w:t>
      </w:r>
      <w:r>
        <w:rPr>
          <w:rFonts w:hint="eastAsia" w:ascii="宋体" w:hAnsi="宋体" w:cs="仿宋"/>
          <w:sz w:val="24"/>
          <w:highlight w:val="none"/>
          <w:lang w:eastAsia="zh-CN"/>
        </w:rPr>
        <w:t>成交</w:t>
      </w:r>
      <w:r>
        <w:rPr>
          <w:rFonts w:hint="eastAsia" w:ascii="宋体" w:hAnsi="宋体" w:cs="仿宋"/>
          <w:sz w:val="24"/>
          <w:highlight w:val="none"/>
        </w:rPr>
        <w:t>通知书后，采购人无正当理由拒绝签订合同，或者在签订合同时向</w:t>
      </w:r>
      <w:r>
        <w:rPr>
          <w:rFonts w:hint="eastAsia" w:ascii="宋体" w:hAnsi="宋体" w:cs="仿宋"/>
          <w:sz w:val="24"/>
          <w:highlight w:val="none"/>
          <w:lang w:eastAsia="zh-CN"/>
        </w:rPr>
        <w:t>成交供应商</w:t>
      </w:r>
      <w:r>
        <w:rPr>
          <w:rFonts w:hint="eastAsia" w:ascii="宋体" w:hAnsi="宋体" w:cs="仿宋"/>
          <w:sz w:val="24"/>
          <w:highlight w:val="none"/>
        </w:rPr>
        <w:t>提出附加条件，给</w:t>
      </w:r>
      <w:r>
        <w:rPr>
          <w:rFonts w:hint="eastAsia" w:ascii="宋体" w:hAnsi="宋体" w:cs="仿宋"/>
          <w:sz w:val="24"/>
          <w:highlight w:val="none"/>
          <w:lang w:eastAsia="zh-CN"/>
        </w:rPr>
        <w:t>成交供应商</w:t>
      </w:r>
      <w:r>
        <w:rPr>
          <w:rFonts w:hint="eastAsia" w:ascii="宋体" w:hAnsi="宋体" w:cs="仿宋"/>
          <w:sz w:val="24"/>
          <w:highlight w:val="none"/>
        </w:rPr>
        <w:t>造成损失的，应当赔偿</w:t>
      </w:r>
      <w:r>
        <w:rPr>
          <w:rFonts w:hint="eastAsia" w:ascii="宋体" w:hAnsi="宋体" w:cs="仿宋"/>
          <w:sz w:val="24"/>
          <w:highlight w:val="none"/>
          <w:lang w:eastAsia="zh-CN"/>
        </w:rPr>
        <w:t>其</w:t>
      </w:r>
      <w:r>
        <w:rPr>
          <w:rFonts w:hint="eastAsia" w:ascii="宋体" w:hAnsi="宋体" w:cs="仿宋"/>
          <w:sz w:val="24"/>
          <w:highlight w:val="none"/>
        </w:rPr>
        <w:t>损失。</w:t>
      </w:r>
    </w:p>
    <w:p w14:paraId="22A9EF7C">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.特殊情形处理</w:t>
      </w:r>
    </w:p>
    <w:p w14:paraId="73F55433">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cs="宋体"/>
          <w:b/>
          <w:color w:val="000000"/>
          <w:kern w:val="0"/>
          <w:sz w:val="24"/>
          <w:szCs w:val="24"/>
          <w:lang w:val="en-US" w:eastAsia="zh-CN" w:bidi="ar-SA"/>
        </w:rPr>
      </w:pPr>
      <w:r>
        <w:rPr>
          <w:rFonts w:hint="eastAsia" w:ascii="宋体" w:hAnsi="宋体" w:cs="仿宋"/>
          <w:sz w:val="24"/>
          <w:highlight w:val="none"/>
        </w:rPr>
        <w:t>因</w:t>
      </w:r>
      <w:r>
        <w:rPr>
          <w:rFonts w:hint="eastAsia" w:ascii="宋体" w:hAnsi="宋体" w:cs="仿宋"/>
          <w:sz w:val="24"/>
          <w:highlight w:val="none"/>
          <w:lang w:eastAsia="zh-CN"/>
        </w:rPr>
        <w:t>供应商</w:t>
      </w:r>
      <w:r>
        <w:rPr>
          <w:rFonts w:hint="eastAsia" w:ascii="宋体" w:hAnsi="宋体" w:cs="仿宋"/>
          <w:sz w:val="24"/>
          <w:highlight w:val="none"/>
        </w:rPr>
        <w:t>对成交结果提出异议、</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成交供应商</w:t>
      </w:r>
      <w:r>
        <w:rPr>
          <w:rFonts w:hint="eastAsia" w:ascii="宋体" w:hAnsi="宋体" w:cs="仿宋"/>
          <w:sz w:val="24"/>
          <w:highlight w:val="none"/>
        </w:rPr>
        <w:t>在签订合同时向采购人提出附加条件等导致采购人变更成交结果的，采购人应按照本条规定的程序重新选择</w:t>
      </w:r>
      <w:r>
        <w:rPr>
          <w:rFonts w:hint="eastAsia" w:ascii="宋体" w:hAnsi="宋体" w:cs="仿宋"/>
          <w:sz w:val="24"/>
          <w:highlight w:val="none"/>
          <w:lang w:eastAsia="zh-CN"/>
        </w:rPr>
        <w:t>成交</w:t>
      </w:r>
      <w:r>
        <w:rPr>
          <w:rFonts w:hint="eastAsia" w:ascii="宋体" w:hAnsi="宋体" w:cs="仿宋"/>
          <w:sz w:val="24"/>
          <w:highlight w:val="none"/>
        </w:rPr>
        <w:t>供应商、进行公示并公告。</w:t>
      </w:r>
      <w:bookmarkStart w:id="1" w:name="_Toc28371"/>
    </w:p>
    <w:p w14:paraId="7178960F">
      <w:pPr>
        <w:rPr>
          <w:rFonts w:hint="eastAsia" w:asciiTheme="minorEastAsia" w:hAnsiTheme="minorEastAsia" w:eastAsiaTheme="minorEastAsia" w:cstheme="minorEastAsia"/>
          <w:b/>
          <w:bCs w:val="0"/>
          <w:color w:val="000000"/>
          <w:kern w:val="0"/>
          <w:sz w:val="24"/>
          <w:szCs w:val="24"/>
          <w:lang w:val="en-US" w:eastAsia="zh-CN" w:bidi="ar-SA"/>
        </w:rPr>
      </w:pPr>
      <w:r>
        <w:rPr>
          <w:rFonts w:hint="eastAsia" w:asciiTheme="minorEastAsia" w:hAnsiTheme="minorEastAsia" w:eastAsiaTheme="minorEastAsia" w:cstheme="minorEastAsia"/>
          <w:b/>
          <w:bCs w:val="0"/>
          <w:color w:val="000000"/>
          <w:kern w:val="0"/>
          <w:sz w:val="24"/>
          <w:szCs w:val="24"/>
          <w:lang w:val="en-US" w:eastAsia="zh-CN" w:bidi="ar-SA"/>
        </w:rPr>
        <w:br w:type="page"/>
      </w:r>
    </w:p>
    <w:p w14:paraId="52CD1400">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1786" w:leftChars="0" w:hanging="1786" w:firstLineChars="0"/>
        <w:jc w:val="left"/>
        <w:textAlignment w:val="auto"/>
        <w:outlineLvl w:val="0"/>
        <w:rPr>
          <w:rFonts w:hint="eastAsia" w:cs="宋体"/>
          <w:b/>
          <w:color w:val="000000"/>
          <w:kern w:val="0"/>
          <w:sz w:val="44"/>
          <w:szCs w:val="44"/>
          <w:lang w:val="en-US" w:eastAsia="zh-CN" w:bidi="ar-SA"/>
        </w:rPr>
      </w:pPr>
      <w:r>
        <w:rPr>
          <w:rFonts w:hint="eastAsia" w:asciiTheme="minorEastAsia" w:hAnsiTheme="minorEastAsia" w:eastAsiaTheme="minorEastAsia" w:cstheme="minorEastAsia"/>
          <w:b/>
          <w:bCs w:val="0"/>
          <w:color w:val="000000"/>
          <w:kern w:val="0"/>
          <w:sz w:val="24"/>
          <w:szCs w:val="24"/>
          <w:lang w:val="en-US" w:eastAsia="zh-CN" w:bidi="ar-SA"/>
        </w:rPr>
        <w:t>附件3</w:t>
      </w:r>
      <w:bookmarkEnd w:id="1"/>
    </w:p>
    <w:p w14:paraId="41857E20">
      <w:pPr>
        <w:pStyle w:val="13"/>
        <w:numPr>
          <w:ilvl w:val="0"/>
          <w:numId w:val="0"/>
        </w:numPr>
        <w:spacing w:line="600" w:lineRule="exact"/>
        <w:ind w:left="1785" w:leftChars="0" w:hanging="1785" w:firstLineChars="0"/>
        <w:jc w:val="center"/>
        <w:outlineLvl w:val="0"/>
        <w:rPr>
          <w:rFonts w:hint="eastAsia" w:ascii="宋体" w:hAnsi="宋体" w:eastAsia="宋体" w:cs="宋体"/>
          <w:b/>
          <w:color w:val="000000"/>
          <w:sz w:val="44"/>
          <w:szCs w:val="44"/>
          <w:highlight w:val="none"/>
          <w:lang w:val="en-US" w:eastAsia="zh-CN"/>
        </w:rPr>
      </w:pPr>
      <w:r>
        <w:rPr>
          <w:rFonts w:hint="eastAsia" w:cs="仿宋"/>
          <w:b/>
          <w:bCs/>
          <w:sz w:val="32"/>
          <w:szCs w:val="32"/>
          <w:highlight w:val="none"/>
          <w:lang w:eastAsia="zh-CN"/>
        </w:rPr>
        <w:t>响应文件要求</w:t>
      </w:r>
    </w:p>
    <w:p w14:paraId="52BE660D">
      <w:pPr>
        <w:keepNext w:val="0"/>
        <w:keepLines w:val="0"/>
        <w:pageBreakBefore w:val="0"/>
        <w:widowControl/>
        <w:kinsoku/>
        <w:wordWrap/>
        <w:overflowPunct/>
        <w:topLinePunct w:val="0"/>
        <w:bidi w:val="0"/>
        <w:adjustRightInd w:val="0"/>
        <w:snapToGrid w:val="0"/>
        <w:spacing w:line="312" w:lineRule="auto"/>
        <w:jc w:val="both"/>
        <w:textAlignment w:val="auto"/>
        <w:rPr>
          <w:rFonts w:hint="eastAsia" w:ascii="宋体" w:hAnsi="宋体" w:cs="仿宋"/>
          <w:b/>
          <w:bCs/>
          <w:sz w:val="24"/>
          <w:highlight w:val="none"/>
        </w:rPr>
      </w:pPr>
    </w:p>
    <w:p w14:paraId="4AC3994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1</w:t>
      </w:r>
      <w:r>
        <w:rPr>
          <w:rFonts w:hint="eastAsia" w:ascii="宋体" w:hAnsi="宋体" w:cs="仿宋"/>
          <w:b/>
          <w:bCs/>
          <w:sz w:val="24"/>
          <w:highlight w:val="none"/>
        </w:rPr>
        <w:t>.</w:t>
      </w:r>
      <w:r>
        <w:rPr>
          <w:rFonts w:hint="eastAsia" w:ascii="宋体" w:hAnsi="宋体" w:cs="仿宋"/>
          <w:b/>
          <w:bCs/>
          <w:sz w:val="24"/>
          <w:highlight w:val="none"/>
          <w:lang w:eastAsia="zh-CN"/>
        </w:rPr>
        <w:t>响应文件</w:t>
      </w:r>
      <w:r>
        <w:rPr>
          <w:rFonts w:hint="eastAsia" w:ascii="宋体" w:hAnsi="宋体" w:cs="仿宋"/>
          <w:b/>
          <w:bCs/>
          <w:sz w:val="24"/>
          <w:highlight w:val="none"/>
        </w:rPr>
        <w:t>的组成</w:t>
      </w:r>
    </w:p>
    <w:p w14:paraId="2CB2268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响应文件</w:t>
      </w:r>
      <w:r>
        <w:rPr>
          <w:rFonts w:hint="eastAsia" w:ascii="宋体" w:hAnsi="宋体" w:cs="仿宋"/>
          <w:sz w:val="24"/>
          <w:highlight w:val="none"/>
        </w:rPr>
        <w:t>应包括下列内容:</w:t>
      </w:r>
    </w:p>
    <w:p w14:paraId="152A72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rPr>
      </w:pPr>
      <w:r>
        <w:rPr>
          <w:rFonts w:hint="eastAsia" w:ascii="宋体" w:hAnsi="宋体" w:eastAsia="宋体" w:cs="仿宋"/>
          <w:kern w:val="2"/>
          <w:sz w:val="24"/>
          <w:szCs w:val="24"/>
          <w:lang w:val="en-US" w:eastAsia="zh-CN" w:bidi="ar-SA"/>
        </w:rPr>
        <w:t>(1)</w:t>
      </w:r>
      <w:r>
        <w:rPr>
          <w:rFonts w:hint="eastAsia" w:ascii="宋体" w:hAnsi="宋体" w:cs="仿宋"/>
          <w:sz w:val="24"/>
          <w:highlight w:val="none"/>
        </w:rPr>
        <w:t>授权委托书</w:t>
      </w:r>
      <w:r>
        <w:rPr>
          <w:rFonts w:hint="eastAsia" w:ascii="宋体" w:hAnsi="宋体" w:cs="仿宋"/>
          <w:sz w:val="24"/>
          <w:highlight w:val="none"/>
          <w:lang w:eastAsia="zh-CN"/>
        </w:rPr>
        <w:t>（</w:t>
      </w:r>
      <w:r>
        <w:rPr>
          <w:rFonts w:hint="eastAsia" w:ascii="宋体" w:hAnsi="宋体" w:cs="仿宋"/>
          <w:color w:val="auto"/>
          <w:sz w:val="24"/>
          <w:highlight w:val="none"/>
          <w:shd w:val="clear" w:color="auto" w:fill="auto"/>
        </w:rPr>
        <w:t>适用于有委托代理人的情况</w:t>
      </w:r>
      <w:r>
        <w:rPr>
          <w:rFonts w:hint="eastAsia" w:ascii="宋体" w:hAnsi="宋体" w:cs="仿宋"/>
          <w:sz w:val="24"/>
          <w:highlight w:val="none"/>
          <w:lang w:eastAsia="zh-CN"/>
        </w:rPr>
        <w:t>）</w:t>
      </w:r>
      <w:r>
        <w:rPr>
          <w:rFonts w:hint="eastAsia" w:ascii="宋体" w:hAnsi="宋体" w:cs="仿宋"/>
          <w:sz w:val="24"/>
          <w:highlight w:val="none"/>
        </w:rPr>
        <w:t>；</w:t>
      </w:r>
    </w:p>
    <w:p w14:paraId="3F211B3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ascii="宋体" w:hAnsi="宋体" w:eastAsia="宋体" w:cs="仿宋"/>
          <w:kern w:val="2"/>
          <w:sz w:val="24"/>
          <w:szCs w:val="24"/>
          <w:lang w:val="en-US" w:eastAsia="zh-CN" w:bidi="ar-SA"/>
        </w:rPr>
        <w:t>(2)</w:t>
      </w:r>
      <w:r>
        <w:rPr>
          <w:rFonts w:hint="eastAsia" w:ascii="宋体" w:hAnsi="宋体" w:cs="仿宋"/>
          <w:sz w:val="24"/>
          <w:highlight w:val="none"/>
        </w:rPr>
        <w:t>营业执照复印件</w:t>
      </w:r>
      <w:r>
        <w:rPr>
          <w:rFonts w:hint="eastAsia" w:ascii="宋体" w:hAnsi="宋体" w:cs="仿宋"/>
          <w:sz w:val="24"/>
          <w:highlight w:val="none"/>
          <w:lang w:eastAsia="zh-CN"/>
        </w:rPr>
        <w:t>；</w:t>
      </w:r>
    </w:p>
    <w:p w14:paraId="7EFE071A">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)资格审查资料</w:t>
      </w:r>
      <w:r>
        <w:rPr>
          <w:rFonts w:hint="eastAsia" w:ascii="宋体" w:hAnsi="宋体" w:cs="仿宋"/>
          <w:sz w:val="24"/>
          <w:highlight w:val="none"/>
          <w:lang w:eastAsia="zh-CN"/>
        </w:rPr>
        <w:t>；</w:t>
      </w:r>
    </w:p>
    <w:p w14:paraId="37BDA6EC">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rPr>
        <w:t>)报价表</w:t>
      </w:r>
      <w:r>
        <w:rPr>
          <w:rFonts w:hint="eastAsia" w:ascii="宋体" w:hAnsi="宋体" w:cs="仿宋"/>
          <w:sz w:val="24"/>
          <w:highlight w:val="none"/>
          <w:lang w:eastAsia="zh-CN"/>
        </w:rPr>
        <w:t>；</w:t>
      </w:r>
    </w:p>
    <w:p w14:paraId="787251E6">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5</w:t>
      </w:r>
      <w:r>
        <w:rPr>
          <w:rFonts w:hint="eastAsia" w:ascii="宋体" w:hAnsi="宋体" w:cs="仿宋"/>
          <w:sz w:val="24"/>
          <w:highlight w:val="none"/>
        </w:rPr>
        <w:t>)配送服务方案</w:t>
      </w:r>
      <w:r>
        <w:rPr>
          <w:rFonts w:hint="eastAsia" w:ascii="宋体" w:hAnsi="宋体" w:cs="仿宋"/>
          <w:sz w:val="24"/>
          <w:highlight w:val="none"/>
          <w:lang w:eastAsia="zh-CN"/>
        </w:rPr>
        <w:t>、</w:t>
      </w:r>
      <w:r>
        <w:rPr>
          <w:rFonts w:hint="eastAsia" w:ascii="宋体" w:hAnsi="宋体" w:cs="仿宋"/>
          <w:sz w:val="24"/>
          <w:highlight w:val="none"/>
        </w:rPr>
        <w:t>食品质量保障方案</w:t>
      </w:r>
      <w:r>
        <w:rPr>
          <w:rFonts w:hint="eastAsia" w:ascii="宋体" w:hAnsi="宋体" w:cs="仿宋"/>
          <w:sz w:val="24"/>
          <w:highlight w:val="none"/>
          <w:lang w:eastAsia="zh-CN"/>
        </w:rPr>
        <w:t>、</w:t>
      </w:r>
      <w:r>
        <w:rPr>
          <w:rFonts w:hint="eastAsia" w:ascii="宋体" w:hAnsi="宋体" w:cs="仿宋"/>
          <w:sz w:val="24"/>
          <w:highlight w:val="none"/>
        </w:rPr>
        <w:t>应急保障方案</w:t>
      </w:r>
      <w:r>
        <w:rPr>
          <w:rFonts w:hint="eastAsia" w:ascii="宋体" w:hAnsi="宋体" w:cs="仿宋"/>
          <w:sz w:val="24"/>
          <w:highlight w:val="none"/>
          <w:lang w:eastAsia="zh-CN"/>
        </w:rPr>
        <w:t>、</w:t>
      </w:r>
      <w:r>
        <w:rPr>
          <w:rFonts w:hint="eastAsia" w:ascii="宋体" w:hAnsi="宋体" w:cs="仿宋"/>
          <w:sz w:val="24"/>
          <w:highlight w:val="none"/>
        </w:rPr>
        <w:t>售后服务方案</w:t>
      </w:r>
      <w:r>
        <w:rPr>
          <w:rFonts w:hint="eastAsia" w:ascii="宋体" w:hAnsi="宋体" w:cs="仿宋"/>
          <w:sz w:val="24"/>
          <w:highlight w:val="none"/>
          <w:lang w:eastAsia="zh-CN"/>
        </w:rPr>
        <w:t>等；</w:t>
      </w:r>
    </w:p>
    <w:p w14:paraId="305F150B">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6</w:t>
      </w:r>
      <w:r>
        <w:rPr>
          <w:rFonts w:hint="eastAsia" w:ascii="宋体" w:hAnsi="宋体" w:cs="仿宋"/>
          <w:sz w:val="24"/>
          <w:highlight w:val="none"/>
        </w:rPr>
        <w:t>)</w:t>
      </w:r>
      <w:r>
        <w:rPr>
          <w:rFonts w:hint="eastAsia" w:ascii="宋体" w:hAnsi="宋体" w:cs="仿宋"/>
          <w:sz w:val="24"/>
          <w:highlight w:val="none"/>
          <w:lang w:eastAsia="zh-CN"/>
        </w:rPr>
        <w:t>供应商认为需要</w:t>
      </w:r>
      <w:r>
        <w:rPr>
          <w:rFonts w:hint="eastAsia" w:ascii="宋体" w:hAnsi="宋体" w:cs="仿宋"/>
          <w:sz w:val="24"/>
          <w:highlight w:val="none"/>
        </w:rPr>
        <w:t>的其他资料。</w:t>
      </w:r>
    </w:p>
    <w:p w14:paraId="22A895AE">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.报价</w:t>
      </w:r>
    </w:p>
    <w:p w14:paraId="11E7BDA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2.1</w:t>
      </w:r>
      <w:r>
        <w:rPr>
          <w:rFonts w:hint="eastAsia" w:ascii="宋体" w:hAnsi="宋体" w:cs="仿宋"/>
          <w:sz w:val="24"/>
          <w:highlight w:val="none"/>
          <w:lang w:eastAsia="zh-CN"/>
        </w:rPr>
        <w:t>供应商应</w:t>
      </w:r>
      <w:r>
        <w:rPr>
          <w:rFonts w:hint="eastAsia" w:ascii="宋体" w:hAnsi="宋体" w:cs="仿宋"/>
          <w:sz w:val="24"/>
          <w:highlight w:val="none"/>
        </w:rPr>
        <w:t>按照</w:t>
      </w:r>
      <w:r>
        <w:rPr>
          <w:rFonts w:hint="eastAsia" w:ascii="宋体" w:hAnsi="宋体" w:cs="仿宋"/>
          <w:sz w:val="24"/>
          <w:highlight w:val="none"/>
          <w:lang w:eastAsia="zh-CN"/>
        </w:rPr>
        <w:t>要求，</w:t>
      </w:r>
      <w:r>
        <w:rPr>
          <w:rFonts w:hint="eastAsia" w:ascii="宋体" w:hAnsi="宋体" w:cs="仿宋"/>
          <w:sz w:val="24"/>
          <w:highlight w:val="none"/>
        </w:rPr>
        <w:t>采用投标折扣率（%）进行报价</w:t>
      </w:r>
      <w:r>
        <w:rPr>
          <w:rFonts w:hint="eastAsia" w:ascii="宋体" w:hAnsi="宋体" w:cs="仿宋"/>
          <w:sz w:val="24"/>
          <w:highlight w:val="none"/>
          <w:lang w:eastAsia="zh-CN"/>
        </w:rPr>
        <w:t>（详见“附件</w:t>
      </w:r>
      <w:r>
        <w:rPr>
          <w:rFonts w:hint="eastAsia" w:ascii="宋体" w:hAnsi="宋体" w:cs="仿宋"/>
          <w:sz w:val="24"/>
          <w:highlight w:val="none"/>
          <w:lang w:val="en-US" w:eastAsia="zh-CN"/>
        </w:rPr>
        <w:t>1 采购需求</w:t>
      </w:r>
      <w:r>
        <w:rPr>
          <w:rFonts w:hint="eastAsia" w:ascii="宋体" w:hAnsi="宋体" w:cs="仿宋"/>
          <w:sz w:val="24"/>
          <w:highlight w:val="none"/>
          <w:lang w:eastAsia="zh-CN"/>
        </w:rPr>
        <w:t>”）</w:t>
      </w:r>
      <w:r>
        <w:rPr>
          <w:rFonts w:hint="eastAsia" w:ascii="宋体" w:hAnsi="宋体" w:cs="仿宋"/>
          <w:sz w:val="24"/>
          <w:highlight w:val="none"/>
        </w:rPr>
        <w:t>。</w:t>
      </w:r>
    </w:p>
    <w:p w14:paraId="74005BC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2.2报价必须为固定折扣率，不能为区间值（如</w:t>
      </w:r>
      <w:r>
        <w:rPr>
          <w:rFonts w:hint="eastAsia" w:ascii="宋体" w:hAnsi="宋体" w:cs="仿宋"/>
          <w:sz w:val="24"/>
          <w:highlight w:val="none"/>
          <w:lang w:val="en-US" w:eastAsia="zh-CN"/>
        </w:rPr>
        <w:t>8</w:t>
      </w:r>
      <w:r>
        <w:rPr>
          <w:rFonts w:hint="eastAsia" w:ascii="宋体" w:hAnsi="宋体" w:cs="仿宋"/>
          <w:sz w:val="24"/>
          <w:highlight w:val="none"/>
        </w:rPr>
        <w:t>0%～</w:t>
      </w:r>
      <w:r>
        <w:rPr>
          <w:rFonts w:hint="eastAsia" w:ascii="宋体" w:hAnsi="宋体" w:cs="仿宋"/>
          <w:sz w:val="24"/>
          <w:highlight w:val="none"/>
          <w:lang w:val="en-US" w:eastAsia="zh-CN"/>
        </w:rPr>
        <w:t>9</w:t>
      </w:r>
      <w:r>
        <w:rPr>
          <w:rFonts w:hint="eastAsia" w:ascii="宋体" w:hAnsi="宋体" w:cs="仿宋"/>
          <w:sz w:val="24"/>
          <w:highlight w:val="none"/>
        </w:rPr>
        <w:t>0%），</w:t>
      </w:r>
      <w:r>
        <w:rPr>
          <w:rFonts w:hint="eastAsia" w:ascii="宋体" w:hAnsi="宋体" w:cs="仿宋"/>
          <w:sz w:val="24"/>
          <w:highlight w:val="none"/>
          <w:lang w:eastAsia="zh-CN"/>
        </w:rPr>
        <w:t>否则</w:t>
      </w:r>
      <w:r>
        <w:rPr>
          <w:rFonts w:hint="eastAsia" w:ascii="宋体" w:hAnsi="宋体" w:cs="仿宋"/>
          <w:sz w:val="24"/>
          <w:highlight w:val="none"/>
        </w:rPr>
        <w:t>作无效报价处理。</w:t>
      </w:r>
    </w:p>
    <w:p w14:paraId="6917C70D">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3</w:t>
      </w:r>
      <w:r>
        <w:rPr>
          <w:rFonts w:hint="eastAsia" w:ascii="宋体" w:hAnsi="宋体" w:cs="仿宋"/>
          <w:b/>
          <w:bCs/>
          <w:sz w:val="24"/>
          <w:highlight w:val="none"/>
        </w:rPr>
        <w:t>.</w:t>
      </w:r>
      <w:r>
        <w:rPr>
          <w:rFonts w:hint="eastAsia" w:ascii="宋体" w:hAnsi="宋体" w:cs="仿宋"/>
          <w:b/>
          <w:bCs/>
          <w:sz w:val="24"/>
          <w:highlight w:val="none"/>
          <w:lang w:eastAsia="zh-CN"/>
        </w:rPr>
        <w:t>响应文件</w:t>
      </w:r>
      <w:r>
        <w:rPr>
          <w:rFonts w:hint="eastAsia" w:ascii="宋体" w:hAnsi="宋体" w:cs="仿宋"/>
          <w:b/>
          <w:bCs/>
          <w:sz w:val="24"/>
          <w:highlight w:val="none"/>
        </w:rPr>
        <w:t>有效期</w:t>
      </w:r>
    </w:p>
    <w:p w14:paraId="1B30DB7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响应文件</w:t>
      </w:r>
      <w:r>
        <w:rPr>
          <w:rFonts w:hint="eastAsia" w:ascii="宋体" w:hAnsi="宋体" w:cs="仿宋"/>
          <w:sz w:val="24"/>
          <w:highlight w:val="none"/>
        </w:rPr>
        <w:t>有效期应为90日，从</w:t>
      </w:r>
      <w:r>
        <w:rPr>
          <w:rFonts w:hint="eastAsia" w:ascii="宋体" w:hAnsi="宋体" w:cs="仿宋"/>
          <w:sz w:val="24"/>
          <w:highlight w:val="none"/>
          <w:lang w:eastAsia="zh-CN"/>
        </w:rPr>
        <w:t>采购公告</w:t>
      </w:r>
      <w:r>
        <w:rPr>
          <w:rFonts w:hint="eastAsia" w:ascii="宋体" w:hAnsi="宋体" w:cs="仿宋"/>
          <w:sz w:val="24"/>
          <w:highlight w:val="none"/>
        </w:rPr>
        <w:t>规定的递交</w:t>
      </w:r>
      <w:r>
        <w:rPr>
          <w:rFonts w:hint="eastAsia" w:ascii="宋体" w:hAnsi="宋体" w:cs="仿宋"/>
          <w:sz w:val="24"/>
          <w:highlight w:val="none"/>
          <w:lang w:eastAsia="zh-CN"/>
        </w:rPr>
        <w:t>响应文件</w:t>
      </w:r>
      <w:r>
        <w:rPr>
          <w:rFonts w:hint="eastAsia" w:ascii="宋体" w:hAnsi="宋体" w:cs="仿宋"/>
          <w:sz w:val="24"/>
          <w:highlight w:val="none"/>
        </w:rPr>
        <w:t>的截止时间开始计算。</w:t>
      </w:r>
    </w:p>
    <w:p w14:paraId="64FB775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.响应方案</w:t>
      </w:r>
    </w:p>
    <w:p w14:paraId="2566F8B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.1</w:t>
      </w:r>
      <w:r>
        <w:rPr>
          <w:rFonts w:hint="eastAsia" w:ascii="宋体" w:hAnsi="宋体" w:cs="仿宋"/>
          <w:sz w:val="24"/>
          <w:highlight w:val="none"/>
          <w:lang w:eastAsia="zh-CN"/>
        </w:rPr>
        <w:t>响应文件</w:t>
      </w:r>
      <w:r>
        <w:rPr>
          <w:rFonts w:hint="eastAsia" w:ascii="宋体" w:hAnsi="宋体" w:cs="仿宋"/>
          <w:sz w:val="24"/>
          <w:highlight w:val="none"/>
        </w:rPr>
        <w:t>应当对</w:t>
      </w:r>
      <w:r>
        <w:rPr>
          <w:rFonts w:hint="eastAsia" w:ascii="宋体" w:hAnsi="宋体" w:cs="仿宋"/>
          <w:sz w:val="24"/>
          <w:highlight w:val="none"/>
          <w:lang w:eastAsia="zh-CN"/>
        </w:rPr>
        <w:t>采购需求</w:t>
      </w:r>
      <w:r>
        <w:rPr>
          <w:rFonts w:hint="eastAsia" w:ascii="宋体" w:hAnsi="宋体" w:cs="仿宋"/>
          <w:sz w:val="24"/>
          <w:highlight w:val="none"/>
        </w:rPr>
        <w:t>中的实质性内容作出响应。</w:t>
      </w:r>
    </w:p>
    <w:p w14:paraId="135661A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lang w:eastAsia="zh-CN"/>
        </w:rPr>
        <w:t>响应文件</w:t>
      </w:r>
      <w:r>
        <w:rPr>
          <w:rFonts w:hint="eastAsia" w:ascii="宋体" w:hAnsi="宋体" w:cs="仿宋"/>
          <w:sz w:val="24"/>
          <w:highlight w:val="none"/>
        </w:rPr>
        <w:t>应尽量避免涂改、行间插字或删除。如果出现上述情况，改动之处应由</w:t>
      </w:r>
      <w:r>
        <w:rPr>
          <w:rFonts w:hint="eastAsia" w:ascii="宋体" w:hAnsi="宋体" w:cs="仿宋"/>
          <w:sz w:val="24"/>
          <w:highlight w:val="none"/>
          <w:lang w:eastAsia="zh-CN"/>
        </w:rPr>
        <w:t>供应商</w:t>
      </w:r>
      <w:r>
        <w:rPr>
          <w:rFonts w:hint="eastAsia" w:ascii="宋体" w:hAnsi="宋体" w:cs="仿宋"/>
          <w:sz w:val="24"/>
          <w:highlight w:val="none"/>
        </w:rPr>
        <w:t>的法定代表人(单位负责人)或其授权的代理人签字或加盖单位章。</w:t>
      </w:r>
    </w:p>
    <w:p w14:paraId="708759F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lang w:eastAsia="zh-CN"/>
        </w:rPr>
        <w:t>响应文件</w:t>
      </w:r>
      <w:r>
        <w:rPr>
          <w:rFonts w:ascii="宋体" w:hAnsi="宋体" w:cs="仿宋"/>
          <w:sz w:val="24"/>
          <w:highlight w:val="none"/>
        </w:rPr>
        <w:t>正本一份，副本</w:t>
      </w:r>
      <w:r>
        <w:rPr>
          <w:rFonts w:hint="eastAsia" w:ascii="宋体" w:hAnsi="宋体" w:cs="仿宋"/>
          <w:sz w:val="24"/>
          <w:highlight w:val="none"/>
          <w:lang w:eastAsia="zh-CN"/>
        </w:rPr>
        <w:t>两</w:t>
      </w:r>
      <w:r>
        <w:rPr>
          <w:rFonts w:ascii="宋体" w:hAnsi="宋体" w:cs="仿宋"/>
          <w:sz w:val="24"/>
          <w:highlight w:val="none"/>
        </w:rPr>
        <w:t>份。当副本和正本不</w:t>
      </w:r>
      <w:r>
        <w:rPr>
          <w:rFonts w:hint="eastAsia" w:ascii="宋体" w:hAnsi="宋体" w:cs="仿宋"/>
          <w:sz w:val="24"/>
          <w:highlight w:val="none"/>
          <w:lang w:eastAsia="zh-CN"/>
        </w:rPr>
        <w:t>一</w:t>
      </w:r>
      <w:r>
        <w:rPr>
          <w:rFonts w:ascii="宋体" w:hAnsi="宋体" w:cs="仿宋"/>
          <w:sz w:val="24"/>
          <w:highlight w:val="none"/>
        </w:rPr>
        <w:t>致时，以纸质正本文件为准。</w:t>
      </w:r>
    </w:p>
    <w:p w14:paraId="2813D0FB">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lang w:eastAsia="zh-CN"/>
        </w:rPr>
        <w:t>响应文件</w:t>
      </w:r>
      <w:r>
        <w:rPr>
          <w:rFonts w:hint="eastAsia" w:ascii="宋体" w:hAnsi="宋体" w:cs="仿宋"/>
          <w:b/>
          <w:bCs/>
          <w:sz w:val="24"/>
          <w:highlight w:val="none"/>
        </w:rPr>
        <w:t>的递交</w:t>
      </w:r>
    </w:p>
    <w:p w14:paraId="54267D21">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ascii="宋体" w:hAnsi="宋体" w:cs="仿宋"/>
          <w:b/>
          <w:bCs/>
          <w:sz w:val="24"/>
          <w:highlight w:val="none"/>
        </w:rPr>
        <w:t>.</w:t>
      </w:r>
      <w:r>
        <w:rPr>
          <w:rFonts w:hint="eastAsia" w:ascii="宋体" w:hAnsi="宋体" w:cs="仿宋"/>
          <w:b/>
          <w:bCs/>
          <w:sz w:val="24"/>
          <w:highlight w:val="none"/>
          <w:lang w:val="en-US" w:eastAsia="zh-CN"/>
        </w:rPr>
        <w:t>1</w:t>
      </w:r>
      <w:r>
        <w:rPr>
          <w:rFonts w:hint="eastAsia" w:ascii="宋体" w:hAnsi="宋体" w:cs="仿宋"/>
          <w:b/>
          <w:bCs/>
          <w:sz w:val="24"/>
          <w:highlight w:val="none"/>
          <w:lang w:eastAsia="zh-CN"/>
        </w:rPr>
        <w:t>响应文件</w:t>
      </w:r>
      <w:r>
        <w:rPr>
          <w:rFonts w:ascii="宋体" w:hAnsi="宋体" w:cs="仿宋"/>
          <w:b/>
          <w:bCs/>
          <w:sz w:val="24"/>
          <w:highlight w:val="none"/>
        </w:rPr>
        <w:t>的包装</w:t>
      </w:r>
    </w:p>
    <w:p w14:paraId="29D49F4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cs="宋体" w:asciiTheme="minorEastAsia" w:hAnsiTheme="minorEastAsia" w:eastAsiaTheme="minorEastAsia"/>
          <w:color w:val="000000"/>
          <w:sz w:val="24"/>
          <w:highlight w:val="none"/>
          <w:shd w:val="clear" w:color="auto" w:fill="auto"/>
          <w:lang w:eastAsia="zh-CN"/>
        </w:rPr>
        <w:t>响应文件</w:t>
      </w:r>
      <w:r>
        <w:rPr>
          <w:rFonts w:hint="eastAsia" w:cs="宋体" w:asciiTheme="minorEastAsia" w:hAnsiTheme="minorEastAsia" w:eastAsiaTheme="minorEastAsia"/>
          <w:color w:val="000000"/>
          <w:sz w:val="24"/>
          <w:highlight w:val="none"/>
          <w:shd w:val="clear" w:color="auto" w:fill="auto"/>
        </w:rPr>
        <w:t>须密封包装，并在封套的封口处加盖</w:t>
      </w:r>
      <w:r>
        <w:rPr>
          <w:rFonts w:hint="eastAsia" w:cs="宋体" w:asciiTheme="minorEastAsia" w:hAnsiTheme="minorEastAsia" w:eastAsiaTheme="minorEastAsia"/>
          <w:color w:val="000000"/>
          <w:sz w:val="24"/>
          <w:highlight w:val="none"/>
          <w:shd w:val="clear" w:color="auto" w:fill="auto"/>
          <w:lang w:eastAsia="zh-CN"/>
        </w:rPr>
        <w:t>供应商</w:t>
      </w:r>
      <w:r>
        <w:rPr>
          <w:rFonts w:hint="eastAsia" w:cs="宋体" w:asciiTheme="minorEastAsia" w:hAnsiTheme="minorEastAsia" w:eastAsiaTheme="minorEastAsia"/>
          <w:color w:val="000000"/>
          <w:sz w:val="24"/>
          <w:highlight w:val="none"/>
          <w:shd w:val="clear" w:color="auto" w:fill="auto"/>
        </w:rPr>
        <w:t>单位章。</w:t>
      </w:r>
    </w:p>
    <w:p w14:paraId="6558A138">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w:t>
      </w:r>
      <w:r>
        <w:rPr>
          <w:rFonts w:hint="eastAsia" w:ascii="宋体" w:hAnsi="宋体" w:cs="仿宋"/>
          <w:b/>
          <w:bCs/>
          <w:sz w:val="24"/>
          <w:highlight w:val="none"/>
          <w:lang w:val="en-US" w:eastAsia="zh-CN"/>
        </w:rPr>
        <w:t>2</w:t>
      </w:r>
      <w:r>
        <w:rPr>
          <w:rFonts w:hint="eastAsia" w:ascii="宋体" w:hAnsi="宋体" w:cs="仿宋"/>
          <w:b/>
          <w:bCs/>
          <w:sz w:val="24"/>
          <w:highlight w:val="none"/>
          <w:lang w:eastAsia="zh-CN"/>
        </w:rPr>
        <w:t>响应文件</w:t>
      </w:r>
      <w:r>
        <w:rPr>
          <w:rFonts w:hint="eastAsia" w:ascii="宋体" w:hAnsi="宋体" w:cs="仿宋"/>
          <w:b/>
          <w:bCs/>
          <w:sz w:val="24"/>
          <w:highlight w:val="none"/>
        </w:rPr>
        <w:t>的递交</w:t>
      </w:r>
    </w:p>
    <w:p w14:paraId="5C3A2E1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.1</w:t>
      </w:r>
      <w:r>
        <w:rPr>
          <w:rFonts w:hint="eastAsia" w:ascii="宋体" w:hAnsi="宋体"/>
          <w:sz w:val="24"/>
          <w:highlight w:val="none"/>
          <w:lang w:eastAsia="zh-CN"/>
        </w:rPr>
        <w:t>供应商</w:t>
      </w:r>
      <w:r>
        <w:rPr>
          <w:rFonts w:hint="eastAsia" w:ascii="宋体" w:hAnsi="宋体"/>
          <w:sz w:val="24"/>
          <w:highlight w:val="none"/>
        </w:rPr>
        <w:t>应于</w:t>
      </w:r>
      <w:r>
        <w:rPr>
          <w:rFonts w:hint="eastAsia" w:ascii="宋体" w:hAnsi="宋体"/>
          <w:sz w:val="24"/>
          <w:highlight w:val="none"/>
          <w:lang w:eastAsia="zh-CN"/>
        </w:rPr>
        <w:t>投标</w:t>
      </w:r>
      <w:r>
        <w:rPr>
          <w:rFonts w:hint="eastAsia" w:ascii="宋体" w:hAnsi="宋体"/>
          <w:sz w:val="24"/>
          <w:highlight w:val="none"/>
        </w:rPr>
        <w:t>截止时间前，将</w:t>
      </w:r>
      <w:r>
        <w:rPr>
          <w:rFonts w:hint="eastAsia" w:ascii="宋体" w:hAnsi="宋体"/>
          <w:sz w:val="24"/>
          <w:highlight w:val="none"/>
          <w:lang w:eastAsia="zh-CN"/>
        </w:rPr>
        <w:t>响应文件</w:t>
      </w:r>
      <w:r>
        <w:rPr>
          <w:rFonts w:hint="eastAsia" w:cs="宋体" w:asciiTheme="minorEastAsia" w:hAnsiTheme="minorEastAsia" w:eastAsiaTheme="minorEastAsia"/>
          <w:b w:val="0"/>
          <w:bCs w:val="0"/>
          <w:color w:val="000000"/>
          <w:sz w:val="24"/>
          <w:highlight w:val="none"/>
          <w:shd w:val="clear" w:color="auto" w:fill="auto"/>
          <w:lang w:eastAsia="zh-CN"/>
        </w:rPr>
        <w:t>（一式三份，其中正本一份，副本两份）</w:t>
      </w:r>
      <w:r>
        <w:rPr>
          <w:rFonts w:hint="eastAsia" w:ascii="宋体" w:hAnsi="宋体"/>
          <w:sz w:val="24"/>
          <w:highlight w:val="none"/>
        </w:rPr>
        <w:t>密封和标记后，以快递或现场递交的方式送达采购人，送达地址：</w:t>
      </w:r>
      <w:r>
        <w:rPr>
          <w:rFonts w:hint="eastAsia" w:ascii="宋体" w:hAnsi="宋体" w:cs="Times New Roman"/>
          <w:kern w:val="2"/>
          <w:sz w:val="24"/>
          <w:szCs w:val="24"/>
          <w:highlight w:val="none"/>
          <w:lang w:val="en-US" w:eastAsia="zh-CN" w:bidi="ar-SA"/>
        </w:rPr>
        <w:t>江门市蓬江区龙祥路95</w:t>
      </w:r>
      <w:r>
        <w:rPr>
          <w:rFonts w:hint="eastAsia" w:ascii="宋体" w:hAnsi="宋体" w:eastAsia="宋体" w:cs="Times New Roman"/>
          <w:kern w:val="2"/>
          <w:sz w:val="24"/>
          <w:szCs w:val="24"/>
          <w:highlight w:val="none"/>
          <w:lang w:val="en-US" w:eastAsia="zh-CN" w:bidi="ar-SA"/>
        </w:rPr>
        <w:t>号</w:t>
      </w:r>
      <w:r>
        <w:rPr>
          <w:rFonts w:hint="eastAsia" w:ascii="宋体" w:hAnsi="宋体" w:cs="Times New Roman"/>
          <w:kern w:val="2"/>
          <w:sz w:val="24"/>
          <w:szCs w:val="24"/>
          <w:highlight w:val="none"/>
          <w:lang w:val="en-US" w:eastAsia="zh-CN" w:bidi="ar-SA"/>
        </w:rPr>
        <w:t>三楼，江门市农业技术服务中心办公室</w:t>
      </w:r>
      <w:r>
        <w:rPr>
          <w:rFonts w:hint="eastAsia" w:ascii="宋体" w:hAnsi="宋体"/>
          <w:sz w:val="24"/>
          <w:highlight w:val="none"/>
        </w:rPr>
        <w:t>。邮寄件以收件人签收时间为准，因快递公司延迟邮寄的，收件人拒收并由寄件人承担此后果。</w:t>
      </w:r>
      <w:r>
        <w:rPr>
          <w:rFonts w:hint="eastAsia" w:ascii="宋体" w:hAnsi="宋体" w:cs="仿宋"/>
          <w:sz w:val="24"/>
          <w:highlight w:val="none"/>
        </w:rPr>
        <w:t>逾期送达的或者未送达指定地点的</w:t>
      </w:r>
      <w:r>
        <w:rPr>
          <w:rFonts w:hint="eastAsia" w:ascii="宋体" w:hAnsi="宋体" w:cs="仿宋"/>
          <w:sz w:val="24"/>
          <w:highlight w:val="none"/>
          <w:lang w:eastAsia="zh-CN"/>
        </w:rPr>
        <w:t>响应文件</w:t>
      </w:r>
      <w:r>
        <w:rPr>
          <w:rFonts w:hint="eastAsia" w:ascii="宋体" w:hAnsi="宋体" w:cs="仿宋"/>
          <w:sz w:val="24"/>
          <w:highlight w:val="none"/>
        </w:rPr>
        <w:t>，采购人将拒绝接收。采购人收到</w:t>
      </w:r>
      <w:r>
        <w:rPr>
          <w:rFonts w:hint="eastAsia" w:ascii="宋体" w:hAnsi="宋体" w:cs="仿宋"/>
          <w:sz w:val="24"/>
          <w:highlight w:val="none"/>
          <w:lang w:eastAsia="zh-CN"/>
        </w:rPr>
        <w:t>响应文件</w:t>
      </w:r>
      <w:r>
        <w:rPr>
          <w:rFonts w:hint="eastAsia" w:ascii="宋体" w:hAnsi="宋体" w:cs="仿宋"/>
          <w:sz w:val="24"/>
          <w:highlight w:val="none"/>
        </w:rPr>
        <w:t>后，向</w:t>
      </w:r>
      <w:r>
        <w:rPr>
          <w:rFonts w:hint="eastAsia" w:ascii="宋体" w:hAnsi="宋体" w:cs="仿宋"/>
          <w:sz w:val="24"/>
          <w:highlight w:val="none"/>
          <w:lang w:eastAsia="zh-CN"/>
        </w:rPr>
        <w:t>供应商</w:t>
      </w:r>
      <w:r>
        <w:rPr>
          <w:rFonts w:hint="eastAsia" w:ascii="宋体" w:hAnsi="宋体" w:cs="仿宋"/>
          <w:sz w:val="24"/>
          <w:highlight w:val="none"/>
        </w:rPr>
        <w:t>出具接收凭证。</w:t>
      </w:r>
    </w:p>
    <w:p w14:paraId="114E642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.2</w:t>
      </w:r>
      <w:r>
        <w:rPr>
          <w:rFonts w:hint="eastAsia" w:ascii="宋体" w:hAnsi="宋体" w:cs="仿宋"/>
          <w:sz w:val="24"/>
          <w:highlight w:val="none"/>
          <w:lang w:eastAsia="zh-CN"/>
        </w:rPr>
        <w:t>供应商</w:t>
      </w:r>
      <w:r>
        <w:rPr>
          <w:rFonts w:hint="eastAsia" w:ascii="宋体" w:hAnsi="宋体" w:cs="仿宋"/>
          <w:sz w:val="24"/>
          <w:highlight w:val="none"/>
        </w:rPr>
        <w:t>所提交的</w:t>
      </w:r>
      <w:r>
        <w:rPr>
          <w:rFonts w:hint="eastAsia" w:ascii="宋体" w:hAnsi="宋体" w:cs="仿宋"/>
          <w:sz w:val="24"/>
          <w:highlight w:val="none"/>
          <w:lang w:eastAsia="zh-CN"/>
        </w:rPr>
        <w:t>响应文件</w:t>
      </w:r>
      <w:r>
        <w:rPr>
          <w:rFonts w:hint="eastAsia" w:ascii="宋体" w:hAnsi="宋体" w:cs="仿宋"/>
          <w:sz w:val="24"/>
          <w:highlight w:val="none"/>
        </w:rPr>
        <w:t>不</w:t>
      </w:r>
      <w:r>
        <w:rPr>
          <w:rFonts w:hint="eastAsia" w:ascii="宋体" w:hAnsi="宋体" w:cs="仿宋"/>
          <w:sz w:val="24"/>
          <w:highlight w:val="none"/>
          <w:lang w:eastAsia="zh-CN"/>
        </w:rPr>
        <w:t>予</w:t>
      </w:r>
      <w:r>
        <w:rPr>
          <w:rFonts w:hint="eastAsia" w:ascii="宋体" w:hAnsi="宋体" w:cs="仿宋"/>
          <w:sz w:val="24"/>
          <w:highlight w:val="none"/>
        </w:rPr>
        <w:t>退还。</w:t>
      </w:r>
    </w:p>
    <w:p w14:paraId="633E8AFC">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递交</w:t>
      </w:r>
      <w:r>
        <w:rPr>
          <w:rFonts w:hint="eastAsia" w:ascii="宋体" w:hAnsi="宋体" w:cs="仿宋"/>
          <w:b/>
          <w:bCs/>
          <w:sz w:val="24"/>
          <w:highlight w:val="none"/>
          <w:lang w:eastAsia="zh-CN"/>
        </w:rPr>
        <w:t>响应文件</w:t>
      </w:r>
      <w:r>
        <w:rPr>
          <w:rFonts w:hint="eastAsia" w:ascii="宋体" w:hAnsi="宋体" w:cs="仿宋"/>
          <w:b/>
          <w:bCs/>
          <w:sz w:val="24"/>
          <w:highlight w:val="none"/>
        </w:rPr>
        <w:t>的</w:t>
      </w:r>
      <w:r>
        <w:rPr>
          <w:rFonts w:hint="eastAsia" w:ascii="宋体" w:hAnsi="宋体" w:cs="仿宋"/>
          <w:b/>
          <w:bCs/>
          <w:sz w:val="24"/>
          <w:highlight w:val="none"/>
          <w:lang w:eastAsia="zh-CN"/>
        </w:rPr>
        <w:t>供应商</w:t>
      </w:r>
      <w:r>
        <w:rPr>
          <w:rFonts w:hint="eastAsia" w:ascii="宋体" w:hAnsi="宋体" w:cs="仿宋"/>
          <w:b/>
          <w:bCs/>
          <w:sz w:val="24"/>
          <w:highlight w:val="none"/>
        </w:rPr>
        <w:t>不足的情形</w:t>
      </w:r>
    </w:p>
    <w:p w14:paraId="25ECE8B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rPr>
        <w:t>递交</w:t>
      </w:r>
      <w:r>
        <w:rPr>
          <w:rFonts w:hint="eastAsia" w:ascii="宋体" w:hAnsi="宋体" w:cs="仿宋"/>
          <w:sz w:val="24"/>
          <w:highlight w:val="none"/>
          <w:lang w:eastAsia="zh-CN"/>
        </w:rPr>
        <w:t>响应文件</w:t>
      </w:r>
      <w:r>
        <w:rPr>
          <w:rFonts w:hint="eastAsia" w:ascii="宋体" w:hAnsi="宋体" w:cs="仿宋"/>
          <w:sz w:val="24"/>
          <w:highlight w:val="none"/>
        </w:rPr>
        <w:t>的</w:t>
      </w:r>
      <w:r>
        <w:rPr>
          <w:rFonts w:hint="eastAsia" w:ascii="宋体" w:hAnsi="宋体" w:cs="仿宋"/>
          <w:sz w:val="24"/>
          <w:highlight w:val="none"/>
          <w:lang w:eastAsia="zh-CN"/>
        </w:rPr>
        <w:t>供应商</w:t>
      </w:r>
      <w:r>
        <w:rPr>
          <w:rFonts w:hint="eastAsia" w:ascii="宋体" w:hAnsi="宋体" w:cs="仿宋"/>
          <w:sz w:val="24"/>
          <w:highlight w:val="none"/>
        </w:rPr>
        <w:t>数量不足</w:t>
      </w:r>
      <w:r>
        <w:rPr>
          <w:rFonts w:hint="eastAsia" w:ascii="宋体" w:hAnsi="宋体" w:cs="仿宋"/>
          <w:sz w:val="24"/>
          <w:highlight w:val="none"/>
          <w:lang w:eastAsia="zh-CN"/>
        </w:rPr>
        <w:t>三</w:t>
      </w:r>
      <w:r>
        <w:rPr>
          <w:rFonts w:hint="eastAsia" w:ascii="宋体" w:hAnsi="宋体" w:cs="仿宋"/>
          <w:sz w:val="24"/>
          <w:highlight w:val="none"/>
        </w:rPr>
        <w:t>家时，应终止采购并重新组织采购。重新采购递交</w:t>
      </w:r>
      <w:r>
        <w:rPr>
          <w:rFonts w:hint="eastAsia" w:ascii="宋体" w:hAnsi="宋体" w:cs="仿宋"/>
          <w:sz w:val="24"/>
          <w:highlight w:val="none"/>
          <w:lang w:eastAsia="zh-CN"/>
        </w:rPr>
        <w:t>响应文件</w:t>
      </w:r>
      <w:r>
        <w:rPr>
          <w:rFonts w:hint="eastAsia" w:ascii="宋体" w:hAnsi="宋体" w:cs="仿宋"/>
          <w:sz w:val="24"/>
          <w:highlight w:val="none"/>
        </w:rPr>
        <w:t>的</w:t>
      </w:r>
      <w:r>
        <w:rPr>
          <w:rFonts w:hint="eastAsia" w:ascii="宋体" w:hAnsi="宋体" w:cs="仿宋"/>
          <w:sz w:val="24"/>
          <w:highlight w:val="none"/>
          <w:lang w:eastAsia="zh-CN"/>
        </w:rPr>
        <w:t>供应商</w:t>
      </w:r>
      <w:r>
        <w:rPr>
          <w:rFonts w:hint="eastAsia" w:ascii="宋体" w:hAnsi="宋体" w:cs="仿宋"/>
          <w:sz w:val="24"/>
          <w:highlight w:val="none"/>
        </w:rPr>
        <w:t>不少于</w:t>
      </w:r>
      <w:r>
        <w:rPr>
          <w:rFonts w:hint="eastAsia" w:ascii="宋体" w:hAnsi="宋体" w:cs="仿宋"/>
          <w:sz w:val="24"/>
          <w:highlight w:val="none"/>
          <w:lang w:eastAsia="zh-CN"/>
        </w:rPr>
        <w:t>三</w:t>
      </w:r>
      <w:r>
        <w:rPr>
          <w:rFonts w:hint="eastAsia" w:ascii="宋体" w:hAnsi="宋体" w:cs="仿宋"/>
          <w:sz w:val="24"/>
          <w:highlight w:val="none"/>
        </w:rPr>
        <w:t>家时，可开启</w:t>
      </w:r>
      <w:r>
        <w:rPr>
          <w:rFonts w:hint="eastAsia" w:ascii="宋体" w:hAnsi="宋体" w:cs="仿宋"/>
          <w:sz w:val="24"/>
          <w:highlight w:val="none"/>
          <w:lang w:eastAsia="zh-CN"/>
        </w:rPr>
        <w:t>响应文件</w:t>
      </w:r>
      <w:r>
        <w:rPr>
          <w:rFonts w:hint="eastAsia" w:ascii="宋体" w:hAnsi="宋体" w:cs="仿宋"/>
          <w:sz w:val="24"/>
          <w:highlight w:val="none"/>
        </w:rPr>
        <w:t>并组织评审。</w:t>
      </w:r>
    </w:p>
    <w:sectPr>
      <w:pgSz w:w="11906" w:h="16838"/>
      <w:pgMar w:top="1134" w:right="1474" w:bottom="113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F0B81"/>
    <w:rsid w:val="016E4477"/>
    <w:rsid w:val="036D7B71"/>
    <w:rsid w:val="049F1A9D"/>
    <w:rsid w:val="05031ECB"/>
    <w:rsid w:val="05357F05"/>
    <w:rsid w:val="06556061"/>
    <w:rsid w:val="09727D0F"/>
    <w:rsid w:val="0B1A34E5"/>
    <w:rsid w:val="0DB30B32"/>
    <w:rsid w:val="0DDC40E1"/>
    <w:rsid w:val="0FD85A54"/>
    <w:rsid w:val="10BC33D3"/>
    <w:rsid w:val="117C2C8C"/>
    <w:rsid w:val="11F2715C"/>
    <w:rsid w:val="12A30408"/>
    <w:rsid w:val="132874BC"/>
    <w:rsid w:val="134B23C9"/>
    <w:rsid w:val="14FC3EAB"/>
    <w:rsid w:val="151627A4"/>
    <w:rsid w:val="17271CE7"/>
    <w:rsid w:val="18D155B0"/>
    <w:rsid w:val="19BE0BED"/>
    <w:rsid w:val="1B4801CF"/>
    <w:rsid w:val="1BDF2D81"/>
    <w:rsid w:val="1CA84A27"/>
    <w:rsid w:val="1D717880"/>
    <w:rsid w:val="1DFD6E2D"/>
    <w:rsid w:val="1E8158E8"/>
    <w:rsid w:val="1E85402D"/>
    <w:rsid w:val="1F88610E"/>
    <w:rsid w:val="1F922FBB"/>
    <w:rsid w:val="1FE327DD"/>
    <w:rsid w:val="229E0D7F"/>
    <w:rsid w:val="230F0B81"/>
    <w:rsid w:val="23526C80"/>
    <w:rsid w:val="257A05A5"/>
    <w:rsid w:val="25B55F6A"/>
    <w:rsid w:val="2837798A"/>
    <w:rsid w:val="29C2408C"/>
    <w:rsid w:val="2B487FBE"/>
    <w:rsid w:val="2B522260"/>
    <w:rsid w:val="2C385D6B"/>
    <w:rsid w:val="2C6D137B"/>
    <w:rsid w:val="2CF54D99"/>
    <w:rsid w:val="2D5A689C"/>
    <w:rsid w:val="2D662A1E"/>
    <w:rsid w:val="2DB25117"/>
    <w:rsid w:val="2E1E4633"/>
    <w:rsid w:val="2FB5727C"/>
    <w:rsid w:val="35F75A42"/>
    <w:rsid w:val="36620601"/>
    <w:rsid w:val="36930D11"/>
    <w:rsid w:val="370C4A72"/>
    <w:rsid w:val="387B07A6"/>
    <w:rsid w:val="38EB24F1"/>
    <w:rsid w:val="3A3A7016"/>
    <w:rsid w:val="3AA03617"/>
    <w:rsid w:val="3BD33ACA"/>
    <w:rsid w:val="3C0903B8"/>
    <w:rsid w:val="3F1E4BF0"/>
    <w:rsid w:val="40713CB2"/>
    <w:rsid w:val="419B32E1"/>
    <w:rsid w:val="42415908"/>
    <w:rsid w:val="424B3CDF"/>
    <w:rsid w:val="431C742A"/>
    <w:rsid w:val="43227026"/>
    <w:rsid w:val="43465722"/>
    <w:rsid w:val="442C2CF9"/>
    <w:rsid w:val="44B84B49"/>
    <w:rsid w:val="450B2EEB"/>
    <w:rsid w:val="47A704E7"/>
    <w:rsid w:val="47A91C0C"/>
    <w:rsid w:val="48CB4F7B"/>
    <w:rsid w:val="492F4566"/>
    <w:rsid w:val="49B36407"/>
    <w:rsid w:val="4A743FEF"/>
    <w:rsid w:val="4A8367CA"/>
    <w:rsid w:val="4B1459E0"/>
    <w:rsid w:val="4CD0520B"/>
    <w:rsid w:val="4D205A92"/>
    <w:rsid w:val="4D7C6C2A"/>
    <w:rsid w:val="4ED10F45"/>
    <w:rsid w:val="4F0871A3"/>
    <w:rsid w:val="50705C03"/>
    <w:rsid w:val="51AC50DC"/>
    <w:rsid w:val="51BB6A03"/>
    <w:rsid w:val="51D102B2"/>
    <w:rsid w:val="543A0498"/>
    <w:rsid w:val="54CE3A0F"/>
    <w:rsid w:val="54F70D70"/>
    <w:rsid w:val="56A93273"/>
    <w:rsid w:val="570D422E"/>
    <w:rsid w:val="573A7DE7"/>
    <w:rsid w:val="58A7501A"/>
    <w:rsid w:val="5B9B584E"/>
    <w:rsid w:val="5BAB2C50"/>
    <w:rsid w:val="5BE661BF"/>
    <w:rsid w:val="5BFB1FE2"/>
    <w:rsid w:val="5C6A033E"/>
    <w:rsid w:val="5CE02544"/>
    <w:rsid w:val="5EA9720E"/>
    <w:rsid w:val="611C2257"/>
    <w:rsid w:val="61AB6212"/>
    <w:rsid w:val="62AE1E46"/>
    <w:rsid w:val="62F03C3C"/>
    <w:rsid w:val="63CC7C56"/>
    <w:rsid w:val="63FE0BEE"/>
    <w:rsid w:val="66536B0B"/>
    <w:rsid w:val="69BB6A93"/>
    <w:rsid w:val="6C2A2794"/>
    <w:rsid w:val="6C5824E2"/>
    <w:rsid w:val="6C841E49"/>
    <w:rsid w:val="6CA6699F"/>
    <w:rsid w:val="6DDC4C43"/>
    <w:rsid w:val="6EA64798"/>
    <w:rsid w:val="6EC46A44"/>
    <w:rsid w:val="6EF94940"/>
    <w:rsid w:val="70CA0C35"/>
    <w:rsid w:val="72F5778A"/>
    <w:rsid w:val="73137A30"/>
    <w:rsid w:val="74A40A65"/>
    <w:rsid w:val="752B0463"/>
    <w:rsid w:val="766C4B3F"/>
    <w:rsid w:val="77AA02F9"/>
    <w:rsid w:val="78487E73"/>
    <w:rsid w:val="788C0EBB"/>
    <w:rsid w:val="7A472668"/>
    <w:rsid w:val="7ACF06A9"/>
    <w:rsid w:val="7B00021A"/>
    <w:rsid w:val="7B11514A"/>
    <w:rsid w:val="7B570516"/>
    <w:rsid w:val="7B5761A4"/>
    <w:rsid w:val="7C231ED6"/>
    <w:rsid w:val="7CED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460" w:lineRule="exact"/>
      <w:ind w:firstLine="480"/>
    </w:pPr>
  </w:style>
  <w:style w:type="paragraph" w:styleId="3">
    <w:name w:val="Body Text Indent 2"/>
    <w:basedOn w:val="1"/>
    <w:next w:val="4"/>
    <w:qFormat/>
    <w:uiPriority w:val="0"/>
    <w:pPr>
      <w:spacing w:after="120" w:line="480" w:lineRule="auto"/>
      <w:ind w:left="420" w:leftChars="200"/>
    </w:pPr>
  </w:style>
  <w:style w:type="paragraph" w:customStyle="1" w:styleId="4">
    <w:name w:val="目录 71"/>
    <w:basedOn w:val="1"/>
    <w:next w:val="1"/>
    <w:qFormat/>
    <w:uiPriority w:val="0"/>
    <w:pPr>
      <w:ind w:left="2520"/>
    </w:pPr>
    <w:rPr>
      <w:rFonts w:ascii="Calibri" w:hAnsi="宋体" w:cs="宋体"/>
      <w:kern w:val="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widowControl/>
      <w:pBdr>
        <w:bottom w:val="single" w:color="auto" w:sz="6" w:space="1"/>
      </w:pBdr>
      <w:tabs>
        <w:tab w:val="center" w:pos="4153"/>
        <w:tab w:val="right" w:pos="8306"/>
      </w:tabs>
      <w:spacing w:line="240" w:lineRule="atLeast"/>
      <w:ind w:firstLine="200" w:firstLineChars="200"/>
      <w:jc w:val="center"/>
    </w:pPr>
    <w:rPr>
      <w:rFonts w:ascii="Times New Roman" w:hAnsi="Times New Roman" w:cs="Times New Roman"/>
      <w:kern w:val="0"/>
      <w:sz w:val="18"/>
      <w:szCs w:val="18"/>
    </w:rPr>
  </w:style>
  <w:style w:type="paragraph" w:styleId="7">
    <w:name w:val="Normal (Web)"/>
    <w:basedOn w:val="8"/>
    <w:unhideWhenUsed/>
    <w:qFormat/>
    <w:uiPriority w:val="99"/>
    <w:pPr>
      <w:spacing w:before="100" w:beforeAutospacing="1" w:after="100" w:afterAutospacing="1"/>
    </w:pPr>
    <w:rPr>
      <w:rFonts w:ascii="宋体" w:hAnsi="宋体" w:cs="宋体"/>
      <w:kern w:val="0"/>
      <w:sz w:val="24"/>
    </w:rPr>
  </w:style>
  <w:style w:type="paragraph" w:customStyle="1" w:styleId="8">
    <w:name w:val="正文1"/>
    <w:qFormat/>
    <w:uiPriority w:val="0"/>
    <w:pPr>
      <w:widowControl w:val="0"/>
      <w:suppressAutoHyphens w:val="0"/>
      <w:bidi w:val="0"/>
      <w:spacing w:beforeLines="0" w:afterLines="0"/>
      <w:jc w:val="both"/>
    </w:pPr>
    <w:rPr>
      <w:rFonts w:ascii="Times New Roman" w:hAnsi="Times New Roman" w:eastAsia="宋体" w:cs="Times New Roman"/>
      <w:color w:val="auto"/>
      <w:kern w:val="2"/>
      <w:sz w:val="21"/>
      <w:szCs w:val="21"/>
      <w:lang w:val="en-US" w:eastAsia="zh-CN" w:bidi="ar-SA"/>
    </w:rPr>
  </w:style>
  <w:style w:type="paragraph" w:styleId="9">
    <w:name w:val="Body Text First Indent 2"/>
    <w:basedOn w:val="2"/>
    <w:next w:val="1"/>
    <w:qFormat/>
    <w:uiPriority w:val="0"/>
    <w:pPr>
      <w:spacing w:after="120" w:line="240" w:lineRule="auto"/>
      <w:ind w:left="420" w:leftChars="200" w:firstLine="420"/>
    </w:p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34"/>
    <w:pPr>
      <w:ind w:firstLine="420" w:firstLineChars="200"/>
    </w:pPr>
    <w:rPr>
      <w:rFonts w:ascii="宋体" w:hAnsi="宋体" w:cs="宋体"/>
      <w:kern w:val="0"/>
      <w:sz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3239</Words>
  <Characters>3398</Characters>
  <Lines>0</Lines>
  <Paragraphs>0</Paragraphs>
  <TotalTime>76</TotalTime>
  <ScaleCrop>false</ScaleCrop>
  <LinksUpToDate>false</LinksUpToDate>
  <CharactersWithSpaces>3529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2026-03-06T09:42:00Z</dcterms:created>
  <dc:creator>pc</dc:creator>
  <cp:lastModifiedBy>pc</cp:lastModifiedBy>
  <cp:lastPrinted>2026-04-01T07:10:00Z</cp:lastPrinted>
  <dcterms:modified xsi:type="dcterms:W3CDTF">2026-04-03T01:25:55Z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9B5C3181F7BB44CFB35339FEFF9EC13C_13</vt:lpwstr>
  </property>
  <property fmtid="{D5CDD505-2E9C-101B-9397-08002B2CF9AE}" pid="4" name="KSOTemplateDocerSaveRecord">
    <vt:lpwstr>eyJoZGlkIjoiZDI5NzNkZTRmY2VlZTVkNzk2YjMzZjJjNjUwNWI1MzQiLCJ1c2VySWQiOiIzNjAxMDY1MzUifQ==</vt:lpwstr>
  </property>
</Properties>
</file>