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宋体_GB2312" w:hAnsi="宋体_GB2312" w:eastAsia="宋体_GB2312" w:cs="宋体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宋体_GB2312" w:hAnsi="宋体_GB2312" w:eastAsia="宋体_GB2312" w:cs="宋体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附件3：2026年国省道公路绿化采购苗木规格及图片</w:t>
      </w:r>
      <w:r>
        <w:rPr>
          <w:rFonts w:hint="default" w:ascii="宋体_GB2312" w:hAnsi="宋体_GB2312" w:eastAsia="宋体_GB2312" w:cs="宋体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表：</w:t>
      </w:r>
    </w:p>
    <w:tbl>
      <w:tblPr>
        <w:tblStyle w:val="4"/>
        <w:tblW w:w="8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1622"/>
        <w:gridCol w:w="2693"/>
        <w:gridCol w:w="868"/>
        <w:gridCol w:w="2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16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269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t>规格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</w:rPr>
              <w:t>计量单位</w:t>
            </w:r>
          </w:p>
        </w:tc>
        <w:tc>
          <w:tcPr>
            <w:tcW w:w="274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eastAsia="zh-CN"/>
              </w:rPr>
              <w:t>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4" w:hRule="exac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  <w:t>紫荆树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假植苗，土球40cm*40cm，胸径5-6cm，高约3-3.5m，冠幅2m，分枝点高度不低于1.8m。  </w:t>
            </w: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</w:rPr>
              <w:t>棵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drawing>
                <wp:inline distT="0" distB="0" distL="114300" distR="114300">
                  <wp:extent cx="1614805" cy="2871470"/>
                  <wp:effectExtent l="0" t="0" r="4445" b="5080"/>
                  <wp:docPr id="8" name="图片 8" descr="51d9c0379f695c50296ce4d9970baa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1d9c0379f695c50296ce4d9970baac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287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4" w:hRule="exac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  <w:t>勒杜鹃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假植苗，35cm*35cm土球，球形，冠幅80cm，高120cm，大红三角梅。       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</w:rPr>
              <w:t>棵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607820" cy="2145030"/>
                  <wp:effectExtent l="0" t="0" r="11430" b="7620"/>
                  <wp:docPr id="4" name="图片 4" descr="0677b8a9d7bfc92a0f7e09b279d62d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677b8a9d7bfc92a0f7e09b279d62dd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14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0" w:hRule="exac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  <w:t>夹竹桃</w:t>
            </w: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  <w:t>假植苗，土球30cm*30cm，冠幅60cm，高90cm，粉红色。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</w:rPr>
              <w:t>棵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607820" cy="2145030"/>
                  <wp:effectExtent l="0" t="0" r="11430" b="7620"/>
                  <wp:docPr id="7" name="图片 7" descr="70f2a3cd5c3b3383e823d3aadb9c3d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0f2a3cd5c3b3383e823d3aadb9c3db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14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9" w:hRule="exac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  <w:t>大肚木棉</w:t>
            </w: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假植苗，土球1*1m，直径20cm，高6m，冠幅2.5m，分枝点高度不低于2.5m以上。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</w:rPr>
              <w:t>棵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607820" cy="2145030"/>
                  <wp:effectExtent l="0" t="0" r="11430" b="7620"/>
                  <wp:docPr id="6" name="图片 6" descr="bf89f18650a18b3674c35df1328aeb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f89f18650a18b3674c35df1328aebd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14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3" w:hRule="exac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  <w:t>非洲茉莉</w:t>
            </w: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  <w:t>袋假植苗，土球35cm*35cm，球形，冠幅60cm，高80cm 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t>棵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drawing>
                <wp:inline distT="0" distB="0" distL="114300" distR="114300">
                  <wp:extent cx="1607820" cy="2145030"/>
                  <wp:effectExtent l="0" t="0" r="11430" b="7620"/>
                  <wp:docPr id="5" name="图片 5" descr="8325bcfd3acfbd5a3f3f050c0e773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325bcfd3acfbd5a3f3f050c0e7731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14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3" w:hRule="exac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val="en-US" w:eastAsia="zh-CN"/>
              </w:rPr>
              <w:t>火焰木</w:t>
            </w:r>
          </w:p>
        </w:tc>
        <w:tc>
          <w:tcPr>
            <w:tcW w:w="2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val="en-US" w:eastAsia="zh-CN"/>
              </w:rPr>
              <w:t>假植苗，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35cm*35cm土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球，</w:t>
            </w: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  <w:lang w:val="en-US" w:eastAsia="zh-CN"/>
              </w:rPr>
              <w:t>φ4-5cm ，头径6-7cm ，高3-3.5m，分枝点高度不低于1.8m。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t>棵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lang w:val="en-US" w:eastAsia="zh-CN"/>
              </w:rPr>
              <w:drawing>
                <wp:inline distT="0" distB="0" distL="114300" distR="114300">
                  <wp:extent cx="1607820" cy="2145030"/>
                  <wp:effectExtent l="0" t="0" r="11430" b="7620"/>
                  <wp:docPr id="1" name="图片 1" descr="b65d27ab01648ff223ec511c80ac04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65d27ab01648ff223ec511c80ac04e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14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default" w:ascii="宋体_GB2312" w:hAnsi="宋体_GB2312" w:eastAsia="宋体_GB2312" w:cs="宋体_GB2312"/>
          <w:i w:val="0"/>
          <w:iCs w:val="0"/>
          <w:caps w:val="0"/>
          <w:color w:val="666666"/>
          <w:spacing w:val="0"/>
          <w:sz w:val="22"/>
          <w:szCs w:val="22"/>
          <w:shd w:val="clear" w:fill="FFFFFF"/>
        </w:rPr>
        <w:t>　　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  <w:docVar w:name="KSO_WPS_MARK_KEY" w:val="fd44a2e5-abf2-44ca-90e2-648fc1d2b183"/>
  </w:docVars>
  <w:rsids>
    <w:rsidRoot w:val="00000000"/>
    <w:rsid w:val="01C31A29"/>
    <w:rsid w:val="04C9771F"/>
    <w:rsid w:val="09BD4A0E"/>
    <w:rsid w:val="0EA31C21"/>
    <w:rsid w:val="10A4206C"/>
    <w:rsid w:val="16742E5C"/>
    <w:rsid w:val="17F15B0E"/>
    <w:rsid w:val="17FBF9DB"/>
    <w:rsid w:val="1D0117CE"/>
    <w:rsid w:val="1DC03500"/>
    <w:rsid w:val="1E33399B"/>
    <w:rsid w:val="1F6E0835"/>
    <w:rsid w:val="221D4760"/>
    <w:rsid w:val="285F608C"/>
    <w:rsid w:val="2C3414EB"/>
    <w:rsid w:val="2E3471B6"/>
    <w:rsid w:val="2F0B6131"/>
    <w:rsid w:val="309B64F5"/>
    <w:rsid w:val="31DB3AFA"/>
    <w:rsid w:val="34CE4C90"/>
    <w:rsid w:val="39FFE1E3"/>
    <w:rsid w:val="3B183DE9"/>
    <w:rsid w:val="3DEF95B1"/>
    <w:rsid w:val="3EC8149F"/>
    <w:rsid w:val="3EEDDF1A"/>
    <w:rsid w:val="425D6E28"/>
    <w:rsid w:val="429E6C6E"/>
    <w:rsid w:val="4BD04CAB"/>
    <w:rsid w:val="4E1C16BF"/>
    <w:rsid w:val="52982855"/>
    <w:rsid w:val="54AA3E66"/>
    <w:rsid w:val="56143849"/>
    <w:rsid w:val="5A2441D9"/>
    <w:rsid w:val="6A527B1E"/>
    <w:rsid w:val="71C43AA4"/>
    <w:rsid w:val="77FEFACF"/>
    <w:rsid w:val="7E7FE63C"/>
    <w:rsid w:val="7FF24169"/>
    <w:rsid w:val="B8E6F5D6"/>
    <w:rsid w:val="C7FB323E"/>
    <w:rsid w:val="CB7FAFB3"/>
    <w:rsid w:val="F7B11427"/>
    <w:rsid w:val="FFFFC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922</Characters>
  <Lines>0</Lines>
  <Paragraphs>0</Paragraphs>
  <TotalTime>2</TotalTime>
  <ScaleCrop>false</ScaleCrop>
  <LinksUpToDate>false</LinksUpToDate>
  <CharactersWithSpaces>971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2022-11-07T14:43:00Z</dcterms:created>
  <dc:creator>Administrator</dc:creator>
  <cp:lastModifiedBy>uos</cp:lastModifiedBy>
  <cp:lastPrinted>2022-12-08T14:27:00Z</cp:lastPrinted>
  <dcterms:modified xsi:type="dcterms:W3CDTF">2026-03-10T16:32:44Z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79C9A28AC3334CB3917C256E5E10E2D1_13</vt:lpwstr>
  </property>
</Properties>
</file>