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38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color w:val="000000"/>
          <w:sz w:val="44"/>
          <w:szCs w:val="44"/>
          <w:lang w:eastAsia="zh-CN"/>
        </w:rPr>
      </w:pPr>
    </w:p>
    <w:p w14:paraId="78C8319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第十五届广东现代农业博览会“江门馆”特装服务项目采购公告</w:t>
      </w:r>
    </w:p>
    <w:p w14:paraId="21408CC9">
      <w:pPr>
        <w:pStyle w:val="6"/>
        <w:rPr>
          <w:rFonts w:hint="eastAsia"/>
          <w:color w:val="000000"/>
          <w:lang w:eastAsia="zh-CN"/>
        </w:rPr>
      </w:pPr>
    </w:p>
    <w:p w14:paraId="508E4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 w:eastAsia="zh-CN"/>
        </w:rPr>
        <w:t>根据江门市财政局《关于印发〈广东省政府集中采购目录及限额标准〉的通知》（江财采购〔2018〕10号）、</w:t>
      </w:r>
      <w:r>
        <w:rPr>
          <w:rFonts w:hint="eastAsia" w:ascii="仿宋_GB2312" w:hAnsi="仿宋_GB2312" w:eastAsia="仿宋_GB2312" w:cs="仿宋_GB2312"/>
          <w:color w:val="000000"/>
          <w:sz w:val="32"/>
          <w:szCs w:val="32"/>
        </w:rPr>
        <w:t>《江门市农业农村</w:t>
      </w:r>
      <w:r>
        <w:rPr>
          <w:rFonts w:hint="eastAsia" w:ascii="仿宋_GB2312" w:hAnsi="仿宋_GB2312" w:eastAsia="仿宋_GB2312" w:cs="仿宋_GB2312"/>
          <w:color w:val="000000"/>
          <w:sz w:val="32"/>
          <w:szCs w:val="32"/>
          <w:lang w:eastAsia="zh-CN"/>
        </w:rPr>
        <w:t>局（市委农办、市乡村振兴局）采购管理制度》相关规定，江门市农业农村局以自行采购方式对第十五届广东现代农业博览会“江门馆”特装服务项目实施采</w:t>
      </w:r>
      <w:r>
        <w:rPr>
          <w:rFonts w:hint="eastAsia" w:ascii="仿宋_GB2312" w:hAnsi="仿宋_GB2312" w:eastAsia="仿宋_GB2312" w:cs="仿宋_GB2312"/>
          <w:color w:val="000000"/>
          <w:sz w:val="32"/>
          <w:szCs w:val="32"/>
        </w:rPr>
        <w:t>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欢迎有关服务商根据以下要求投标。</w:t>
      </w:r>
    </w:p>
    <w:p w14:paraId="1919C1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1招标项目的名称、用途、数量、简要技术要求：</w:t>
      </w:r>
    </w:p>
    <w:p w14:paraId="0FEC8DF3">
      <w:pPr>
        <w:keepNext w:val="0"/>
        <w:keepLines w:val="0"/>
        <w:pageBreakBefore w:val="0"/>
        <w:widowControl w:val="0"/>
        <w:numPr>
          <w:ilvl w:val="1"/>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招标项目名称:第十五届广东现代农业博览会“江门馆”特装服务项目</w:t>
      </w:r>
    </w:p>
    <w:p w14:paraId="557E2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 项目预算限额:人民币贰拾贰万伍仟元整（22.5万元）</w:t>
      </w:r>
    </w:p>
    <w:p w14:paraId="29023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1.3 </w:t>
      </w:r>
      <w:r>
        <w:rPr>
          <w:rFonts w:hint="eastAsia" w:ascii="仿宋_GB2312" w:hAnsi="仿宋_GB2312" w:eastAsia="仿宋_GB2312" w:cs="仿宋_GB2312"/>
          <w:color w:val="000000"/>
          <w:sz w:val="32"/>
          <w:szCs w:val="32"/>
        </w:rPr>
        <w:t>用途</w:t>
      </w:r>
      <w:r>
        <w:rPr>
          <w:rFonts w:hint="eastAsia" w:ascii="仿宋_GB2312" w:hAnsi="仿宋_GB2312" w:eastAsia="仿宋_GB2312" w:cs="仿宋_GB2312"/>
          <w:color w:val="000000"/>
          <w:sz w:val="32"/>
          <w:szCs w:val="32"/>
          <w:lang w:val="en-US" w:eastAsia="zh-CN"/>
        </w:rPr>
        <w:t>:在第十五届广东现代农业博览会</w:t>
      </w:r>
      <w:r>
        <w:rPr>
          <w:rFonts w:hint="eastAsia" w:ascii="仿宋_GB2312" w:hAnsi="仿宋_GB2312" w:eastAsia="仿宋_GB2312" w:cs="仿宋_GB2312"/>
          <w:color w:val="000000"/>
          <w:sz w:val="32"/>
          <w:szCs w:val="32"/>
          <w:lang w:eastAsia="zh-CN"/>
        </w:rPr>
        <w:t>展馆内，结合实际围绕占地面积</w:t>
      </w:r>
      <w:r>
        <w:rPr>
          <w:rFonts w:hint="eastAsia" w:ascii="仿宋_GB2312" w:hAnsi="仿宋_GB2312" w:eastAsia="仿宋_GB2312" w:cs="仿宋_GB2312"/>
          <w:color w:val="000000"/>
          <w:sz w:val="32"/>
          <w:szCs w:val="32"/>
          <w:lang w:val="en-US" w:eastAsia="zh-CN"/>
        </w:rPr>
        <w:t>150㎡(投标金额按最高限额单价1500元/㎡计算,具体面积以主办方实际分配的为准；签订合同金额=中标金额单价*实际面积)的光地提供</w:t>
      </w:r>
      <w:r>
        <w:rPr>
          <w:rFonts w:hint="eastAsia" w:ascii="仿宋_GB2312" w:hAnsi="仿宋_GB2312" w:eastAsia="仿宋_GB2312" w:cs="仿宋_GB2312"/>
          <w:color w:val="000000"/>
          <w:sz w:val="32"/>
          <w:szCs w:val="32"/>
          <w:lang w:eastAsia="zh-CN"/>
        </w:rPr>
        <w:t>设计、搭建等特装服务，搭建“江门馆”供开展农产品展示展销活动</w:t>
      </w:r>
      <w:r>
        <w:rPr>
          <w:rFonts w:hint="eastAsia" w:ascii="仿宋_GB2312" w:hAnsi="仿宋_GB2312" w:eastAsia="仿宋_GB2312" w:cs="仿宋_GB2312"/>
          <w:color w:val="000000"/>
          <w:sz w:val="32"/>
          <w:szCs w:val="32"/>
          <w:lang w:val="en-US" w:eastAsia="zh-CN"/>
        </w:rPr>
        <w:t>。</w:t>
      </w:r>
    </w:p>
    <w:p w14:paraId="1111C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1.4 </w:t>
      </w:r>
      <w:r>
        <w:rPr>
          <w:rFonts w:hint="eastAsia" w:ascii="仿宋_GB2312" w:hAnsi="仿宋_GB2312" w:eastAsia="仿宋_GB2312" w:cs="仿宋_GB2312"/>
          <w:color w:val="000000"/>
          <w:sz w:val="32"/>
          <w:szCs w:val="32"/>
        </w:rPr>
        <w:t>数量</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 xml:space="preserve">1项 </w:t>
      </w:r>
    </w:p>
    <w:p w14:paraId="4C6F9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 简要技术要求：</w:t>
      </w:r>
    </w:p>
    <w:p w14:paraId="5D071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 w:eastAsia="zh-CN"/>
        </w:rPr>
        <w:t>负责展馆设计、出图和展馆搭建工作，展馆要配备足量的、质量过关的搭建材料、展示设施、相关电子设备等，原则上设置一个不少于3m*2m的LED显示屏、不少于2个成果展示墙（图文形式），搭建不少于</w:t>
      </w:r>
      <w:r>
        <w:rPr>
          <w:rFonts w:hint="eastAsia" w:ascii="仿宋_GB2312" w:hAnsi="仿宋_GB2312" w:eastAsia="仿宋_GB2312" w:cs="仿宋_GB2312"/>
          <w:b w:val="0"/>
          <w:bCs w:val="0"/>
          <w:color w:val="000000"/>
          <w:sz w:val="32"/>
          <w:szCs w:val="32"/>
          <w:lang w:val="en-US" w:eastAsia="zh-CN"/>
        </w:rPr>
        <w:t>1个综合展示台以及10</w:t>
      </w:r>
      <w:r>
        <w:rPr>
          <w:rFonts w:hint="eastAsia" w:ascii="仿宋_GB2312" w:hAnsi="仿宋_GB2312" w:eastAsia="仿宋_GB2312" w:cs="仿宋_GB2312"/>
          <w:b w:val="0"/>
          <w:bCs w:val="0"/>
          <w:color w:val="000000"/>
          <w:sz w:val="32"/>
          <w:szCs w:val="32"/>
          <w:lang w:val="en" w:eastAsia="zh-CN"/>
        </w:rPr>
        <w:t>个展位（每个展位包括展柜、背景板、2张桌子及4张椅子</w:t>
      </w:r>
      <w:r>
        <w:rPr>
          <w:rFonts w:hint="eastAsia" w:ascii="仿宋_GB2312" w:hAnsi="宋体" w:eastAsia="仿宋_GB2312" w:cs="宋体"/>
          <w:color w:val="000000"/>
          <w:sz w:val="32"/>
          <w:szCs w:val="32"/>
          <w:shd w:val="clear" w:color="auto" w:fill="FFFFFF"/>
          <w:lang w:eastAsia="zh-CN"/>
        </w:rPr>
        <w:t>等配套</w:t>
      </w:r>
      <w:r>
        <w:rPr>
          <w:rFonts w:hint="eastAsia" w:ascii="仿宋_GB2312" w:hAnsi="仿宋_GB2312" w:eastAsia="仿宋_GB2312" w:cs="仿宋_GB2312"/>
          <w:b w:val="0"/>
          <w:bCs w:val="0"/>
          <w:color w:val="000000"/>
          <w:sz w:val="32"/>
          <w:szCs w:val="32"/>
          <w:lang w:val="en" w:eastAsia="zh-CN"/>
        </w:rPr>
        <w:t>，其中不少于</w:t>
      </w:r>
      <w:r>
        <w:rPr>
          <w:rFonts w:hint="eastAsia" w:ascii="仿宋_GB2312" w:hAnsi="仿宋_GB2312" w:eastAsia="仿宋_GB2312" w:cs="仿宋_GB2312"/>
          <w:b w:val="0"/>
          <w:bCs w:val="0"/>
          <w:color w:val="000000"/>
          <w:sz w:val="32"/>
          <w:szCs w:val="32"/>
          <w:lang w:val="en-US" w:eastAsia="zh-CN"/>
        </w:rPr>
        <w:t>3个展位须为茶台，具备煮水泡茶条件）；提供</w:t>
      </w:r>
      <w:r>
        <w:rPr>
          <w:rFonts w:hint="eastAsia" w:ascii="仿宋_GB2312" w:hAnsi="仿宋_GB2312" w:eastAsia="仿宋_GB2312" w:cs="仿宋_GB2312"/>
          <w:b w:val="0"/>
          <w:bCs w:val="0"/>
          <w:color w:val="000000"/>
          <w:sz w:val="32"/>
          <w:szCs w:val="32"/>
          <w:lang w:val="en" w:eastAsia="zh-CN"/>
        </w:rPr>
        <w:t>不少于</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 w:eastAsia="zh-CN"/>
        </w:rPr>
        <w:t>个饮水机并满足展位的纯净水或矿泉水需求，提供不少于价值</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 w:eastAsia="zh-CN"/>
        </w:rPr>
        <w:t>000元的江门市特色农产品用于品鉴。根据展馆实际需要，满足展位提出的合理需求，如用水、用电、提供推车、冰箱需求等。</w:t>
      </w:r>
    </w:p>
    <w:p w14:paraId="36745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color w:val="000000"/>
          <w:sz w:val="32"/>
          <w:szCs w:val="32"/>
        </w:rPr>
        <w:t xml:space="preserve">1.6 </w:t>
      </w:r>
      <w:r>
        <w:rPr>
          <w:rFonts w:hint="eastAsia" w:ascii="仿宋_GB2312" w:hAnsi="仿宋_GB2312" w:eastAsia="仿宋_GB2312" w:cs="仿宋_GB2312"/>
          <w:b w:val="0"/>
          <w:bCs w:val="0"/>
          <w:color w:val="000000"/>
          <w:sz w:val="32"/>
          <w:szCs w:val="32"/>
          <w:lang w:val="en" w:eastAsia="zh-CN"/>
        </w:rPr>
        <w:t>投标：密封投标，一正本，</w:t>
      </w:r>
      <w:r>
        <w:rPr>
          <w:rFonts w:hint="eastAsia" w:ascii="仿宋_GB2312" w:hAnsi="仿宋_GB2312" w:eastAsia="仿宋_GB2312" w:cs="仿宋_GB2312"/>
          <w:b w:val="0"/>
          <w:bCs w:val="0"/>
          <w:color w:val="000000"/>
          <w:sz w:val="32"/>
          <w:szCs w:val="32"/>
          <w:lang w:val="en-US" w:eastAsia="zh-CN"/>
        </w:rPr>
        <w:t>二</w:t>
      </w:r>
      <w:r>
        <w:rPr>
          <w:rFonts w:hint="eastAsia" w:ascii="仿宋_GB2312" w:hAnsi="仿宋_GB2312" w:eastAsia="仿宋_GB2312" w:cs="仿宋_GB2312"/>
          <w:b w:val="0"/>
          <w:bCs w:val="0"/>
          <w:color w:val="000000"/>
          <w:sz w:val="32"/>
          <w:szCs w:val="32"/>
          <w:lang w:val="en" w:eastAsia="zh-CN"/>
        </w:rPr>
        <w:t>副本，</w:t>
      </w:r>
      <w:r>
        <w:rPr>
          <w:rFonts w:hint="default" w:ascii="仿宋_GB2312" w:hAnsi="仿宋_GB2312" w:eastAsia="仿宋_GB2312" w:cs="仿宋_GB2312"/>
          <w:color w:val="000000"/>
          <w:sz w:val="32"/>
          <w:szCs w:val="32"/>
        </w:rPr>
        <w:t>投标文件格式</w:t>
      </w:r>
      <w:r>
        <w:rPr>
          <w:rFonts w:hint="eastAsia" w:ascii="仿宋_GB2312" w:hAnsi="仿宋_GB2312" w:eastAsia="仿宋_GB2312" w:cs="仿宋_GB2312"/>
          <w:b w:val="0"/>
          <w:bCs w:val="0"/>
          <w:color w:val="000000"/>
          <w:sz w:val="32"/>
          <w:szCs w:val="32"/>
          <w:lang w:val="en" w:eastAsia="zh-CN"/>
        </w:rPr>
        <w:t>详见附件３。</w:t>
      </w:r>
    </w:p>
    <w:p w14:paraId="3AB907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2供应商资格条件要求：</w:t>
      </w:r>
    </w:p>
    <w:p w14:paraId="78A034E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
        </w:rPr>
        <w:t xml:space="preserve">2.1 </w:t>
      </w:r>
      <w:r>
        <w:rPr>
          <w:rFonts w:hint="eastAsia" w:ascii="仿宋_GB2312" w:hAnsi="仿宋_GB2312" w:eastAsia="仿宋_GB2312" w:cs="仿宋_GB2312"/>
          <w:color w:val="000000"/>
          <w:kern w:val="0"/>
          <w:sz w:val="32"/>
          <w:szCs w:val="32"/>
        </w:rPr>
        <w:t>供应商符合《中华人民共和国政府采购法》第二十二条的规定，必须是国内独立法人，</w:t>
      </w:r>
      <w:r>
        <w:rPr>
          <w:rFonts w:hint="eastAsia" w:ascii="仿宋_GB2312" w:hAnsi="仿宋_GB2312" w:eastAsia="仿宋_GB2312" w:cs="仿宋_GB2312"/>
          <w:color w:val="000000"/>
          <w:sz w:val="32"/>
          <w:szCs w:val="32"/>
        </w:rPr>
        <w:t>本项目不得转包；依照有关法律法规登记注册的社会团体，具有独立承担民事责任的能力；不接受联合体投标。</w:t>
      </w:r>
    </w:p>
    <w:p w14:paraId="38F499D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2.2供应商不得为“信用中国”网（www.creditchina.gov.cn）及“信用江门”（http://xyjm.jiangmen.gov.cn/）中列入失信被执行人和重大税收违法案件当事人名单的供应商，不得为中国政府采购网（www.ccgp.gov.cn）政府采购严重违法失信行为记录名单中被财政部门禁止参加政府采购活动的供应商。</w:t>
      </w:r>
    </w:p>
    <w:p w14:paraId="040EF113">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lang w:val="en-US" w:eastAsia="zh-CN"/>
        </w:rPr>
      </w:pPr>
      <w:r>
        <w:rPr>
          <w:rFonts w:hint="eastAsia" w:ascii="仿宋_GB2312" w:hAnsi="仿宋_GB2312" w:eastAsia="仿宋_GB2312" w:cs="仿宋_GB2312"/>
          <w:color w:val="000000"/>
          <w:kern w:val="0"/>
          <w:sz w:val="32"/>
          <w:szCs w:val="32"/>
          <w:lang w:val="en-US" w:eastAsia="zh-CN"/>
        </w:rPr>
        <w:t xml:space="preserve">2.3 </w:t>
      </w: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lang w:eastAsia="zh-CN"/>
        </w:rPr>
        <w:t>具有展会展览活动服务或设计等相关资质。</w:t>
      </w:r>
    </w:p>
    <w:p w14:paraId="126C62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投标截止时间</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000000"/>
          <w:sz w:val="32"/>
          <w:szCs w:val="32"/>
          <w:highlight w:val="none"/>
          <w:lang w:val="en-US" w:eastAsia="zh-CN"/>
        </w:rPr>
        <w:t>2026年2月27日17:30前（以采购人实际收到投标文件的时间为准）</w:t>
      </w:r>
    </w:p>
    <w:p w14:paraId="40A11564">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4项目公示时间、网址</w:t>
      </w:r>
      <w:bookmarkStart w:id="0" w:name="_GoBack"/>
      <w:bookmarkEnd w:id="0"/>
    </w:p>
    <w:p w14:paraId="3DB91DD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 w:eastAsia="zh-CN"/>
        </w:rPr>
        <w:t xml:space="preserve">.1 </w:t>
      </w:r>
      <w:r>
        <w:rPr>
          <w:rFonts w:hint="eastAsia" w:ascii="仿宋_GB2312" w:hAnsi="仿宋_GB2312" w:eastAsia="仿宋_GB2312" w:cs="仿宋_GB2312"/>
          <w:color w:val="000000"/>
          <w:sz w:val="32"/>
          <w:szCs w:val="32"/>
          <w:highlight w:val="none"/>
          <w:lang w:val="en-US" w:eastAsia="zh-CN"/>
        </w:rPr>
        <w:t>公示时间：3个工作日</w:t>
      </w:r>
      <w:r>
        <w:rPr>
          <w:rFonts w:hint="default" w:ascii="仿宋_GB2312" w:hAnsi="仿宋_GB2312" w:eastAsia="仿宋_GB2312" w:cs="仿宋_GB2312"/>
          <w:color w:val="000000"/>
          <w:sz w:val="32"/>
          <w:szCs w:val="32"/>
          <w:highlight w:val="none"/>
          <w:lang w:eastAsia="zh-CN"/>
        </w:rPr>
        <w:t>。</w:t>
      </w:r>
    </w:p>
    <w:p w14:paraId="526C3BF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 w:eastAsia="zh-CN"/>
        </w:rPr>
        <w:t xml:space="preserve">.2 </w:t>
      </w:r>
      <w:r>
        <w:rPr>
          <w:rFonts w:hint="eastAsia" w:ascii="仿宋_GB2312" w:hAnsi="仿宋_GB2312" w:eastAsia="仿宋_GB2312" w:cs="仿宋_GB2312"/>
          <w:color w:val="000000"/>
          <w:sz w:val="32"/>
          <w:szCs w:val="32"/>
          <w:highlight w:val="none"/>
          <w:lang w:eastAsia="zh-CN"/>
        </w:rPr>
        <w:t>公示网址：</w:t>
      </w:r>
      <w:r>
        <w:rPr>
          <w:rFonts w:hint="eastAsia" w:ascii="仿宋_GB2312" w:hAnsi="仿宋_GB2312" w:eastAsia="仿宋_GB2312" w:cs="仿宋_GB2312"/>
          <w:color w:val="000000"/>
          <w:sz w:val="32"/>
          <w:szCs w:val="32"/>
          <w:highlight w:val="none"/>
          <w:lang w:val="en-US" w:eastAsia="zh-CN"/>
        </w:rPr>
        <w:t>江门市政府门户网站江门市农业农村局部门频道。</w:t>
      </w:r>
    </w:p>
    <w:p w14:paraId="52E1FD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采购人的名称、地址和联系方式：</w:t>
      </w:r>
    </w:p>
    <w:p w14:paraId="0124787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shd w:val="clear" w:color="auto" w:fill="FFFFFF"/>
          <w:lang w:val="en-US" w:eastAsia="zh-CN"/>
        </w:rPr>
        <w:t>5</w:t>
      </w:r>
      <w:r>
        <w:rPr>
          <w:rFonts w:hint="default" w:ascii="仿宋_GB2312" w:hAnsi="宋体" w:eastAsia="仿宋_GB2312" w:cs="宋体"/>
          <w:color w:val="000000"/>
          <w:sz w:val="32"/>
          <w:szCs w:val="32"/>
          <w:shd w:val="clear" w:color="auto" w:fill="FFFFFF"/>
        </w:rPr>
        <w:t>.1</w:t>
      </w:r>
      <w:r>
        <w:rPr>
          <w:rFonts w:hint="eastAsia" w:ascii="仿宋_GB2312" w:hAnsi="宋体" w:eastAsia="仿宋_GB2312" w:cs="宋体"/>
          <w:color w:val="000000"/>
          <w:sz w:val="32"/>
          <w:szCs w:val="32"/>
          <w:shd w:val="clear" w:color="auto" w:fill="FFFFFF"/>
        </w:rPr>
        <w:t>采购人</w:t>
      </w:r>
      <w:r>
        <w:rPr>
          <w:rFonts w:hint="default" w:ascii="仿宋_GB2312" w:hAnsi="宋体" w:eastAsia="仿宋_GB2312" w:cs="宋体"/>
          <w:color w:val="000000"/>
          <w:sz w:val="32"/>
          <w:szCs w:val="32"/>
          <w:shd w:val="clear" w:color="auto" w:fill="FFFFFF"/>
        </w:rPr>
        <w:t>名</w:t>
      </w:r>
      <w:r>
        <w:rPr>
          <w:rFonts w:hint="eastAsia" w:ascii="仿宋_GB2312" w:hAnsi="宋体" w:eastAsia="仿宋_GB2312" w:cs="宋体"/>
          <w:color w:val="000000"/>
          <w:sz w:val="32"/>
          <w:szCs w:val="32"/>
          <w:shd w:val="clear" w:color="auto" w:fill="FFFFFF"/>
        </w:rPr>
        <w:t>称：江门市农业农村局</w:t>
      </w:r>
      <w:r>
        <w:rPr>
          <w:rFonts w:hint="eastAsia" w:ascii="宋体" w:hAnsi="宋体" w:eastAsia="仿宋_GB2312" w:cs="宋体"/>
          <w:color w:val="000000"/>
          <w:sz w:val="32"/>
          <w:szCs w:val="32"/>
          <w:shd w:val="clear" w:color="auto" w:fill="FFFFFF"/>
        </w:rPr>
        <w:t> </w:t>
      </w:r>
    </w:p>
    <w:p w14:paraId="7EC3965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shd w:val="clear" w:color="auto" w:fill="FFFFFF"/>
          <w:lang w:val="en-US" w:eastAsia="zh-CN"/>
        </w:rPr>
        <w:t>5</w:t>
      </w:r>
      <w:r>
        <w:rPr>
          <w:rFonts w:hint="default" w:ascii="仿宋_GB2312" w:hAnsi="宋体" w:eastAsia="仿宋_GB2312" w:cs="宋体"/>
          <w:color w:val="000000"/>
          <w:sz w:val="32"/>
          <w:szCs w:val="32"/>
          <w:shd w:val="clear" w:color="auto" w:fill="FFFFFF"/>
        </w:rPr>
        <w:t>.2</w:t>
      </w:r>
      <w:r>
        <w:rPr>
          <w:rFonts w:hint="eastAsia" w:ascii="仿宋_GB2312" w:hAnsi="宋体" w:eastAsia="仿宋_GB2312" w:cs="宋体"/>
          <w:color w:val="000000"/>
          <w:sz w:val="32"/>
          <w:szCs w:val="32"/>
          <w:shd w:val="clear" w:color="auto" w:fill="FFFFFF"/>
        </w:rPr>
        <w:t>采购人地址：江门市蓬江区农林横路1号</w:t>
      </w:r>
      <w:r>
        <w:rPr>
          <w:rFonts w:hint="eastAsia" w:ascii="仿宋_GB2312" w:hAnsi="宋体" w:eastAsia="仿宋_GB2312" w:cs="宋体"/>
          <w:color w:val="000000"/>
          <w:sz w:val="32"/>
          <w:szCs w:val="32"/>
          <w:shd w:val="clear" w:color="auto" w:fill="FFFFFF"/>
          <w:lang w:val="en-US" w:eastAsia="zh-CN"/>
        </w:rPr>
        <w:t>607室</w:t>
      </w:r>
    </w:p>
    <w:p w14:paraId="720EB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5</w:t>
      </w:r>
      <w:r>
        <w:rPr>
          <w:rFonts w:hint="default" w:ascii="仿宋_GB2312" w:hAnsi="宋体" w:eastAsia="仿宋_GB2312" w:cs="宋体"/>
          <w:color w:val="000000"/>
          <w:sz w:val="32"/>
          <w:szCs w:val="32"/>
          <w:shd w:val="clear" w:color="auto" w:fill="FFFFFF"/>
        </w:rPr>
        <w:t>.3</w:t>
      </w:r>
      <w:r>
        <w:rPr>
          <w:rFonts w:hint="eastAsia" w:ascii="仿宋_GB2312" w:hAnsi="宋体" w:eastAsia="仿宋_GB2312" w:cs="宋体"/>
          <w:color w:val="000000"/>
          <w:sz w:val="32"/>
          <w:szCs w:val="32"/>
          <w:shd w:val="clear" w:color="auto" w:fill="FFFFFF"/>
        </w:rPr>
        <w:t>采购联系人及联系方式：</w:t>
      </w:r>
      <w:r>
        <w:rPr>
          <w:rFonts w:hint="eastAsia" w:ascii="仿宋_GB2312" w:hAnsi="宋体" w:eastAsia="仿宋_GB2312" w:cs="宋体"/>
          <w:color w:val="000000"/>
          <w:sz w:val="32"/>
          <w:szCs w:val="32"/>
          <w:shd w:val="clear" w:color="auto" w:fill="FFFFFF"/>
          <w:lang w:eastAsia="zh-CN"/>
        </w:rPr>
        <w:t>覃生，</w:t>
      </w:r>
      <w:r>
        <w:rPr>
          <w:rFonts w:hint="eastAsia" w:ascii="仿宋_GB2312" w:hAnsi="宋体" w:eastAsia="仿宋_GB2312" w:cs="宋体"/>
          <w:color w:val="000000"/>
          <w:sz w:val="32"/>
          <w:szCs w:val="32"/>
          <w:shd w:val="clear" w:color="auto" w:fill="FFFFFF"/>
        </w:rPr>
        <w:t>电话：38876</w:t>
      </w:r>
      <w:r>
        <w:rPr>
          <w:rFonts w:hint="eastAsia" w:ascii="仿宋_GB2312" w:hAnsi="宋体" w:eastAsia="仿宋_GB2312" w:cs="宋体"/>
          <w:color w:val="000000"/>
          <w:sz w:val="32"/>
          <w:szCs w:val="32"/>
          <w:shd w:val="clear" w:color="auto" w:fill="FFFFFF"/>
          <w:lang w:val="en-US" w:eastAsia="zh-CN"/>
        </w:rPr>
        <w:t>27</w:t>
      </w:r>
    </w:p>
    <w:p w14:paraId="6A386E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6技术要求</w:t>
      </w:r>
    </w:p>
    <w:p w14:paraId="37C6573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见附件1</w:t>
      </w:r>
    </w:p>
    <w:p w14:paraId="685E15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7评审方案</w:t>
      </w:r>
    </w:p>
    <w:p w14:paraId="0C8070C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见附件2</w:t>
      </w:r>
    </w:p>
    <w:p w14:paraId="1044B63F">
      <w:pPr>
        <w:pStyle w:val="6"/>
        <w:ind w:left="1278" w:leftChars="304" w:hanging="640" w:hangingChars="200"/>
        <w:rPr>
          <w:rFonts w:hint="eastAsia" w:ascii="仿宋_GB2312" w:hAnsi="仿宋_GB2312" w:eastAsia="仿宋_GB2312" w:cs="仿宋_GB2312"/>
          <w:color w:val="000000"/>
          <w:sz w:val="32"/>
          <w:szCs w:val="32"/>
          <w:lang w:eastAsia="zh-CN"/>
        </w:rPr>
      </w:pPr>
    </w:p>
    <w:p w14:paraId="7C56DB02">
      <w:pPr>
        <w:pStyle w:val="6"/>
        <w:ind w:left="1278" w:leftChars="304" w:hanging="640" w:hanging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1.项目技术要求</w:t>
      </w:r>
    </w:p>
    <w:p w14:paraId="7ACCFD6C">
      <w:pPr>
        <w:pStyle w:val="6"/>
        <w:ind w:left="1277" w:leftChars="608" w:firstLine="320" w:firstLineChars="1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2.项目评审方案</w:t>
      </w:r>
    </w:p>
    <w:p w14:paraId="5FD5CAD2">
      <w:pPr>
        <w:pStyle w:val="6"/>
        <w:ind w:firstLine="1600" w:firstLineChars="5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3.投标文件格式</w:t>
      </w:r>
    </w:p>
    <w:p w14:paraId="226B6347">
      <w:pPr>
        <w:pStyle w:val="6"/>
        <w:ind w:firstLine="1600" w:firstLineChars="500"/>
        <w:rPr>
          <w:rFonts w:hint="default" w:ascii="仿宋_GB2312" w:hAnsi="仿宋_GB2312" w:eastAsia="仿宋_GB2312" w:cs="仿宋_GB2312"/>
          <w:color w:val="000000"/>
          <w:sz w:val="32"/>
          <w:szCs w:val="32"/>
          <w:lang w:val="en-US" w:eastAsia="zh-CN"/>
        </w:rPr>
      </w:pPr>
    </w:p>
    <w:p w14:paraId="19DB88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江门市农业农村局</w:t>
      </w:r>
    </w:p>
    <w:p w14:paraId="229688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日</w:t>
      </w:r>
    </w:p>
    <w:p w14:paraId="560E4A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lang w:val="en-US" w:eastAsia="zh-CN"/>
        </w:rPr>
      </w:pPr>
    </w:p>
    <w:p w14:paraId="7C7757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5788E6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4B8850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2ED68F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6CA804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附件１</w:t>
      </w:r>
    </w:p>
    <w:p w14:paraId="2222BF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color w:val="000000"/>
          <w:sz w:val="44"/>
          <w:szCs w:val="44"/>
          <w:lang w:eastAsia="zh-CN"/>
        </w:rPr>
      </w:pPr>
    </w:p>
    <w:p w14:paraId="5BEC2A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color w:val="000000"/>
          <w:sz w:val="44"/>
          <w:szCs w:val="44"/>
        </w:rPr>
      </w:pPr>
      <w:r>
        <w:rPr>
          <w:rFonts w:hint="eastAsia" w:ascii="方正公文小标宋" w:hAnsi="方正公文小标宋" w:eastAsia="方正公文小标宋" w:cs="方正公文小标宋"/>
          <w:b w:val="0"/>
          <w:bCs w:val="0"/>
          <w:color w:val="000000"/>
          <w:sz w:val="44"/>
          <w:szCs w:val="44"/>
          <w:lang w:eastAsia="zh-CN"/>
        </w:rPr>
        <w:t>项目技术要求</w:t>
      </w:r>
    </w:p>
    <w:p w14:paraId="04F4FA15">
      <w:pPr>
        <w:bidi w:val="0"/>
        <w:rPr>
          <w:rFonts w:hint="eastAsia"/>
          <w:color w:val="000000"/>
        </w:rPr>
      </w:pPr>
    </w:p>
    <w:p w14:paraId="5DA9DEE5">
      <w:pPr>
        <w:pStyle w:val="6"/>
        <w:spacing w:line="620" w:lineRule="exact"/>
        <w:ind w:firstLine="640" w:firstLineChars="200"/>
        <w:rPr>
          <w:rFonts w:hint="default"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w:t>
      </w:r>
      <w:r>
        <w:rPr>
          <w:rFonts w:hint="default" w:ascii="黑体" w:hAnsi="黑体" w:eastAsia="黑体" w:cs="黑体"/>
          <w:b w:val="0"/>
          <w:bCs w:val="0"/>
          <w:color w:val="000000"/>
          <w:sz w:val="32"/>
          <w:szCs w:val="32"/>
          <w:lang w:eastAsia="zh-CN"/>
        </w:rPr>
        <w:t>项目活动时间和地点</w:t>
      </w:r>
    </w:p>
    <w:p w14:paraId="07823C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（一）布展时间：</w:t>
      </w:r>
      <w:r>
        <w:rPr>
          <w:rFonts w:ascii="仿宋_GB2312" w:hAnsi="仿宋_GB2312" w:eastAsia="仿宋_GB2312" w:cs="仿宋_GB2312"/>
          <w:color w:val="000000"/>
          <w:kern w:val="0"/>
          <w:sz w:val="31"/>
          <w:szCs w:val="31"/>
          <w:lang w:val="en-US" w:eastAsia="zh-CN" w:bidi="ar"/>
        </w:rPr>
        <w:t>4月7—9日</w:t>
      </w:r>
      <w:r>
        <w:rPr>
          <w:rFonts w:hint="eastAsia" w:ascii="仿宋_GB2312" w:hAnsi="仿宋_GB2312" w:eastAsia="仿宋_GB2312" w:cs="仿宋_GB2312"/>
          <w:color w:val="000000"/>
          <w:kern w:val="0"/>
          <w:sz w:val="31"/>
          <w:szCs w:val="31"/>
          <w:lang w:val="en-US" w:eastAsia="zh-CN" w:bidi="ar"/>
        </w:rPr>
        <w:t>。</w:t>
      </w:r>
    </w:p>
    <w:p w14:paraId="620F276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展会时间：</w:t>
      </w:r>
      <w:r>
        <w:rPr>
          <w:rFonts w:ascii="仿宋_GB2312" w:hAnsi="仿宋_GB2312" w:eastAsia="仿宋_GB2312" w:cs="仿宋_GB2312"/>
          <w:color w:val="000000"/>
          <w:kern w:val="0"/>
          <w:sz w:val="31"/>
          <w:szCs w:val="31"/>
          <w:lang w:val="en-US" w:eastAsia="zh-CN" w:bidi="ar"/>
        </w:rPr>
        <w:t>4月10—12日</w:t>
      </w:r>
      <w:r>
        <w:rPr>
          <w:rFonts w:hint="eastAsia" w:ascii="仿宋_GB2312" w:hAnsi="仿宋_GB2312" w:eastAsia="仿宋_GB2312" w:cs="仿宋_GB2312"/>
          <w:color w:val="000000"/>
          <w:sz w:val="32"/>
          <w:szCs w:val="32"/>
          <w:lang w:val="en-US" w:eastAsia="zh-CN"/>
        </w:rPr>
        <w:t>。</w:t>
      </w:r>
    </w:p>
    <w:p w14:paraId="5B8AA12F">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kern w:val="144"/>
          <w:sz w:val="32"/>
          <w:szCs w:val="32"/>
        </w:rPr>
        <w:t>地点</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kern w:val="0"/>
          <w:sz w:val="31"/>
          <w:szCs w:val="31"/>
          <w:lang w:val="en-US" w:eastAsia="zh-CN" w:bidi="ar"/>
        </w:rPr>
        <w:t>东莞市广东现代国际展览中心</w:t>
      </w:r>
      <w:r>
        <w:rPr>
          <w:rFonts w:hint="eastAsia" w:ascii="仿宋_GB2312" w:hAnsi="仿宋_GB2312" w:eastAsia="仿宋_GB2312" w:cs="仿宋_GB2312"/>
          <w:color w:val="000000"/>
          <w:sz w:val="32"/>
          <w:szCs w:val="32"/>
          <w:lang w:val="en-US" w:eastAsia="zh-CN"/>
        </w:rPr>
        <w:t>。</w:t>
      </w:r>
    </w:p>
    <w:p w14:paraId="5C74FEC6">
      <w:pPr>
        <w:pStyle w:val="6"/>
        <w:spacing w:line="620" w:lineRule="exact"/>
        <w:ind w:firstLine="640" w:firstLineChars="200"/>
        <w:rPr>
          <w:rFonts w:hint="default"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w:t>
      </w:r>
      <w:r>
        <w:rPr>
          <w:rFonts w:hint="default" w:ascii="黑体" w:hAnsi="黑体" w:eastAsia="黑体" w:cs="黑体"/>
          <w:b w:val="0"/>
          <w:bCs w:val="0"/>
          <w:color w:val="000000"/>
          <w:sz w:val="32"/>
          <w:szCs w:val="32"/>
          <w:lang w:eastAsia="zh-CN"/>
        </w:rPr>
        <w:t>项目内容</w:t>
      </w:r>
    </w:p>
    <w:p w14:paraId="0AC771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（一）总体服务内容</w:t>
      </w:r>
    </w:p>
    <w:p w14:paraId="27CE4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完成</w:t>
      </w:r>
      <w:r>
        <w:rPr>
          <w:rFonts w:hint="eastAsia" w:ascii="仿宋_GB2312" w:hAnsi="仿宋_GB2312" w:eastAsia="仿宋_GB2312" w:cs="仿宋_GB2312"/>
          <w:color w:val="000000"/>
          <w:sz w:val="32"/>
          <w:szCs w:val="32"/>
          <w:lang w:val="en-US" w:eastAsia="zh-CN"/>
        </w:rPr>
        <w:t>第十五届广东现代农业博览会“江门馆”特装服务</w:t>
      </w:r>
      <w:r>
        <w:rPr>
          <w:rFonts w:hint="eastAsia" w:ascii="仿宋_GB2312" w:hAnsi="仿宋_GB2312" w:eastAsia="仿宋_GB2312" w:cs="仿宋_GB2312"/>
          <w:color w:val="000000"/>
          <w:sz w:val="32"/>
          <w:szCs w:val="32"/>
        </w:rPr>
        <w:t>，包括但不限于展馆用电租赁、展馆电子设备租赁、展馆办公设备租赁、展馆设计和搭建、展览内容制作、展馆宣传资料设计</w:t>
      </w:r>
      <w:r>
        <w:rPr>
          <w:rFonts w:hint="eastAsia" w:ascii="仿宋_GB2312" w:hAnsi="仿宋_GB2312" w:eastAsia="仿宋_GB2312" w:cs="仿宋_GB2312"/>
          <w:color w:val="000000"/>
          <w:sz w:val="32"/>
          <w:szCs w:val="32"/>
          <w:lang w:eastAsia="zh-CN"/>
        </w:rPr>
        <w:t>，以及图文视频宣传</w:t>
      </w:r>
      <w:r>
        <w:rPr>
          <w:rFonts w:hint="eastAsia" w:ascii="仿宋_GB2312" w:hAnsi="仿宋_GB2312" w:eastAsia="仿宋_GB2312" w:cs="仿宋_GB2312"/>
          <w:color w:val="000000"/>
          <w:sz w:val="32"/>
          <w:szCs w:val="32"/>
        </w:rPr>
        <w:t>等。</w:t>
      </w:r>
    </w:p>
    <w:p w14:paraId="131638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000000"/>
          <w:sz w:val="32"/>
          <w:szCs w:val="32"/>
          <w:lang w:eastAsia="zh-CN"/>
        </w:rPr>
      </w:pPr>
      <w:r>
        <w:rPr>
          <w:rFonts w:hint="default" w:ascii="楷体_GB2312" w:hAnsi="楷体_GB2312" w:eastAsia="楷体_GB2312" w:cs="楷体_GB2312"/>
          <w:b/>
          <w:bCs/>
          <w:color w:val="000000"/>
          <w:sz w:val="32"/>
          <w:szCs w:val="32"/>
          <w:lang w:eastAsia="zh-CN"/>
        </w:rPr>
        <w:t>（二）</w:t>
      </w:r>
      <w:r>
        <w:rPr>
          <w:rFonts w:hint="eastAsia" w:ascii="楷体_GB2312" w:hAnsi="楷体_GB2312" w:eastAsia="楷体_GB2312" w:cs="楷体_GB2312"/>
          <w:b/>
          <w:bCs/>
          <w:color w:val="000000"/>
          <w:sz w:val="32"/>
          <w:szCs w:val="32"/>
          <w:lang w:eastAsia="zh-CN"/>
        </w:rPr>
        <w:t>特装</w:t>
      </w:r>
      <w:r>
        <w:rPr>
          <w:rFonts w:hint="default" w:ascii="楷体_GB2312" w:hAnsi="楷体_GB2312" w:eastAsia="楷体_GB2312" w:cs="楷体_GB2312"/>
          <w:b/>
          <w:bCs/>
          <w:color w:val="000000"/>
          <w:sz w:val="32"/>
          <w:szCs w:val="32"/>
          <w:lang w:eastAsia="zh-CN"/>
        </w:rPr>
        <w:t>工作要求</w:t>
      </w:r>
    </w:p>
    <w:p w14:paraId="48388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Cs/>
          <w:color w:val="000000"/>
          <w:sz w:val="32"/>
          <w:szCs w:val="32"/>
          <w:highlight w:val="none"/>
          <w:lang w:val="en-US" w:eastAsia="zh-CN"/>
        </w:rPr>
        <w:t>1.</w:t>
      </w:r>
      <w:r>
        <w:rPr>
          <w:rFonts w:hint="eastAsia" w:ascii="仿宋_GB2312" w:hAnsi="仿宋_GB2312" w:eastAsia="仿宋_GB2312" w:cs="仿宋_GB2312"/>
          <w:bCs/>
          <w:color w:val="000000"/>
          <w:sz w:val="32"/>
          <w:szCs w:val="32"/>
          <w:highlight w:val="none"/>
          <w:lang w:eastAsia="zh-CN"/>
        </w:rPr>
        <w:t>做好</w:t>
      </w:r>
      <w:r>
        <w:rPr>
          <w:rFonts w:hint="eastAsia" w:ascii="仿宋_GB2312" w:hAnsi="仿宋_GB2312" w:eastAsia="仿宋_GB2312" w:cs="仿宋_GB2312"/>
          <w:bCs/>
          <w:color w:val="000000"/>
          <w:sz w:val="32"/>
          <w:szCs w:val="32"/>
          <w:highlight w:val="none"/>
        </w:rPr>
        <w:t>展馆设计搭建工作。</w:t>
      </w:r>
      <w:r>
        <w:rPr>
          <w:rFonts w:hint="eastAsia" w:ascii="仿宋_GB2312" w:hAnsi="仿宋_GB2312" w:eastAsia="仿宋_GB2312" w:cs="仿宋_GB2312"/>
          <w:color w:val="000000"/>
          <w:sz w:val="32"/>
          <w:szCs w:val="32"/>
          <w:highlight w:val="none"/>
          <w:lang w:eastAsia="zh-CN"/>
        </w:rPr>
        <w:t>结合江门市农业农村局关于设计、搭建等具体要求，精心特装“江门馆”，完成</w:t>
      </w:r>
      <w:r>
        <w:rPr>
          <w:rFonts w:hint="eastAsia" w:ascii="仿宋_GB2312" w:hAnsi="仿宋_GB2312" w:eastAsia="仿宋_GB2312" w:cs="仿宋_GB2312"/>
          <w:b w:val="0"/>
          <w:bCs w:val="0"/>
          <w:color w:val="000000"/>
          <w:sz w:val="32"/>
          <w:szCs w:val="32"/>
          <w:lang w:val="en" w:eastAsia="zh-CN"/>
        </w:rPr>
        <w:t>展馆设计、出图和展馆搭建工作，展馆要配备足量的、质量过关的搭建材料、展示设施、相关电子设备等，原则上设置一个不少于3m*2m的LED显示屏，及相应的成果展示墙（根据实际需求定），搭建</w:t>
      </w:r>
      <w:r>
        <w:rPr>
          <w:rFonts w:hint="eastAsia" w:ascii="仿宋_GB2312" w:hAnsi="仿宋_GB2312" w:eastAsia="仿宋_GB2312" w:cs="仿宋_GB2312"/>
          <w:b w:val="0"/>
          <w:bCs w:val="0"/>
          <w:color w:val="000000"/>
          <w:sz w:val="32"/>
          <w:szCs w:val="32"/>
          <w:lang w:val="en-US" w:eastAsia="zh-CN"/>
        </w:rPr>
        <w:t>综合展示台1个，以及</w:t>
      </w:r>
      <w:r>
        <w:rPr>
          <w:rFonts w:hint="eastAsia" w:ascii="仿宋_GB2312" w:hAnsi="仿宋_GB2312" w:eastAsia="仿宋_GB2312" w:cs="仿宋_GB2312"/>
          <w:b w:val="0"/>
          <w:bCs w:val="0"/>
          <w:color w:val="000000"/>
          <w:sz w:val="32"/>
          <w:szCs w:val="32"/>
          <w:lang w:val="en" w:eastAsia="zh-CN"/>
        </w:rPr>
        <w:t>展位不少于</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en" w:eastAsia="zh-CN"/>
        </w:rPr>
        <w:t>个（具体数量根据实际情况确定；每个展位包括展柜、背景板、2张桌子及4张椅子</w:t>
      </w:r>
      <w:r>
        <w:rPr>
          <w:rFonts w:hint="eastAsia" w:ascii="仿宋_GB2312" w:hAnsi="宋体" w:eastAsia="仿宋_GB2312" w:cs="宋体"/>
          <w:color w:val="000000"/>
          <w:sz w:val="32"/>
          <w:szCs w:val="32"/>
          <w:shd w:val="clear" w:color="auto" w:fill="FFFFFF"/>
          <w:lang w:eastAsia="zh-CN"/>
        </w:rPr>
        <w:t>等配套</w:t>
      </w:r>
      <w:r>
        <w:rPr>
          <w:rFonts w:hint="eastAsia" w:ascii="仿宋_GB2312" w:hAnsi="仿宋_GB2312" w:eastAsia="仿宋_GB2312" w:cs="仿宋_GB2312"/>
          <w:b w:val="0"/>
          <w:bCs w:val="0"/>
          <w:color w:val="000000"/>
          <w:sz w:val="32"/>
          <w:szCs w:val="32"/>
          <w:lang w:val="en" w:eastAsia="zh-CN"/>
        </w:rPr>
        <w:t>，其中不少于</w:t>
      </w:r>
      <w:r>
        <w:rPr>
          <w:rFonts w:hint="eastAsia" w:ascii="仿宋_GB2312" w:hAnsi="仿宋_GB2312" w:eastAsia="仿宋_GB2312" w:cs="仿宋_GB2312"/>
          <w:b w:val="0"/>
          <w:bCs w:val="0"/>
          <w:color w:val="000000"/>
          <w:sz w:val="32"/>
          <w:szCs w:val="32"/>
          <w:lang w:val="en-US" w:eastAsia="zh-CN"/>
        </w:rPr>
        <w:t>3个展位须为茶台，具备煮水泡茶条件）</w:t>
      </w:r>
    </w:p>
    <w:p w14:paraId="12E2A9D8">
      <w:pPr>
        <w:spacing w:line="60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lang w:val="en-US" w:eastAsia="zh-CN"/>
        </w:rPr>
        <w:t>2.提供宣传服务。1.围绕本届展会主题，</w:t>
      </w:r>
      <w:r>
        <w:rPr>
          <w:rFonts w:hint="eastAsia" w:ascii="仿宋_GB2312" w:hAnsi="仿宋_GB2312" w:eastAsia="仿宋_GB2312" w:cs="仿宋_GB2312"/>
          <w:color w:val="000000"/>
          <w:sz w:val="32"/>
          <w:szCs w:val="32"/>
          <w:highlight w:val="none"/>
        </w:rPr>
        <w:t>活动</w:t>
      </w:r>
      <w:r>
        <w:rPr>
          <w:rFonts w:hint="eastAsia" w:ascii="仿宋_GB2312" w:hAnsi="仿宋_GB2312" w:eastAsia="仿宋_GB2312" w:cs="仿宋_GB2312"/>
          <w:color w:val="000000"/>
          <w:sz w:val="32"/>
          <w:szCs w:val="32"/>
          <w:highlight w:val="none"/>
          <w:lang w:eastAsia="zh-CN"/>
        </w:rPr>
        <w:t>期间</w:t>
      </w:r>
      <w:r>
        <w:rPr>
          <w:rFonts w:hint="eastAsia" w:ascii="仿宋_GB2312" w:hAnsi="仿宋_GB2312" w:eastAsia="仿宋_GB2312" w:cs="仿宋_GB2312"/>
          <w:color w:val="000000"/>
          <w:sz w:val="32"/>
          <w:szCs w:val="32"/>
          <w:highlight w:val="none"/>
        </w:rPr>
        <w:t>在省级或省级以上的</w:t>
      </w:r>
      <w:r>
        <w:rPr>
          <w:rFonts w:hint="eastAsia" w:ascii="仿宋_GB2312" w:hAnsi="仿宋_GB2312" w:eastAsia="仿宋_GB2312" w:cs="仿宋_GB2312"/>
          <w:color w:val="000000"/>
          <w:sz w:val="28"/>
          <w:szCs w:val="28"/>
          <w:lang w:val="en-US" w:eastAsia="zh-CN"/>
        </w:rPr>
        <w:t>主流媒体平台发布图文并茂的推文不少于2篇、短视频（1-2分钟）不少于2个</w:t>
      </w:r>
      <w:r>
        <w:rPr>
          <w:rFonts w:hint="eastAsia" w:ascii="仿宋_GB2312" w:hAnsi="仿宋_GB2312" w:eastAsia="仿宋_GB2312" w:cs="仿宋_GB2312"/>
          <w:color w:val="000000"/>
          <w:sz w:val="32"/>
          <w:szCs w:val="32"/>
          <w:highlight w:val="none"/>
          <w:lang w:eastAsia="zh-CN"/>
        </w:rPr>
        <w:t>，重点宣传江门特色农产品及参展盛况</w:t>
      </w:r>
      <w:r>
        <w:rPr>
          <w:rFonts w:hint="eastAsia" w:ascii="仿宋_GB2312" w:hAnsi="仿宋_GB2312" w:eastAsia="仿宋_GB2312" w:cs="仿宋_GB2312"/>
          <w:color w:val="000000"/>
          <w:sz w:val="32"/>
          <w:szCs w:val="32"/>
          <w:highlight w:val="none"/>
        </w:rPr>
        <w:t>。</w:t>
      </w:r>
    </w:p>
    <w:p w14:paraId="2884E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 w:val="0"/>
          <w:bCs w:val="0"/>
          <w:color w:val="000000"/>
          <w:sz w:val="32"/>
          <w:szCs w:val="32"/>
          <w:lang w:val="en-US" w:eastAsia="zh-CN"/>
        </w:rPr>
        <w:t>3.其它服务。提供1</w:t>
      </w:r>
      <w:r>
        <w:rPr>
          <w:rFonts w:hint="eastAsia" w:ascii="仿宋_GB2312" w:hAnsi="仿宋_GB2312" w:eastAsia="仿宋_GB2312" w:cs="仿宋_GB2312"/>
          <w:b w:val="0"/>
          <w:bCs w:val="0"/>
          <w:color w:val="000000"/>
          <w:sz w:val="32"/>
          <w:szCs w:val="32"/>
          <w:lang w:val="en" w:eastAsia="zh-CN"/>
        </w:rPr>
        <w:t>个饮水机并满足“江门馆”的用水需求（纯净水或矿泉水），提供不少于价值</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 w:eastAsia="zh-CN"/>
        </w:rPr>
        <w:t>000元的江门市特色农产品用于品鉴。根据展馆实际需要，满足展位提出的合理需求，如用水、电、冰箱、推车等需求。</w:t>
      </w:r>
    </w:p>
    <w:p w14:paraId="56ECE99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eastAsia="zh-CN"/>
        </w:rPr>
        <w:t>三、项目</w:t>
      </w:r>
      <w:r>
        <w:rPr>
          <w:rFonts w:hint="eastAsia" w:ascii="黑体" w:hAnsi="黑体" w:eastAsia="黑体" w:cs="黑体"/>
          <w:b w:val="0"/>
          <w:bCs w:val="0"/>
          <w:color w:val="000000"/>
          <w:sz w:val="32"/>
          <w:szCs w:val="32"/>
          <w:lang w:val="en-US" w:eastAsia="zh-CN"/>
        </w:rPr>
        <w:t>期限</w:t>
      </w:r>
    </w:p>
    <w:p w14:paraId="42E7F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起止日期以双方签订的合同为准。</w:t>
      </w:r>
    </w:p>
    <w:p w14:paraId="03D76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四、相关保障工作</w:t>
      </w:r>
    </w:p>
    <w:p w14:paraId="29F54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（一）包括且不限于安排落实好展会期间“江门馆”计划外的展馆布置微调。</w:t>
      </w:r>
    </w:p>
    <w:p w14:paraId="27C65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（二）负责在项目完成后汇编相关材料成册（一式三份）用于验收。</w:t>
      </w:r>
    </w:p>
    <w:p w14:paraId="41327F56">
      <w:pPr>
        <w:pStyle w:val="6"/>
        <w:rPr>
          <w:rFonts w:hint="eastAsia"/>
          <w:color w:val="000000"/>
        </w:rPr>
      </w:pPr>
    </w:p>
    <w:p w14:paraId="501C822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bCs/>
          <w:color w:val="000000"/>
          <w:kern w:val="2"/>
          <w:sz w:val="44"/>
          <w:szCs w:val="44"/>
          <w:lang w:val="en-US" w:eastAsia="zh-CN" w:bidi="ar-SA"/>
        </w:rPr>
      </w:pPr>
    </w:p>
    <w:p w14:paraId="2EB10EB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kern w:val="2"/>
          <w:sz w:val="44"/>
          <w:szCs w:val="44"/>
          <w:lang w:val="en-US" w:eastAsia="zh-CN" w:bidi="ar-SA"/>
        </w:rPr>
      </w:pPr>
    </w:p>
    <w:p w14:paraId="3F9B058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kern w:val="2"/>
          <w:sz w:val="44"/>
          <w:szCs w:val="44"/>
          <w:lang w:val="en-US" w:eastAsia="zh-CN" w:bidi="ar-SA"/>
        </w:rPr>
      </w:pPr>
    </w:p>
    <w:p w14:paraId="1865BBA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kern w:val="2"/>
          <w:sz w:val="44"/>
          <w:szCs w:val="44"/>
          <w:lang w:val="en-US" w:eastAsia="zh-CN" w:bidi="ar-SA"/>
        </w:rPr>
      </w:pPr>
    </w:p>
    <w:p w14:paraId="683E7A8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kern w:val="2"/>
          <w:sz w:val="44"/>
          <w:szCs w:val="44"/>
          <w:lang w:val="en-US" w:eastAsia="zh-CN" w:bidi="ar-SA"/>
        </w:rPr>
      </w:pPr>
    </w:p>
    <w:p w14:paraId="6D26861C">
      <w:pPr>
        <w:pStyle w:val="2"/>
        <w:rPr>
          <w:rFonts w:hint="eastAsia" w:ascii="方正小标宋简体" w:hAnsi="方正小标宋简体" w:eastAsia="方正小标宋简体" w:cs="方正小标宋简体"/>
          <w:b/>
          <w:bCs/>
          <w:color w:val="000000"/>
          <w:kern w:val="2"/>
          <w:sz w:val="44"/>
          <w:szCs w:val="44"/>
          <w:lang w:val="en-US" w:eastAsia="zh-CN" w:bidi="ar-SA"/>
        </w:rPr>
      </w:pPr>
    </w:p>
    <w:p w14:paraId="4F79231D">
      <w:pPr>
        <w:pStyle w:val="2"/>
        <w:rPr>
          <w:rFonts w:hint="eastAsia" w:ascii="方正小标宋简体" w:hAnsi="方正小标宋简体" w:eastAsia="方正小标宋简体" w:cs="方正小标宋简体"/>
          <w:b/>
          <w:bCs/>
          <w:color w:val="000000"/>
          <w:kern w:val="2"/>
          <w:sz w:val="44"/>
          <w:szCs w:val="44"/>
          <w:lang w:val="en-US" w:eastAsia="zh-CN" w:bidi="ar-SA"/>
        </w:rPr>
      </w:pPr>
    </w:p>
    <w:p w14:paraId="7504CF1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附件２</w:t>
      </w:r>
    </w:p>
    <w:p w14:paraId="2AA647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000000"/>
          <w:sz w:val="44"/>
          <w:szCs w:val="44"/>
          <w:lang w:eastAsia="zh-CN"/>
        </w:rPr>
      </w:pPr>
    </w:p>
    <w:p w14:paraId="59A059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kern w:val="2"/>
          <w:sz w:val="44"/>
          <w:szCs w:val="44"/>
          <w:lang w:val="en-US" w:eastAsia="zh-CN" w:bidi="ar-SA"/>
        </w:rPr>
      </w:pPr>
      <w:r>
        <w:rPr>
          <w:rFonts w:hint="eastAsia" w:ascii="方正小标宋简体" w:hAnsi="方正小标宋简体" w:eastAsia="方正小标宋简体" w:cs="方正小标宋简体"/>
          <w:color w:val="000000"/>
          <w:sz w:val="44"/>
          <w:szCs w:val="44"/>
          <w:lang w:eastAsia="zh-CN"/>
        </w:rPr>
        <w:t>项目</w:t>
      </w:r>
      <w:r>
        <w:rPr>
          <w:rFonts w:hint="eastAsia" w:ascii="方正小标宋简体" w:hAnsi="方正小标宋简体" w:eastAsia="方正小标宋简体" w:cs="方正小标宋简体"/>
          <w:b/>
          <w:bCs/>
          <w:color w:val="000000"/>
          <w:kern w:val="2"/>
          <w:sz w:val="44"/>
          <w:szCs w:val="44"/>
          <w:lang w:val="en-US" w:eastAsia="zh-CN" w:bidi="ar-SA"/>
        </w:rPr>
        <w:t>评审方案</w:t>
      </w:r>
    </w:p>
    <w:p w14:paraId="364D07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lang w:val="en-US" w:eastAsia="zh-CN"/>
        </w:rPr>
      </w:pPr>
    </w:p>
    <w:p w14:paraId="37D31C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一、评审小组</w:t>
      </w:r>
    </w:p>
    <w:p w14:paraId="6853A77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根据《江门市农业农村局（市委农办、市乡村振兴局）采购管理制度》第三十条规定，局农产品质量安全与市场信息化科组织，与相关业务科室专业人员组成评审小组（人员不少于3名且为单数）对供应商提交的相应文件进行评审。</w:t>
      </w:r>
    </w:p>
    <w:p w14:paraId="3657E6EC">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组织评审前提前书面函告局机关纪委。</w:t>
      </w:r>
    </w:p>
    <w:p w14:paraId="63E563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二、评审方法</w:t>
      </w:r>
    </w:p>
    <w:p w14:paraId="446EDDDA">
      <w:pPr>
        <w:pStyle w:val="2"/>
        <w:keepNext w:val="0"/>
        <w:keepLines w:val="0"/>
        <w:pageBreakBefore w:val="0"/>
        <w:widowControl w:val="0"/>
        <w:tabs>
          <w:tab w:val="left" w:pos="10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（一）发布公告邀请不少于三家符合资格条件的供应商提交</w:t>
      </w:r>
      <w:r>
        <w:rPr>
          <w:rFonts w:hint="default" w:ascii="仿宋_GB2312" w:hAnsi="仿宋" w:eastAsia="仿宋_GB2312" w:cs="Times New Roman"/>
          <w:color w:val="000000"/>
          <w:sz w:val="32"/>
          <w:szCs w:val="32"/>
          <w:lang w:eastAsia="zh-CN"/>
        </w:rPr>
        <w:t>响</w:t>
      </w:r>
      <w:r>
        <w:rPr>
          <w:rFonts w:hint="eastAsia" w:ascii="仿宋_GB2312" w:hAnsi="仿宋" w:eastAsia="仿宋_GB2312" w:cs="Times New Roman"/>
          <w:color w:val="000000"/>
          <w:sz w:val="32"/>
          <w:szCs w:val="32"/>
          <w:lang w:eastAsia="zh-CN"/>
        </w:rPr>
        <w:t>应文件，召开现场评审会进行公开唱标（评审过程中只有两家符合资格条件的可以继续进行），给予不少于二次的报价（</w:t>
      </w:r>
      <w:r>
        <w:rPr>
          <w:rFonts w:hint="eastAsia" w:ascii="仿宋_GB2312" w:hAnsi="仿宋" w:eastAsia="仿宋_GB2312" w:cs="Times New Roman"/>
          <w:color w:val="000000"/>
          <w:sz w:val="32"/>
          <w:szCs w:val="32"/>
          <w:highlight w:val="none"/>
          <w:lang w:eastAsia="zh-CN"/>
        </w:rPr>
        <w:t>评标现场由牵头科室评标人员与提交文件的供应商通过信息交流，征求其二次报价，并截图佐证</w:t>
      </w:r>
      <w:r>
        <w:rPr>
          <w:rFonts w:hint="eastAsia" w:ascii="仿宋_GB2312" w:hAnsi="仿宋" w:eastAsia="仿宋_GB2312" w:cs="Times New Roman"/>
          <w:color w:val="000000"/>
          <w:sz w:val="32"/>
          <w:szCs w:val="32"/>
          <w:lang w:eastAsia="zh-CN"/>
        </w:rPr>
        <w:t>）。</w:t>
      </w:r>
    </w:p>
    <w:p w14:paraId="6E600154">
      <w:pPr>
        <w:pStyle w:val="2"/>
        <w:keepNext w:val="0"/>
        <w:keepLines w:val="0"/>
        <w:pageBreakBefore w:val="0"/>
        <w:widowControl w:val="0"/>
        <w:tabs>
          <w:tab w:val="left" w:pos="10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sz w:val="32"/>
          <w:szCs w:val="32"/>
          <w:lang w:eastAsia="zh-CN"/>
        </w:rPr>
        <w:t>（二）</w:t>
      </w:r>
      <w:r>
        <w:rPr>
          <w:rFonts w:hint="eastAsia" w:ascii="仿宋_GB2312" w:hAnsi="仿宋" w:eastAsia="仿宋_GB2312" w:cs="Times New Roman"/>
          <w:color w:val="000000"/>
          <w:sz w:val="32"/>
          <w:szCs w:val="32"/>
        </w:rPr>
        <w:t>采</w:t>
      </w:r>
      <w:r>
        <w:rPr>
          <w:rFonts w:hint="eastAsia" w:ascii="仿宋_GB2312" w:hAnsi="仿宋" w:eastAsia="仿宋_GB2312"/>
          <w:color w:val="000000"/>
          <w:sz w:val="32"/>
          <w:szCs w:val="32"/>
        </w:rPr>
        <w:t>用综合评分法，对通过</w:t>
      </w:r>
      <w:r>
        <w:rPr>
          <w:rFonts w:hint="eastAsia" w:ascii="仿宋_GB2312" w:hAnsi="仿宋" w:eastAsia="仿宋_GB2312"/>
          <w:color w:val="000000"/>
          <w:sz w:val="32"/>
          <w:szCs w:val="32"/>
          <w:lang w:eastAsia="zh-CN"/>
        </w:rPr>
        <w:t>资格审核</w:t>
      </w:r>
      <w:r>
        <w:rPr>
          <w:rFonts w:hint="eastAsia" w:ascii="仿宋_GB2312" w:hAnsi="仿宋" w:eastAsia="仿宋_GB2312"/>
          <w:color w:val="000000"/>
          <w:sz w:val="32"/>
          <w:szCs w:val="32"/>
        </w:rPr>
        <w:t>的</w:t>
      </w:r>
      <w:r>
        <w:rPr>
          <w:rFonts w:hint="default" w:ascii="仿宋_GB2312" w:hAnsi="仿宋" w:eastAsia="仿宋_GB2312"/>
          <w:color w:val="000000"/>
          <w:sz w:val="32"/>
          <w:szCs w:val="32"/>
          <w:lang w:eastAsia="zh-CN"/>
        </w:rPr>
        <w:t>供应商</w:t>
      </w:r>
      <w:r>
        <w:rPr>
          <w:rFonts w:hint="eastAsia" w:ascii="仿宋_GB2312" w:hAnsi="仿宋" w:eastAsia="仿宋_GB2312"/>
          <w:color w:val="000000"/>
          <w:sz w:val="32"/>
          <w:szCs w:val="32"/>
        </w:rPr>
        <w:t>的项目</w:t>
      </w:r>
      <w:r>
        <w:rPr>
          <w:rFonts w:hint="eastAsia" w:ascii="仿宋_GB2312" w:hAnsi="仿宋" w:eastAsia="仿宋_GB2312"/>
          <w:color w:val="000000"/>
          <w:sz w:val="32"/>
          <w:szCs w:val="32"/>
          <w:lang w:eastAsia="zh-CN"/>
        </w:rPr>
        <w:t>书</w:t>
      </w:r>
      <w:r>
        <w:rPr>
          <w:rFonts w:hint="eastAsia" w:ascii="仿宋_GB2312" w:hAnsi="仿宋" w:eastAsia="仿宋_GB2312"/>
          <w:color w:val="000000"/>
          <w:sz w:val="32"/>
          <w:szCs w:val="32"/>
        </w:rPr>
        <w:t>响应情况</w:t>
      </w:r>
      <w:r>
        <w:rPr>
          <w:rFonts w:hint="eastAsia" w:ascii="仿宋_GB2312" w:hAnsi="仿宋" w:eastAsia="仿宋_GB2312" w:cs="Times New Roman"/>
          <w:color w:val="000000"/>
          <w:kern w:val="0"/>
          <w:sz w:val="32"/>
          <w:szCs w:val="32"/>
          <w:lang w:val="en-US" w:eastAsia="zh-CN"/>
        </w:rPr>
        <w:t>和价格进行评审、比较，并量化打分，最后根据各项得分之和（其中：技术评价总分40分，商务评价30分、价格评估总分30分）计算出通过资格审核的</w:t>
      </w:r>
      <w:r>
        <w:rPr>
          <w:rFonts w:hint="default" w:ascii="仿宋_GB2312" w:hAnsi="仿宋" w:eastAsia="仿宋_GB2312" w:cs="Times New Roman"/>
          <w:color w:val="000000"/>
          <w:kern w:val="0"/>
          <w:sz w:val="32"/>
          <w:szCs w:val="32"/>
          <w:lang w:eastAsia="zh-CN"/>
        </w:rPr>
        <w:t>供应商</w:t>
      </w:r>
      <w:r>
        <w:rPr>
          <w:rFonts w:hint="eastAsia" w:ascii="仿宋_GB2312" w:hAnsi="仿宋" w:eastAsia="仿宋_GB2312" w:cs="Times New Roman"/>
          <w:color w:val="000000"/>
          <w:kern w:val="0"/>
          <w:sz w:val="32"/>
          <w:szCs w:val="32"/>
          <w:lang w:val="en-US" w:eastAsia="zh-CN"/>
        </w:rPr>
        <w:t>的综合得分（平均得分）。</w:t>
      </w:r>
    </w:p>
    <w:p w14:paraId="50FE5C2B">
      <w:pPr>
        <w:pStyle w:val="2"/>
        <w:keepNext w:val="0"/>
        <w:keepLines w:val="0"/>
        <w:pageBreakBefore w:val="0"/>
        <w:widowControl w:val="0"/>
        <w:tabs>
          <w:tab w:val="left" w:pos="10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（三）评审小组按综合得分由高到低排序（得分相同的，按投标金额由低到高排序），推荐排名第一的供应商为中标供应商。</w:t>
      </w:r>
    </w:p>
    <w:p w14:paraId="59217B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三、项目限价</w:t>
      </w:r>
    </w:p>
    <w:p w14:paraId="5D2BCA1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_GB2312"/>
          <w:color w:val="000000"/>
          <w:kern w:val="0"/>
          <w:sz w:val="32"/>
          <w:szCs w:val="32"/>
          <w:shd w:val="clear" w:color="auto" w:fill="FFFFFF"/>
          <w:lang w:val="en-US" w:eastAsia="zh-CN" w:bidi="ar"/>
        </w:rPr>
      </w:pPr>
      <w:r>
        <w:rPr>
          <w:rFonts w:hint="eastAsia" w:ascii="仿宋_GB2312" w:hAnsi="Calibri" w:eastAsia="仿宋_GB2312" w:cs="仿宋_GB2312"/>
          <w:color w:val="000000"/>
          <w:kern w:val="0"/>
          <w:sz w:val="32"/>
          <w:szCs w:val="32"/>
          <w:shd w:val="clear" w:color="auto" w:fill="FFFFFF"/>
          <w:lang w:val="en-US" w:eastAsia="zh-CN" w:bidi="ar"/>
        </w:rPr>
        <w:t>最高限价为22.5万元。</w:t>
      </w:r>
    </w:p>
    <w:p w14:paraId="150E2F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四、评审流程</w:t>
      </w:r>
    </w:p>
    <w:p w14:paraId="597DA8FB">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评审小组对</w:t>
      </w:r>
      <w:r>
        <w:rPr>
          <w:rFonts w:hint="eastAsia" w:ascii="仿宋_GB2312" w:hAnsi="仿宋" w:eastAsia="仿宋_GB2312"/>
          <w:color w:val="000000"/>
          <w:sz w:val="32"/>
          <w:szCs w:val="32"/>
          <w:lang w:eastAsia="zh-CN"/>
        </w:rPr>
        <w:t>投标</w:t>
      </w:r>
      <w:r>
        <w:rPr>
          <w:rFonts w:hint="eastAsia" w:ascii="仿宋_GB2312" w:hAnsi="仿宋" w:eastAsia="仿宋_GB2312"/>
          <w:color w:val="000000"/>
          <w:sz w:val="32"/>
          <w:szCs w:val="32"/>
        </w:rPr>
        <w:t>资料的评审分为初审、比较与评价：</w:t>
      </w:r>
    </w:p>
    <w:p w14:paraId="194CD01E">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（一）初审</w:t>
      </w:r>
    </w:p>
    <w:p w14:paraId="76F70C6E">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资格性检查，审查内容详见资格性审查表。只有通过初审才能进入评审环节。</w:t>
      </w:r>
    </w:p>
    <w:p w14:paraId="08226072">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（二）</w:t>
      </w:r>
      <w:r>
        <w:rPr>
          <w:rFonts w:hint="eastAsia" w:ascii="楷体_GB2312" w:hAnsi="楷体_GB2312" w:eastAsia="楷体_GB2312" w:cs="楷体_GB2312"/>
          <w:b/>
          <w:bCs/>
          <w:color w:val="000000"/>
          <w:sz w:val="32"/>
          <w:szCs w:val="32"/>
        </w:rPr>
        <w:t>比较与评价</w:t>
      </w:r>
    </w:p>
    <w:p w14:paraId="0A79C15F">
      <w:pPr>
        <w:pStyle w:val="2"/>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仿宋_GB2312" w:hAnsi="仿宋" w:eastAsia="仿宋_GB2312" w:cs="Times New Roman"/>
          <w:b/>
          <w:bCs/>
          <w:color w:val="000000"/>
          <w:sz w:val="32"/>
          <w:szCs w:val="32"/>
          <w:lang w:val="en-US" w:eastAsia="zh-CN"/>
        </w:rPr>
      </w:pPr>
      <w:r>
        <w:rPr>
          <w:rFonts w:hint="default" w:ascii="仿宋_GB2312" w:hAnsi="仿宋" w:eastAsia="仿宋_GB2312" w:cs="Times New Roman"/>
          <w:b/>
          <w:bCs/>
          <w:color w:val="000000"/>
          <w:sz w:val="32"/>
          <w:szCs w:val="32"/>
          <w:lang w:val="en" w:eastAsia="zh-CN"/>
        </w:rPr>
        <w:t>1.项目响应情况</w:t>
      </w:r>
      <w:r>
        <w:rPr>
          <w:rFonts w:hint="eastAsia" w:ascii="仿宋_GB2312" w:hAnsi="仿宋" w:eastAsia="仿宋_GB2312" w:cs="Times New Roman"/>
          <w:b/>
          <w:bCs/>
          <w:color w:val="000000"/>
          <w:sz w:val="32"/>
          <w:szCs w:val="32"/>
          <w:lang w:val="en-US" w:eastAsia="zh-CN"/>
        </w:rPr>
        <w:t>:</w:t>
      </w:r>
    </w:p>
    <w:p w14:paraId="511BF156">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jc w:val="both"/>
        <w:textAlignment w:val="auto"/>
        <w:rPr>
          <w:rFonts w:hint="eastAsia" w:ascii="宋体" w:hAnsi="宋体" w:eastAsia="仿宋_GB2312" w:cs="宋体"/>
          <w:color w:val="000000"/>
          <w:lang w:val="en-US" w:eastAsia="zh-CN"/>
        </w:rPr>
      </w:pPr>
      <w:r>
        <w:rPr>
          <w:rFonts w:hint="eastAsia" w:ascii="仿宋_GB2312" w:hAnsi="仿宋" w:eastAsia="仿宋_GB2312"/>
          <w:color w:val="000000"/>
          <w:sz w:val="32"/>
          <w:szCs w:val="32"/>
        </w:rPr>
        <w:t>评审小组成员对通过资格审查的</w:t>
      </w:r>
      <w:r>
        <w:rPr>
          <w:rFonts w:hint="default" w:ascii="仿宋_GB2312" w:hAnsi="仿宋" w:eastAsia="仿宋_GB2312"/>
          <w:color w:val="000000"/>
          <w:sz w:val="32"/>
          <w:szCs w:val="32"/>
        </w:rPr>
        <w:t>供应商</w:t>
      </w:r>
      <w:r>
        <w:rPr>
          <w:rFonts w:hint="eastAsia" w:ascii="仿宋_GB2312" w:hAnsi="仿宋" w:eastAsia="仿宋_GB2312"/>
          <w:color w:val="000000"/>
          <w:sz w:val="32"/>
          <w:szCs w:val="32"/>
        </w:rPr>
        <w:t>，对照项目响应情况进行评审，量化打分</w:t>
      </w:r>
      <w:r>
        <w:rPr>
          <w:rFonts w:hint="eastAsia" w:ascii="仿宋_GB2312" w:hAnsi="仿宋" w:eastAsia="仿宋_GB2312"/>
          <w:color w:val="000000"/>
          <w:sz w:val="32"/>
          <w:szCs w:val="32"/>
          <w:lang w:eastAsia="zh-CN"/>
        </w:rPr>
        <w:t>。</w:t>
      </w:r>
      <w:r>
        <w:rPr>
          <w:rFonts w:hint="eastAsia" w:ascii="仿宋_GB2312" w:hAnsi="宋体" w:eastAsia="仿宋_GB2312"/>
          <w:color w:val="000000"/>
          <w:sz w:val="32"/>
          <w:szCs w:val="32"/>
        </w:rPr>
        <w:t>得分取小数点后的2位数。</w:t>
      </w:r>
    </w:p>
    <w:p w14:paraId="2E9B68C1">
      <w:pPr>
        <w:pStyle w:val="2"/>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00" w:lineRule="exact"/>
        <w:ind w:left="0" w:leftChars="0" w:firstLine="643" w:firstLineChars="200"/>
        <w:jc w:val="both"/>
        <w:textAlignment w:val="auto"/>
        <w:rPr>
          <w:rFonts w:hint="default" w:ascii="仿宋_GB2312" w:hAnsi="仿宋" w:eastAsia="仿宋_GB2312" w:cs="Times New Roman"/>
          <w:b/>
          <w:bCs/>
          <w:color w:val="000000"/>
          <w:sz w:val="32"/>
          <w:szCs w:val="32"/>
          <w:lang w:val="en-US" w:eastAsia="zh-CN"/>
        </w:rPr>
      </w:pPr>
      <w:r>
        <w:rPr>
          <w:rFonts w:hint="eastAsia" w:ascii="仿宋_GB2312" w:hAnsi="仿宋" w:eastAsia="仿宋_GB2312" w:cs="Times New Roman"/>
          <w:b/>
          <w:bCs/>
          <w:color w:val="000000"/>
          <w:sz w:val="32"/>
          <w:szCs w:val="32"/>
          <w:lang w:val="en-US" w:eastAsia="zh-CN"/>
        </w:rPr>
        <w:t>2.商务评价：</w:t>
      </w:r>
      <w:r>
        <w:rPr>
          <w:rFonts w:hint="eastAsia" w:ascii="仿宋_GB2312" w:hAnsi="仿宋" w:eastAsia="仿宋_GB2312" w:cs="Times New Roman"/>
          <w:color w:val="000000"/>
          <w:sz w:val="32"/>
          <w:szCs w:val="32"/>
          <w:lang w:val="en-US" w:eastAsia="zh-CN"/>
        </w:rPr>
        <w:t>2024年至今承接政府机关、企事业单位，以及民营企业等同类项目业绩，</w:t>
      </w:r>
      <w:r>
        <w:rPr>
          <w:rFonts w:hint="eastAsia" w:ascii="仿宋_GB2312" w:hAnsi="仿宋" w:eastAsia="仿宋_GB2312" w:cs="Times New Roman"/>
          <w:b w:val="0"/>
          <w:bCs w:val="0"/>
          <w:color w:val="000000"/>
          <w:sz w:val="32"/>
          <w:szCs w:val="32"/>
          <w:lang w:val="en-US" w:eastAsia="zh-CN"/>
        </w:rPr>
        <w:t>评审小组量化打分。</w:t>
      </w:r>
    </w:p>
    <w:p w14:paraId="0EA4B017">
      <w:pPr>
        <w:pStyle w:val="2"/>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仿宋_GB2312" w:hAnsi="宋体" w:eastAsia="仿宋_GB2312"/>
          <w:color w:val="000000"/>
          <w:sz w:val="32"/>
          <w:szCs w:val="32"/>
        </w:rPr>
      </w:pPr>
      <w:r>
        <w:rPr>
          <w:rFonts w:hint="eastAsia" w:ascii="仿宋_GB2312" w:hAnsi="仿宋" w:eastAsia="仿宋_GB2312" w:cs="Times New Roman"/>
          <w:b/>
          <w:bCs/>
          <w:color w:val="000000"/>
          <w:sz w:val="32"/>
          <w:szCs w:val="32"/>
          <w:lang w:val="en-US" w:eastAsia="zh-CN"/>
        </w:rPr>
        <w:t>3.</w:t>
      </w:r>
      <w:r>
        <w:rPr>
          <w:rFonts w:hint="eastAsia" w:ascii="仿宋_GB2312" w:hAnsi="仿宋" w:eastAsia="仿宋_GB2312" w:cs="Times New Roman"/>
          <w:b/>
          <w:bCs/>
          <w:color w:val="000000"/>
          <w:sz w:val="32"/>
          <w:szCs w:val="32"/>
        </w:rPr>
        <w:t>价格评估：</w:t>
      </w:r>
      <w:r>
        <w:rPr>
          <w:rFonts w:hint="eastAsia" w:ascii="仿宋_GB2312" w:hAnsi="仿宋" w:eastAsia="仿宋_GB2312"/>
          <w:color w:val="000000"/>
          <w:sz w:val="32"/>
          <w:szCs w:val="32"/>
        </w:rPr>
        <w:t>价格评估得分采用低价优先法计算，即通过</w:t>
      </w:r>
      <w:r>
        <w:rPr>
          <w:rFonts w:hint="eastAsia" w:ascii="仿宋_GB2312" w:hAnsi="仿宋" w:eastAsia="仿宋_GB2312"/>
          <w:color w:val="000000"/>
          <w:kern w:val="0"/>
          <w:sz w:val="32"/>
          <w:szCs w:val="32"/>
        </w:rPr>
        <w:t>资格审查</w:t>
      </w:r>
      <w:r>
        <w:rPr>
          <w:rFonts w:hint="eastAsia" w:ascii="仿宋_GB2312" w:hAnsi="仿宋" w:eastAsia="仿宋_GB2312"/>
          <w:color w:val="000000"/>
          <w:sz w:val="32"/>
          <w:szCs w:val="32"/>
        </w:rPr>
        <w:t>且</w:t>
      </w:r>
      <w:r>
        <w:rPr>
          <w:rFonts w:hint="eastAsia" w:ascii="仿宋_GB2312" w:hAnsi="仿宋" w:eastAsia="仿宋_GB2312"/>
          <w:color w:val="000000"/>
          <w:sz w:val="32"/>
          <w:szCs w:val="32"/>
          <w:lang w:eastAsia="zh-CN"/>
        </w:rPr>
        <w:t>二次报价</w:t>
      </w:r>
      <w:r>
        <w:rPr>
          <w:rFonts w:hint="eastAsia" w:ascii="仿宋_GB2312" w:hAnsi="仿宋" w:eastAsia="仿宋_GB2312"/>
          <w:color w:val="000000"/>
          <w:sz w:val="32"/>
          <w:szCs w:val="32"/>
        </w:rPr>
        <w:t>最低者的评审价为评审基准价，其价格评估得分为</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rPr>
        <w:t>分；其他投标人的价格评估得分按如下公式计算：A</w:t>
      </w:r>
      <w:r>
        <w:rPr>
          <w:rFonts w:hint="eastAsia" w:ascii="仿宋_GB2312" w:hAnsi="仿宋" w:eastAsia="仿宋_GB2312"/>
          <w:color w:val="000000"/>
          <w:sz w:val="32"/>
          <w:szCs w:val="32"/>
          <w:lang w:eastAsia="zh-CN"/>
        </w:rPr>
        <w:t>投标人</w:t>
      </w:r>
      <w:r>
        <w:rPr>
          <w:rFonts w:hint="eastAsia" w:ascii="仿宋_GB2312" w:hAnsi="仿宋" w:eastAsia="仿宋_GB2312"/>
          <w:color w:val="000000"/>
          <w:sz w:val="32"/>
          <w:szCs w:val="32"/>
        </w:rPr>
        <w:t>价格评估得分=（评标基准价÷A</w:t>
      </w:r>
      <w:r>
        <w:rPr>
          <w:rFonts w:hint="eastAsia" w:ascii="仿宋_GB2312" w:hAnsi="仿宋" w:eastAsia="仿宋_GB2312"/>
          <w:color w:val="000000"/>
          <w:sz w:val="32"/>
          <w:szCs w:val="32"/>
          <w:lang w:eastAsia="zh-CN"/>
        </w:rPr>
        <w:t>投标人二次报</w:t>
      </w:r>
      <w:r>
        <w:rPr>
          <w:rFonts w:hint="eastAsia" w:ascii="仿宋_GB2312" w:hAnsi="仿宋" w:eastAsia="仿宋_GB2312"/>
          <w:color w:val="000000"/>
          <w:sz w:val="32"/>
          <w:szCs w:val="32"/>
        </w:rPr>
        <w:t>价）×</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lang w:eastAsia="zh-CN"/>
        </w:rPr>
        <w:t>。</w:t>
      </w:r>
      <w:r>
        <w:rPr>
          <w:rFonts w:hint="eastAsia" w:ascii="仿宋_GB2312" w:hAnsi="宋体" w:eastAsia="仿宋_GB2312"/>
          <w:color w:val="000000"/>
          <w:sz w:val="32"/>
          <w:szCs w:val="32"/>
        </w:rPr>
        <w:t>价格评估得分取</w:t>
      </w:r>
      <w:r>
        <w:rPr>
          <w:rFonts w:hint="eastAsia" w:ascii="仿宋_GB2312" w:hAnsi="仿宋" w:eastAsia="仿宋_GB2312" w:cs="Times New Roman"/>
          <w:color w:val="000000"/>
          <w:sz w:val="32"/>
          <w:szCs w:val="32"/>
        </w:rPr>
        <w:t>小数点后的2位数。</w:t>
      </w:r>
    </w:p>
    <w:p w14:paraId="6A6D809B">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五、评审标准</w:t>
      </w:r>
    </w:p>
    <w:p w14:paraId="7264ADED">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宋体" w:eastAsia="仿宋_GB2312"/>
          <w:color w:val="000000"/>
          <w:sz w:val="32"/>
          <w:szCs w:val="32"/>
        </w:rPr>
      </w:pPr>
      <w:r>
        <w:rPr>
          <w:rFonts w:hint="eastAsia" w:ascii="仿宋_GB2312" w:hAnsi="仿宋" w:eastAsia="仿宋_GB2312" w:cs="Times New Roman"/>
          <w:color w:val="000000"/>
          <w:kern w:val="2"/>
          <w:sz w:val="32"/>
          <w:szCs w:val="32"/>
          <w:lang w:val="en-US" w:eastAsia="zh-CN" w:bidi="ar-SA"/>
        </w:rPr>
        <w:t>详见表1、表2。</w:t>
      </w:r>
    </w:p>
    <w:p w14:paraId="57E40966">
      <w:pPr>
        <w:pStyle w:val="6"/>
        <w:rPr>
          <w:rFonts w:hint="eastAsia" w:ascii="方正小标宋简体" w:hAnsi="方正小标宋简体" w:eastAsia="方正小标宋简体" w:cs="方正小标宋简体"/>
          <w:b/>
          <w:color w:val="000000"/>
          <w:kern w:val="0"/>
          <w:sz w:val="36"/>
          <w:szCs w:val="36"/>
          <w:lang w:eastAsia="zh-CN"/>
        </w:rPr>
      </w:pPr>
    </w:p>
    <w:p w14:paraId="1B69B2C4">
      <w:pPr>
        <w:pStyle w:val="6"/>
        <w:rPr>
          <w:rFonts w:hint="eastAsia" w:ascii="方正小标宋简体" w:hAnsi="方正小标宋简体" w:eastAsia="方正小标宋简体" w:cs="方正小标宋简体"/>
          <w:b/>
          <w:color w:val="000000"/>
          <w:kern w:val="0"/>
          <w:sz w:val="36"/>
          <w:szCs w:val="36"/>
          <w:lang w:eastAsia="zh-CN"/>
        </w:rPr>
      </w:pPr>
    </w:p>
    <w:p w14:paraId="09D2101B">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color w:val="000000"/>
          <w:kern w:val="0"/>
          <w:sz w:val="36"/>
          <w:szCs w:val="36"/>
        </w:rPr>
      </w:pPr>
      <w:r>
        <w:rPr>
          <w:rFonts w:hint="eastAsia" w:ascii="方正小标宋简体" w:hAnsi="方正小标宋简体" w:eastAsia="方正小标宋简体" w:cs="方正小标宋简体"/>
          <w:b/>
          <w:color w:val="000000"/>
          <w:kern w:val="0"/>
          <w:sz w:val="36"/>
          <w:szCs w:val="36"/>
          <w:lang w:eastAsia="zh-CN"/>
        </w:rPr>
        <w:t>表</w:t>
      </w:r>
      <w:r>
        <w:rPr>
          <w:rFonts w:hint="eastAsia" w:ascii="方正小标宋简体" w:hAnsi="方正小标宋简体" w:eastAsia="方正小标宋简体" w:cs="方正小标宋简体"/>
          <w:b/>
          <w:color w:val="000000"/>
          <w:kern w:val="0"/>
          <w:sz w:val="36"/>
          <w:szCs w:val="36"/>
          <w:lang w:val="en-US" w:eastAsia="zh-CN"/>
        </w:rPr>
        <w:t>1：</w:t>
      </w:r>
      <w:r>
        <w:rPr>
          <w:rFonts w:hint="eastAsia" w:ascii="方正小标宋简体" w:hAnsi="方正小标宋简体" w:eastAsia="方正小标宋简体" w:cs="方正小标宋简体"/>
          <w:b/>
          <w:color w:val="000000"/>
          <w:kern w:val="0"/>
          <w:sz w:val="36"/>
          <w:szCs w:val="36"/>
        </w:rPr>
        <w:t>资格性审查表</w:t>
      </w:r>
    </w:p>
    <w:tbl>
      <w:tblPr>
        <w:tblStyle w:val="12"/>
        <w:tblW w:w="4879"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993"/>
        <w:gridCol w:w="3597"/>
      </w:tblGrid>
      <w:tr w14:paraId="342A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14:paraId="5CE373A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color w:val="000000"/>
                <w:sz w:val="28"/>
                <w:szCs w:val="28"/>
              </w:rPr>
            </w:pPr>
            <w:r>
              <w:rPr>
                <w:rFonts w:hint="eastAsia" w:ascii="仿宋_GB2312" w:hAnsi="宋体" w:eastAsia="仿宋_GB2312"/>
                <w:b/>
                <w:bCs/>
                <w:color w:val="000000"/>
                <w:sz w:val="28"/>
                <w:szCs w:val="28"/>
              </w:rPr>
              <w:t>评审内容</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3FEA4D2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b/>
                <w:bCs/>
                <w:color w:val="000000"/>
                <w:sz w:val="28"/>
                <w:szCs w:val="28"/>
                <w:lang w:eastAsia="zh-CN"/>
              </w:rPr>
            </w:pPr>
            <w:r>
              <w:rPr>
                <w:rFonts w:hint="eastAsia" w:ascii="仿宋_GB2312" w:hAnsi="宋体" w:eastAsia="仿宋_GB2312"/>
                <w:b/>
                <w:bCs/>
                <w:color w:val="000000"/>
                <w:sz w:val="28"/>
                <w:szCs w:val="28"/>
                <w:lang w:eastAsia="zh-CN"/>
              </w:rPr>
              <w:t>要求</w:t>
            </w:r>
          </w:p>
        </w:tc>
      </w:tr>
      <w:tr w14:paraId="74A4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restart"/>
            <w:tcBorders>
              <w:top w:val="single" w:color="auto" w:sz="4" w:space="0"/>
              <w:left w:val="single" w:color="auto" w:sz="4" w:space="0"/>
              <w:right w:val="single" w:color="auto" w:sz="4" w:space="0"/>
            </w:tcBorders>
            <w:noWrap w:val="0"/>
            <w:textDirection w:val="tbRlV"/>
            <w:vAlign w:val="center"/>
          </w:tcPr>
          <w:p w14:paraId="29F6E3C7">
            <w:pPr>
              <w:keepNext w:val="0"/>
              <w:keepLines w:val="0"/>
              <w:pageBreakBefore w:val="0"/>
              <w:kinsoku/>
              <w:wordWrap/>
              <w:overflowPunct/>
              <w:topLinePunct w:val="0"/>
              <w:autoSpaceDE/>
              <w:autoSpaceDN/>
              <w:bidi w:val="0"/>
              <w:adjustRightInd w:val="0"/>
              <w:snapToGrid w:val="0"/>
              <w:spacing w:line="600" w:lineRule="exact"/>
              <w:ind w:left="113" w:right="113"/>
              <w:jc w:val="center"/>
              <w:textAlignment w:val="auto"/>
              <w:rPr>
                <w:rFonts w:ascii="宋体" w:cs="宋体"/>
                <w:color w:val="000000"/>
                <w:sz w:val="32"/>
                <w:szCs w:val="32"/>
              </w:rPr>
            </w:pPr>
            <w:r>
              <w:rPr>
                <w:rFonts w:hint="eastAsia" w:ascii="仿宋_GB2312" w:hAnsi="宋体" w:eastAsia="仿宋_GB2312" w:cs="Times New Roman"/>
                <w:color w:val="000000"/>
                <w:sz w:val="28"/>
                <w:szCs w:val="28"/>
                <w:lang w:eastAsia="zh-CN"/>
              </w:rPr>
              <w:t>资格性审查</w:t>
            </w:r>
          </w:p>
        </w:tc>
        <w:tc>
          <w:tcPr>
            <w:tcW w:w="2400" w:type="pct"/>
            <w:tcBorders>
              <w:top w:val="single" w:color="auto" w:sz="4" w:space="0"/>
              <w:left w:val="single" w:color="auto" w:sz="4" w:space="0"/>
              <w:bottom w:val="single" w:color="auto" w:sz="4" w:space="0"/>
              <w:right w:val="single" w:color="auto" w:sz="4" w:space="0"/>
            </w:tcBorders>
            <w:noWrap w:val="0"/>
            <w:vAlign w:val="center"/>
          </w:tcPr>
          <w:p w14:paraId="5A8E37CD">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eastAsia="仿宋_GB2312"/>
                <w:color w:val="000000"/>
                <w:sz w:val="28"/>
                <w:szCs w:val="28"/>
              </w:rPr>
            </w:pPr>
            <w:r>
              <w:rPr>
                <w:rFonts w:hint="eastAsia" w:ascii="仿宋_GB2312" w:hAnsi="宋体" w:eastAsia="仿宋_GB2312"/>
                <w:color w:val="000000"/>
                <w:sz w:val="28"/>
                <w:szCs w:val="28"/>
                <w:lang w:eastAsia="zh-CN"/>
              </w:rPr>
              <w:t>供应商是否具有合法经营资格的法人或其他组织，供应商具有展会展览活动服务或设计等相关资质。</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6C5055B3">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供应商应在投标文件中提供营业执照正本或副本的复印件（盖投标单位公章）。</w:t>
            </w:r>
          </w:p>
        </w:tc>
      </w:tr>
      <w:tr w14:paraId="78B5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continue"/>
            <w:tcBorders>
              <w:left w:val="single" w:color="auto" w:sz="4" w:space="0"/>
              <w:right w:val="single" w:color="auto" w:sz="4" w:space="0"/>
            </w:tcBorders>
            <w:noWrap w:val="0"/>
            <w:vAlign w:val="center"/>
          </w:tcPr>
          <w:p w14:paraId="5BF80BC1">
            <w:pPr>
              <w:keepNext w:val="0"/>
              <w:keepLines w:val="0"/>
              <w:pageBreakBefore w:val="0"/>
              <w:widowControl/>
              <w:kinsoku/>
              <w:wordWrap/>
              <w:overflowPunct/>
              <w:topLinePunct w:val="0"/>
              <w:autoSpaceDE/>
              <w:autoSpaceDN/>
              <w:bidi w:val="0"/>
              <w:spacing w:line="600" w:lineRule="exact"/>
              <w:jc w:val="left"/>
              <w:textAlignment w:val="auto"/>
              <w:rPr>
                <w:rFonts w:ascii="宋体" w:cs="宋体"/>
                <w:color w:val="000000"/>
                <w:sz w:val="32"/>
                <w:szCs w:val="32"/>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5DEC77E3">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eastAsia="zh-CN"/>
              </w:rPr>
              <w:t>供应商是否被列入“信用中国”网站“记录失信被执行人或重大税收违法案件当事人名单或政府采购严重违法失信行为”记录名单。供应商是否处于中国政府采购网“政府采购严重违法失信行为信息记录”中的禁止参加政府采购活动期间。</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5FD505E7">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eastAsia="zh-CN"/>
              </w:rPr>
              <w:t>以采购人接收投标文件截止日当天在“信用中国”网站（www.creditchina.gov.cn）及中国政府采购网（http://www.ccgp.gov.cn/）查询结果为准。如相关失信记录已失效，供应商需在投标文件中提供相关证明资料。</w:t>
            </w:r>
          </w:p>
        </w:tc>
      </w:tr>
      <w:tr w14:paraId="08C4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continue"/>
            <w:tcBorders>
              <w:left w:val="single" w:color="auto" w:sz="4" w:space="0"/>
              <w:right w:val="single" w:color="auto" w:sz="4" w:space="0"/>
            </w:tcBorders>
            <w:noWrap w:val="0"/>
            <w:vAlign w:val="center"/>
          </w:tcPr>
          <w:p w14:paraId="5E48A6D1">
            <w:pPr>
              <w:keepNext w:val="0"/>
              <w:keepLines w:val="0"/>
              <w:pageBreakBefore w:val="0"/>
              <w:widowControl/>
              <w:kinsoku/>
              <w:wordWrap/>
              <w:overflowPunct/>
              <w:topLinePunct w:val="0"/>
              <w:autoSpaceDE/>
              <w:autoSpaceDN/>
              <w:bidi w:val="0"/>
              <w:spacing w:line="600" w:lineRule="exact"/>
              <w:jc w:val="left"/>
              <w:textAlignment w:val="auto"/>
              <w:rPr>
                <w:rFonts w:ascii="宋体" w:cs="宋体"/>
                <w:color w:val="000000"/>
                <w:sz w:val="32"/>
                <w:szCs w:val="32"/>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37E8556B">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eastAsia="zh-CN"/>
              </w:rPr>
              <w:t>投标价格是否超出</w:t>
            </w:r>
            <w:r>
              <w:rPr>
                <w:rFonts w:hint="eastAsia" w:ascii="仿宋_GB2312" w:hAnsi="宋体" w:eastAsia="仿宋_GB2312" w:cs="Times New Roman"/>
                <w:color w:val="000000"/>
                <w:sz w:val="28"/>
                <w:szCs w:val="28"/>
                <w:lang w:val="en-US" w:eastAsia="zh-CN"/>
              </w:rPr>
              <w:t>22.5</w:t>
            </w:r>
            <w:r>
              <w:rPr>
                <w:rFonts w:hint="eastAsia" w:ascii="仿宋_GB2312" w:hAnsi="宋体" w:eastAsia="仿宋_GB2312" w:cs="Times New Roman"/>
                <w:color w:val="000000"/>
                <w:sz w:val="28"/>
                <w:szCs w:val="28"/>
                <w:lang w:eastAsia="zh-CN"/>
              </w:rPr>
              <w:t>万元。</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672B140C">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sz w:val="28"/>
                <w:szCs w:val="28"/>
                <w:lang w:eastAsia="zh-CN"/>
              </w:rPr>
            </w:pPr>
          </w:p>
        </w:tc>
      </w:tr>
      <w:tr w14:paraId="4A10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7" w:type="pct"/>
            <w:vMerge w:val="continue"/>
            <w:tcBorders>
              <w:left w:val="single" w:color="auto" w:sz="4" w:space="0"/>
              <w:right w:val="single" w:color="auto" w:sz="4" w:space="0"/>
            </w:tcBorders>
            <w:noWrap w:val="0"/>
            <w:vAlign w:val="center"/>
          </w:tcPr>
          <w:p w14:paraId="5751376A">
            <w:pPr>
              <w:keepNext w:val="0"/>
              <w:keepLines w:val="0"/>
              <w:pageBreakBefore w:val="0"/>
              <w:widowControl/>
              <w:kinsoku/>
              <w:wordWrap/>
              <w:overflowPunct/>
              <w:topLinePunct w:val="0"/>
              <w:autoSpaceDE/>
              <w:autoSpaceDN/>
              <w:bidi w:val="0"/>
              <w:spacing w:line="600" w:lineRule="exact"/>
              <w:jc w:val="left"/>
              <w:textAlignment w:val="auto"/>
              <w:rPr>
                <w:rFonts w:ascii="宋体" w:cs="宋体"/>
                <w:color w:val="000000"/>
                <w:sz w:val="32"/>
                <w:szCs w:val="32"/>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7DB3CA1E">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eastAsia="zh-CN"/>
              </w:rPr>
              <w:t>本项目不接受联合体投标。</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15813EB9">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eastAsia="zh-CN"/>
              </w:rPr>
              <w:t>（投标单位在投标文件提供的《投标函》声明）</w:t>
            </w:r>
          </w:p>
        </w:tc>
      </w:tr>
      <w:tr w14:paraId="18F8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14:paraId="096EAF4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color w:val="000000"/>
                <w:sz w:val="32"/>
                <w:szCs w:val="32"/>
              </w:rPr>
            </w:pPr>
            <w:r>
              <w:rPr>
                <w:rFonts w:hint="eastAsia" w:ascii="仿宋_GB2312" w:hAnsi="宋体" w:eastAsia="仿宋_GB2312" w:cs="Times New Roman"/>
                <w:color w:val="000000"/>
                <w:sz w:val="28"/>
                <w:szCs w:val="28"/>
                <w:lang w:eastAsia="zh-CN"/>
              </w:rPr>
              <w:t>结论</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5EC7768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color w:val="000000"/>
                <w:sz w:val="32"/>
                <w:szCs w:val="32"/>
              </w:rPr>
            </w:pPr>
          </w:p>
        </w:tc>
      </w:tr>
    </w:tbl>
    <w:p w14:paraId="3E0835B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color w:val="000000"/>
          <w:kern w:val="0"/>
          <w:sz w:val="36"/>
          <w:szCs w:val="36"/>
          <w:lang w:eastAsia="zh-CN"/>
        </w:rPr>
      </w:pPr>
      <w:r>
        <w:rPr>
          <w:rFonts w:hint="eastAsia" w:ascii="仿宋_GB2312" w:hAnsi="仿宋_GB2312" w:eastAsia="仿宋_GB2312" w:cs="仿宋_GB2312"/>
          <w:b w:val="0"/>
          <w:bCs w:val="0"/>
          <w:snapToGrid w:val="0"/>
          <w:color w:val="000000"/>
          <w:kern w:val="0"/>
          <w:sz w:val="28"/>
          <w:szCs w:val="28"/>
        </w:rPr>
        <w:t>注：1.在结论栏中按“一票否决”填写“合格”或“不合格”</w:t>
      </w:r>
      <w:r>
        <w:rPr>
          <w:rFonts w:hint="eastAsia" w:ascii="仿宋_GB2312" w:hAnsi="仿宋_GB2312" w:eastAsia="仿宋_GB2312" w:cs="仿宋_GB2312"/>
          <w:b w:val="0"/>
          <w:bCs w:val="0"/>
          <w:snapToGrid w:val="0"/>
          <w:color w:val="000000"/>
          <w:kern w:val="0"/>
          <w:sz w:val="28"/>
          <w:szCs w:val="28"/>
          <w:lang w:eastAsia="zh-CN"/>
        </w:rPr>
        <w:t>；</w:t>
      </w:r>
      <w:r>
        <w:rPr>
          <w:rFonts w:hint="eastAsia" w:ascii="仿宋_GB2312" w:hAnsi="仿宋_GB2312" w:eastAsia="仿宋_GB2312" w:cs="仿宋_GB2312"/>
          <w:b w:val="0"/>
          <w:bCs w:val="0"/>
          <w:snapToGrid w:val="0"/>
          <w:color w:val="000000"/>
          <w:kern w:val="0"/>
          <w:sz w:val="28"/>
          <w:szCs w:val="28"/>
        </w:rPr>
        <w:t>2.有半数以上的评委对</w:t>
      </w:r>
      <w:r>
        <w:rPr>
          <w:rFonts w:hint="default" w:ascii="仿宋_GB2312" w:hAnsi="仿宋_GB2312" w:eastAsia="仿宋_GB2312" w:cs="仿宋_GB2312"/>
          <w:b w:val="0"/>
          <w:bCs w:val="0"/>
          <w:snapToGrid w:val="0"/>
          <w:color w:val="000000"/>
          <w:kern w:val="0"/>
          <w:sz w:val="28"/>
          <w:szCs w:val="28"/>
        </w:rPr>
        <w:t>供应商</w:t>
      </w:r>
      <w:r>
        <w:rPr>
          <w:rFonts w:hint="eastAsia" w:ascii="仿宋_GB2312" w:hAnsi="仿宋_GB2312" w:eastAsia="仿宋_GB2312" w:cs="仿宋_GB2312"/>
          <w:b w:val="0"/>
          <w:bCs w:val="0"/>
          <w:snapToGrid w:val="0"/>
          <w:color w:val="000000"/>
          <w:kern w:val="0"/>
          <w:sz w:val="28"/>
          <w:szCs w:val="28"/>
        </w:rPr>
        <w:t>的结论为“不合格”则该</w:t>
      </w:r>
      <w:r>
        <w:rPr>
          <w:rFonts w:hint="default" w:ascii="仿宋_GB2312" w:hAnsi="仿宋_GB2312" w:eastAsia="仿宋_GB2312" w:cs="仿宋_GB2312"/>
          <w:b w:val="0"/>
          <w:bCs w:val="0"/>
          <w:snapToGrid w:val="0"/>
          <w:color w:val="000000"/>
          <w:kern w:val="0"/>
          <w:sz w:val="28"/>
          <w:szCs w:val="28"/>
        </w:rPr>
        <w:t>供应商</w:t>
      </w:r>
      <w:r>
        <w:rPr>
          <w:rFonts w:hint="eastAsia" w:ascii="仿宋_GB2312" w:hAnsi="仿宋_GB2312" w:eastAsia="仿宋_GB2312" w:cs="仿宋_GB2312"/>
          <w:b w:val="0"/>
          <w:bCs w:val="0"/>
          <w:snapToGrid w:val="0"/>
          <w:color w:val="000000"/>
          <w:kern w:val="0"/>
          <w:sz w:val="28"/>
          <w:szCs w:val="28"/>
        </w:rPr>
        <w:t>为不合格</w:t>
      </w:r>
      <w:r>
        <w:rPr>
          <w:rFonts w:hint="default" w:ascii="仿宋_GB2312" w:hAnsi="仿宋_GB2312" w:eastAsia="仿宋_GB2312" w:cs="仿宋_GB2312"/>
          <w:b w:val="0"/>
          <w:bCs w:val="0"/>
          <w:snapToGrid w:val="0"/>
          <w:color w:val="000000"/>
          <w:kern w:val="0"/>
          <w:sz w:val="28"/>
          <w:szCs w:val="28"/>
        </w:rPr>
        <w:t>供应商</w:t>
      </w:r>
      <w:r>
        <w:rPr>
          <w:rFonts w:hint="eastAsia" w:ascii="仿宋_GB2312" w:hAnsi="仿宋_GB2312" w:eastAsia="仿宋_GB2312" w:cs="仿宋_GB2312"/>
          <w:b w:val="0"/>
          <w:bCs w:val="0"/>
          <w:snapToGrid w:val="0"/>
          <w:color w:val="000000"/>
          <w:kern w:val="0"/>
          <w:sz w:val="28"/>
          <w:szCs w:val="28"/>
        </w:rPr>
        <w:t>，不得进入下一步详细评审。</w:t>
      </w:r>
    </w:p>
    <w:p w14:paraId="6C38619D">
      <w:pPr>
        <w:spacing w:line="360" w:lineRule="auto"/>
        <w:jc w:val="center"/>
        <w:rPr>
          <w:rFonts w:hint="eastAsia" w:ascii="方正小标宋简体" w:hAnsi="方正小标宋简体" w:eastAsia="方正小标宋简体" w:cs="方正小标宋简体"/>
          <w:b/>
          <w:color w:val="000000"/>
          <w:kern w:val="0"/>
          <w:sz w:val="36"/>
          <w:szCs w:val="36"/>
          <w:lang w:eastAsia="zh-CN"/>
        </w:rPr>
      </w:pPr>
    </w:p>
    <w:p w14:paraId="3A2FEC86">
      <w:pPr>
        <w:spacing w:line="360" w:lineRule="auto"/>
        <w:jc w:val="center"/>
        <w:rPr>
          <w:rFonts w:hint="eastAsia" w:ascii="方正小标宋简体" w:hAnsi="方正小标宋简体" w:eastAsia="方正小标宋简体" w:cs="方正小标宋简体"/>
          <w:b/>
          <w:color w:val="000000"/>
          <w:kern w:val="0"/>
          <w:sz w:val="36"/>
          <w:szCs w:val="36"/>
        </w:rPr>
      </w:pPr>
      <w:r>
        <w:rPr>
          <w:rFonts w:hint="eastAsia" w:ascii="方正小标宋简体" w:hAnsi="方正小标宋简体" w:eastAsia="方正小标宋简体" w:cs="方正小标宋简体"/>
          <w:b/>
          <w:color w:val="000000"/>
          <w:kern w:val="0"/>
          <w:sz w:val="36"/>
          <w:szCs w:val="36"/>
          <w:lang w:eastAsia="zh-CN"/>
        </w:rPr>
        <w:t>表</w:t>
      </w:r>
      <w:r>
        <w:rPr>
          <w:rFonts w:hint="eastAsia" w:ascii="方正小标宋简体" w:hAnsi="方正小标宋简体" w:eastAsia="方正小标宋简体" w:cs="方正小标宋简体"/>
          <w:b/>
          <w:color w:val="000000"/>
          <w:kern w:val="0"/>
          <w:sz w:val="36"/>
          <w:szCs w:val="36"/>
          <w:lang w:val="en-US" w:eastAsia="zh-CN"/>
        </w:rPr>
        <w:t>2：</w:t>
      </w:r>
      <w:r>
        <w:rPr>
          <w:rFonts w:hint="eastAsia" w:ascii="方正小标宋简体" w:hAnsi="方正小标宋简体" w:eastAsia="方正小标宋简体" w:cs="方正小标宋简体"/>
          <w:b/>
          <w:color w:val="000000"/>
          <w:kern w:val="0"/>
          <w:sz w:val="36"/>
          <w:szCs w:val="36"/>
        </w:rPr>
        <w:t>评分标准</w:t>
      </w:r>
    </w:p>
    <w:tbl>
      <w:tblPr>
        <w:tblStyle w:val="12"/>
        <w:tblW w:w="842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6"/>
        <w:gridCol w:w="1732"/>
        <w:gridCol w:w="4778"/>
        <w:gridCol w:w="1026"/>
      </w:tblGrid>
      <w:tr w14:paraId="5D7626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9" w:hRule="atLeast"/>
          <w:jc w:val="center"/>
        </w:trPr>
        <w:tc>
          <w:tcPr>
            <w:tcW w:w="886" w:type="dxa"/>
            <w:tcBorders>
              <w:top w:val="single" w:color="000000" w:sz="8" w:space="0"/>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03DE4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序号</w:t>
            </w:r>
          </w:p>
        </w:tc>
        <w:tc>
          <w:tcPr>
            <w:tcW w:w="1732"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404AD6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评分内容</w:t>
            </w:r>
          </w:p>
        </w:tc>
        <w:tc>
          <w:tcPr>
            <w:tcW w:w="4778"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16F5F0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评分细则</w:t>
            </w:r>
          </w:p>
        </w:tc>
        <w:tc>
          <w:tcPr>
            <w:tcW w:w="1026"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234310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分值</w:t>
            </w:r>
          </w:p>
        </w:tc>
      </w:tr>
      <w:tr w14:paraId="5E2AB1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86" w:type="dxa"/>
            <w:vMerge w:val="restart"/>
            <w:tcBorders>
              <w:top w:val="nil"/>
              <w:left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3246D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sz w:val="28"/>
                <w:szCs w:val="28"/>
              </w:rPr>
            </w:pPr>
            <w:r>
              <w:rPr>
                <w:rFonts w:hint="default" w:ascii="宋体" w:hAnsi="宋体" w:eastAsia="宋体" w:cs="宋体"/>
                <w:color w:val="000000"/>
                <w:sz w:val="28"/>
                <w:szCs w:val="28"/>
              </w:rPr>
              <w:t>1</w:t>
            </w:r>
          </w:p>
        </w:tc>
        <w:tc>
          <w:tcPr>
            <w:tcW w:w="1732" w:type="dxa"/>
            <w:vMerge w:val="restart"/>
            <w:tcBorders>
              <w:top w:val="nil"/>
              <w:left w:val="nil"/>
              <w:right w:val="single" w:color="000000" w:sz="8" w:space="0"/>
            </w:tcBorders>
            <w:shd w:val="clear" w:color="auto" w:fill="FFFFFF"/>
            <w:noWrap w:val="0"/>
            <w:tcMar>
              <w:top w:w="75" w:type="dxa"/>
              <w:left w:w="150" w:type="dxa"/>
              <w:bottom w:w="75" w:type="dxa"/>
              <w:right w:w="150" w:type="dxa"/>
            </w:tcMar>
            <w:vAlign w:val="center"/>
          </w:tcPr>
          <w:p w14:paraId="16E6AC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技术评价</w:t>
            </w:r>
          </w:p>
        </w:tc>
        <w:tc>
          <w:tcPr>
            <w:tcW w:w="4778"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top"/>
          </w:tcPr>
          <w:p w14:paraId="7C06B5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sz w:val="24"/>
                <w:szCs w:val="24"/>
                <w:lang w:val="en-US" w:eastAsia="zh-CN"/>
              </w:rPr>
            </w:pPr>
            <w:r>
              <w:rPr>
                <w:rFonts w:hint="eastAsia" w:ascii="宋体" w:hAnsi="宋体" w:eastAsia="宋体" w:cs="宋体"/>
                <w:color w:val="000000"/>
                <w:sz w:val="24"/>
                <w:szCs w:val="24"/>
              </w:rPr>
              <w:t>根</w:t>
            </w:r>
            <w:r>
              <w:rPr>
                <w:rFonts w:hint="eastAsia" w:ascii="宋体" w:hAnsi="宋体" w:eastAsia="宋体" w:cs="宋体"/>
                <w:color w:val="000000"/>
                <w:sz w:val="24"/>
                <w:szCs w:val="24"/>
                <w:lang w:val="en-US" w:eastAsia="zh-CN"/>
              </w:rPr>
              <w:t>据供应商在申报书中对项目内容服务具体要求的响应情况进行评分</w:t>
            </w:r>
            <w:r>
              <w:rPr>
                <w:rFonts w:hint="eastAsia" w:ascii="宋体" w:hAnsi="宋体" w:cs="宋体"/>
                <w:color w:val="000000"/>
                <w:sz w:val="24"/>
                <w:szCs w:val="24"/>
                <w:lang w:val="en-US" w:eastAsia="zh-CN"/>
              </w:rPr>
              <w:t>：</w:t>
            </w:r>
          </w:p>
          <w:p w14:paraId="43E6D5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4"/>
                <w:szCs w:val="24"/>
                <w:lang w:val="en"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根据展馆设计搭建工作</w:t>
            </w:r>
            <w:r>
              <w:rPr>
                <w:rFonts w:hint="eastAsia" w:ascii="宋体" w:hAnsi="宋体" w:cs="宋体"/>
                <w:color w:val="000000"/>
                <w:sz w:val="24"/>
                <w:szCs w:val="24"/>
                <w:lang w:val="en-US" w:eastAsia="zh-CN"/>
              </w:rPr>
              <w:t>需求</w:t>
            </w:r>
            <w:r>
              <w:rPr>
                <w:rFonts w:hint="eastAsia" w:ascii="宋体" w:hAnsi="宋体" w:eastAsia="宋体" w:cs="宋体"/>
                <w:color w:val="000000"/>
                <w:sz w:val="24"/>
                <w:szCs w:val="24"/>
                <w:lang w:val="en" w:eastAsia="zh-CN"/>
              </w:rPr>
              <w:t>，提供展馆设计</w:t>
            </w:r>
            <w:r>
              <w:rPr>
                <w:rFonts w:hint="eastAsia" w:ascii="宋体" w:hAnsi="宋体" w:cs="宋体"/>
                <w:color w:val="000000"/>
                <w:sz w:val="24"/>
                <w:szCs w:val="24"/>
                <w:lang w:val="en" w:eastAsia="zh-CN"/>
              </w:rPr>
              <w:t>方案。</w:t>
            </w:r>
            <w:r>
              <w:rPr>
                <w:rFonts w:hint="eastAsia" w:ascii="宋体" w:hAnsi="宋体" w:cs="宋体"/>
                <w:color w:val="000000"/>
                <w:sz w:val="24"/>
                <w:szCs w:val="24"/>
                <w:lang w:val="en-US" w:eastAsia="zh-CN"/>
              </w:rPr>
              <w:t>2.对</w:t>
            </w:r>
            <w:r>
              <w:rPr>
                <w:rFonts w:hint="eastAsia" w:ascii="宋体" w:hAnsi="宋体" w:eastAsia="宋体" w:cs="宋体"/>
                <w:color w:val="000000"/>
                <w:sz w:val="24"/>
                <w:szCs w:val="24"/>
                <w:lang w:val="en" w:eastAsia="zh-CN"/>
              </w:rPr>
              <w:t>展馆</w:t>
            </w:r>
            <w:r>
              <w:rPr>
                <w:rFonts w:hint="eastAsia" w:ascii="宋体" w:hAnsi="宋体" w:cs="宋体"/>
                <w:color w:val="000000"/>
                <w:sz w:val="24"/>
                <w:szCs w:val="24"/>
                <w:lang w:val="en" w:eastAsia="zh-CN"/>
              </w:rPr>
              <w:t>所需</w:t>
            </w:r>
            <w:r>
              <w:rPr>
                <w:rFonts w:hint="eastAsia" w:ascii="宋体" w:hAnsi="宋体" w:eastAsia="宋体" w:cs="宋体"/>
                <w:color w:val="000000"/>
                <w:sz w:val="24"/>
                <w:szCs w:val="24"/>
                <w:lang w:val="en" w:eastAsia="zh-CN"/>
              </w:rPr>
              <w:t>配备</w:t>
            </w:r>
            <w:r>
              <w:rPr>
                <w:rFonts w:hint="eastAsia" w:ascii="宋体" w:hAnsi="宋体" w:cs="宋体"/>
                <w:color w:val="000000"/>
                <w:sz w:val="24"/>
                <w:szCs w:val="24"/>
                <w:lang w:val="en" w:eastAsia="zh-CN"/>
              </w:rPr>
              <w:t>的</w:t>
            </w:r>
            <w:r>
              <w:rPr>
                <w:rFonts w:hint="eastAsia" w:ascii="宋体" w:hAnsi="宋体" w:eastAsia="宋体" w:cs="宋体"/>
                <w:color w:val="000000"/>
                <w:sz w:val="24"/>
                <w:szCs w:val="24"/>
                <w:lang w:val="en" w:eastAsia="zh-CN"/>
              </w:rPr>
              <w:t>LED显示屏、桌椅、</w:t>
            </w:r>
            <w:r>
              <w:rPr>
                <w:rFonts w:hint="eastAsia" w:ascii="宋体" w:hAnsi="宋体" w:cs="宋体"/>
                <w:color w:val="000000"/>
                <w:sz w:val="24"/>
                <w:szCs w:val="24"/>
                <w:lang w:val="en" w:eastAsia="zh-CN"/>
              </w:rPr>
              <w:t>茶台、饮水机</w:t>
            </w:r>
            <w:r>
              <w:rPr>
                <w:rFonts w:hint="eastAsia" w:ascii="宋体" w:hAnsi="宋体" w:eastAsia="宋体" w:cs="宋体"/>
                <w:color w:val="000000"/>
                <w:sz w:val="24"/>
                <w:szCs w:val="24"/>
                <w:lang w:val="en" w:eastAsia="zh-CN"/>
              </w:rPr>
              <w:t>等设备设施</w:t>
            </w:r>
            <w:r>
              <w:rPr>
                <w:rFonts w:hint="eastAsia" w:ascii="宋体" w:hAnsi="宋体" w:cs="宋体"/>
                <w:color w:val="000000"/>
                <w:sz w:val="24"/>
                <w:szCs w:val="24"/>
                <w:lang w:val="en" w:eastAsia="zh-CN"/>
              </w:rPr>
              <w:t>的承诺。</w:t>
            </w:r>
            <w:r>
              <w:rPr>
                <w:rFonts w:hint="eastAsia" w:ascii="宋体" w:hAnsi="宋体" w:cs="宋体"/>
                <w:color w:val="000000"/>
                <w:sz w:val="24"/>
                <w:szCs w:val="24"/>
                <w:lang w:val="en-US" w:eastAsia="zh-CN"/>
              </w:rPr>
              <w:t>3.对包括用水、用电、推车、冰箱以及品鉴产品等需求的承诺</w:t>
            </w:r>
            <w:r>
              <w:rPr>
                <w:rFonts w:hint="eastAsia" w:ascii="宋体" w:hAnsi="宋体" w:eastAsia="宋体" w:cs="宋体"/>
                <w:color w:val="000000"/>
                <w:sz w:val="24"/>
                <w:szCs w:val="24"/>
                <w:lang w:val="en" w:eastAsia="zh-CN"/>
              </w:rPr>
              <w:t>。</w:t>
            </w:r>
            <w:r>
              <w:rPr>
                <w:rFonts w:hint="eastAsia" w:ascii="宋体" w:hAnsi="宋体" w:cs="宋体"/>
                <w:color w:val="000000"/>
                <w:sz w:val="24"/>
                <w:szCs w:val="24"/>
                <w:lang w:val="en-US" w:eastAsia="zh-CN"/>
              </w:rPr>
              <w:t>4.图文、视频宣传计划。</w:t>
            </w:r>
          </w:p>
          <w:p w14:paraId="0E5112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4"/>
                <w:szCs w:val="24"/>
                <w:lang w:val="en" w:eastAsia="zh-CN"/>
              </w:rPr>
            </w:pPr>
            <w:r>
              <w:rPr>
                <w:rFonts w:hint="eastAsia" w:ascii="宋体" w:hAnsi="宋体" w:cs="宋体"/>
                <w:color w:val="000000"/>
                <w:sz w:val="24"/>
                <w:szCs w:val="24"/>
                <w:lang w:val="en-US" w:eastAsia="zh-CN"/>
              </w:rPr>
              <w:t>以上四项</w:t>
            </w:r>
            <w:r>
              <w:rPr>
                <w:rFonts w:hint="eastAsia" w:ascii="宋体" w:hAnsi="宋体" w:eastAsia="宋体" w:cs="宋体"/>
                <w:color w:val="000000"/>
                <w:sz w:val="24"/>
                <w:szCs w:val="24"/>
                <w:lang w:val="en-US" w:eastAsia="zh-CN"/>
              </w:rPr>
              <w:t>每项满分</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分，根据响应程度计分。</w:t>
            </w:r>
          </w:p>
        </w:tc>
        <w:tc>
          <w:tcPr>
            <w:tcW w:w="10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7E54F7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32</w:t>
            </w:r>
          </w:p>
        </w:tc>
      </w:tr>
      <w:tr w14:paraId="433FE0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86" w:type="dxa"/>
            <w:vMerge w:val="continue"/>
            <w:tcBorders>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4848A3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sz w:val="28"/>
                <w:szCs w:val="28"/>
              </w:rPr>
            </w:pPr>
          </w:p>
        </w:tc>
        <w:tc>
          <w:tcPr>
            <w:tcW w:w="1732" w:type="dxa"/>
            <w:vMerge w:val="continue"/>
            <w:tcBorders>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43E111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sz w:val="28"/>
                <w:szCs w:val="28"/>
                <w:lang w:eastAsia="zh-CN"/>
              </w:rPr>
            </w:pPr>
          </w:p>
        </w:tc>
        <w:tc>
          <w:tcPr>
            <w:tcW w:w="4778"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top"/>
          </w:tcPr>
          <w:p w14:paraId="5FDC14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1.对展会期间“江门馆”计划外的展馆布置微调的响应情况。2.对</w:t>
            </w:r>
            <w:r>
              <w:rPr>
                <w:rFonts w:hint="eastAsia" w:ascii="宋体" w:hAnsi="宋体" w:eastAsia="宋体" w:cs="宋体"/>
                <w:color w:val="000000"/>
                <w:sz w:val="24"/>
                <w:szCs w:val="24"/>
                <w:lang w:val="en-US" w:eastAsia="zh-CN"/>
              </w:rPr>
              <w:t>项目材料汇编等工作</w:t>
            </w:r>
            <w:r>
              <w:rPr>
                <w:rFonts w:hint="eastAsia" w:ascii="宋体" w:hAnsi="宋体" w:cs="宋体"/>
                <w:color w:val="000000"/>
                <w:sz w:val="24"/>
                <w:szCs w:val="24"/>
                <w:lang w:val="en-US" w:eastAsia="zh-CN"/>
              </w:rPr>
              <w:t>的</w:t>
            </w:r>
            <w:r>
              <w:rPr>
                <w:rFonts w:hint="eastAsia" w:ascii="宋体" w:hAnsi="宋体" w:eastAsia="宋体" w:cs="宋体"/>
                <w:color w:val="000000"/>
                <w:sz w:val="24"/>
                <w:szCs w:val="24"/>
                <w:lang w:val="en-US" w:eastAsia="zh-CN"/>
              </w:rPr>
              <w:t>响应</w:t>
            </w:r>
            <w:r>
              <w:rPr>
                <w:rFonts w:hint="eastAsia" w:ascii="宋体" w:hAnsi="宋体" w:cs="宋体"/>
                <w:color w:val="000000"/>
                <w:sz w:val="24"/>
                <w:szCs w:val="24"/>
                <w:lang w:val="en-US" w:eastAsia="zh-CN"/>
              </w:rPr>
              <w:t>情况。以上二项</w:t>
            </w:r>
            <w:r>
              <w:rPr>
                <w:rFonts w:hint="eastAsia" w:ascii="宋体" w:hAnsi="宋体" w:eastAsia="宋体" w:cs="宋体"/>
                <w:color w:val="000000"/>
                <w:sz w:val="24"/>
                <w:szCs w:val="24"/>
                <w:lang w:val="en-US" w:eastAsia="zh-CN"/>
              </w:rPr>
              <w:t>每项满分</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分，根据响应程度计分。</w:t>
            </w:r>
          </w:p>
        </w:tc>
        <w:tc>
          <w:tcPr>
            <w:tcW w:w="10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492475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w:t>
            </w:r>
          </w:p>
        </w:tc>
      </w:tr>
      <w:tr w14:paraId="1A3C13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86" w:type="dxa"/>
            <w:vMerge w:val="restart"/>
            <w:tcBorders>
              <w:top w:val="nil"/>
              <w:left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4E82BB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2</w:t>
            </w:r>
          </w:p>
        </w:tc>
        <w:tc>
          <w:tcPr>
            <w:tcW w:w="1732" w:type="dxa"/>
            <w:vMerge w:val="restart"/>
            <w:tcBorders>
              <w:top w:val="nil"/>
              <w:left w:val="nil"/>
              <w:right w:val="single" w:color="000000" w:sz="8" w:space="0"/>
            </w:tcBorders>
            <w:shd w:val="clear" w:color="auto" w:fill="FFFFFF"/>
            <w:noWrap w:val="0"/>
            <w:tcMar>
              <w:top w:w="75" w:type="dxa"/>
              <w:left w:w="150" w:type="dxa"/>
              <w:bottom w:w="75" w:type="dxa"/>
              <w:right w:w="150" w:type="dxa"/>
            </w:tcMar>
            <w:vAlign w:val="center"/>
          </w:tcPr>
          <w:p w14:paraId="44AE53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商务评价</w:t>
            </w:r>
          </w:p>
        </w:tc>
        <w:tc>
          <w:tcPr>
            <w:tcW w:w="4778"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top"/>
          </w:tcPr>
          <w:p w14:paraId="1C97DF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202</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年至今承接政府机关、企事业单位，以及民营企业等同类项目业绩，</w:t>
            </w:r>
            <w:r>
              <w:rPr>
                <w:rFonts w:hint="eastAsia" w:ascii="宋体" w:hAnsi="宋体" w:cs="宋体"/>
                <w:color w:val="000000"/>
                <w:sz w:val="24"/>
                <w:szCs w:val="24"/>
                <w:lang w:val="en-US" w:eastAsia="zh-CN"/>
              </w:rPr>
              <w:t>每个得5分，共计20分。</w:t>
            </w:r>
          </w:p>
        </w:tc>
        <w:tc>
          <w:tcPr>
            <w:tcW w:w="10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5028CE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w:t>
            </w:r>
          </w:p>
        </w:tc>
      </w:tr>
      <w:tr w14:paraId="6E1A60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86" w:type="dxa"/>
            <w:vMerge w:val="continue"/>
            <w:tcBorders>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6D1608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sz w:val="28"/>
                <w:szCs w:val="28"/>
                <w:lang w:val="en-US" w:eastAsia="zh-CN"/>
              </w:rPr>
            </w:pPr>
          </w:p>
        </w:tc>
        <w:tc>
          <w:tcPr>
            <w:tcW w:w="1732" w:type="dxa"/>
            <w:vMerge w:val="continue"/>
            <w:tcBorders>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440D7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sz w:val="28"/>
                <w:szCs w:val="28"/>
                <w:lang w:eastAsia="zh-CN"/>
              </w:rPr>
            </w:pPr>
          </w:p>
        </w:tc>
        <w:tc>
          <w:tcPr>
            <w:tcW w:w="4778"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top"/>
          </w:tcPr>
          <w:p w14:paraId="256AC1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eastAsia="zh-CN"/>
              </w:rPr>
              <w:t>提供</w:t>
            </w:r>
            <w:r>
              <w:rPr>
                <w:rFonts w:hint="eastAsia" w:ascii="宋体" w:hAnsi="宋体" w:cs="宋体"/>
                <w:color w:val="000000"/>
                <w:sz w:val="24"/>
                <w:szCs w:val="24"/>
                <w:highlight w:val="none"/>
                <w:lang w:val="en-US" w:eastAsia="zh-CN"/>
              </w:rPr>
              <w:t>2025年</w:t>
            </w:r>
            <w:r>
              <w:rPr>
                <w:rFonts w:hint="eastAsia" w:ascii="宋体" w:hAnsi="宋体" w:cs="宋体"/>
                <w:color w:val="000000"/>
                <w:sz w:val="24"/>
                <w:szCs w:val="24"/>
                <w:highlight w:val="none"/>
                <w:lang w:eastAsia="zh-CN"/>
              </w:rPr>
              <w:t>前三季度</w:t>
            </w:r>
            <w:r>
              <w:rPr>
                <w:rFonts w:hint="eastAsia" w:ascii="宋体" w:hAnsi="宋体" w:eastAsia="宋体" w:cs="宋体"/>
                <w:color w:val="000000"/>
                <w:sz w:val="24"/>
                <w:szCs w:val="24"/>
                <w:highlight w:val="none"/>
                <w:lang w:eastAsia="zh-CN"/>
              </w:rPr>
              <w:t>依法缴纳的税收证明。（</w:t>
            </w:r>
            <w:r>
              <w:rPr>
                <w:rFonts w:hint="eastAsia" w:ascii="宋体" w:hAnsi="宋体" w:eastAsia="宋体" w:cs="宋体"/>
                <w:color w:val="000000"/>
                <w:sz w:val="24"/>
                <w:szCs w:val="24"/>
                <w:highlight w:val="none"/>
                <w:lang w:val="en-US" w:eastAsia="zh-CN"/>
              </w:rPr>
              <w:t>满分</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；提供材料不齐全的酌情扣分；</w:t>
            </w:r>
            <w:r>
              <w:rPr>
                <w:rFonts w:hint="eastAsia" w:ascii="宋体" w:hAnsi="宋体" w:eastAsia="宋体" w:cs="宋体"/>
                <w:color w:val="000000"/>
                <w:sz w:val="24"/>
                <w:szCs w:val="24"/>
                <w:highlight w:val="none"/>
                <w:lang w:val="en-US" w:eastAsia="zh-CN"/>
              </w:rPr>
              <w:t>不提供视为无，不得分</w:t>
            </w:r>
            <w:r>
              <w:rPr>
                <w:rFonts w:hint="eastAsia" w:ascii="宋体" w:hAnsi="宋体" w:eastAsia="宋体" w:cs="宋体"/>
                <w:color w:val="000000"/>
                <w:sz w:val="24"/>
                <w:szCs w:val="24"/>
                <w:highlight w:val="none"/>
                <w:lang w:eastAsia="zh-CN"/>
              </w:rPr>
              <w:t>）</w:t>
            </w:r>
          </w:p>
        </w:tc>
        <w:tc>
          <w:tcPr>
            <w:tcW w:w="10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3412FB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w:t>
            </w:r>
          </w:p>
        </w:tc>
      </w:tr>
      <w:tr w14:paraId="4CFFEE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86" w:type="dxa"/>
            <w:tcBorders>
              <w:top w:val="single" w:color="auto" w:sz="4" w:space="0"/>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3F914A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1732" w:type="dxa"/>
            <w:tcBorders>
              <w:top w:val="single" w:color="auto" w:sz="4"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026A18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价格</w:t>
            </w:r>
            <w:r>
              <w:rPr>
                <w:rFonts w:hint="eastAsia" w:ascii="宋体" w:hAnsi="宋体" w:eastAsia="宋体" w:cs="宋体"/>
                <w:color w:val="000000"/>
                <w:sz w:val="28"/>
                <w:szCs w:val="28"/>
                <w:lang w:eastAsia="zh-CN"/>
              </w:rPr>
              <w:t>评估</w:t>
            </w:r>
          </w:p>
        </w:tc>
        <w:tc>
          <w:tcPr>
            <w:tcW w:w="4778" w:type="dxa"/>
            <w:tcBorders>
              <w:top w:val="single" w:color="auto" w:sz="4"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23D92C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以最低的有效报价为评标基准报价，其价格为满分</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rPr>
              <w:t>分。其他投标人的价格分统一按照下列公式计算：投标报价得分=（评标基准价/投标报价）×</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0。</w:t>
            </w:r>
          </w:p>
        </w:tc>
        <w:tc>
          <w:tcPr>
            <w:tcW w:w="1026" w:type="dxa"/>
            <w:tcBorders>
              <w:top w:val="single" w:color="auto" w:sz="4"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1BF724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r>
      <w:tr w14:paraId="314EBB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396" w:type="dxa"/>
            <w:gridSpan w:val="3"/>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5EDC6E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10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14:paraId="074649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bl>
    <w:p w14:paraId="6419943B">
      <w:pPr>
        <w:rPr>
          <w:color w:val="000000"/>
        </w:rPr>
      </w:pPr>
    </w:p>
    <w:p w14:paraId="7180A9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六、评审结果公示</w:t>
      </w:r>
    </w:p>
    <w:p w14:paraId="4036CD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评审结果在江门市政府门户网站江门市农业农村局部门频道公示3个工作日。</w:t>
      </w:r>
    </w:p>
    <w:p w14:paraId="5E2182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3C19A9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41B01B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5D8D2E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18FE9E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145FD3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71BAD2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6A4F56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540423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3C2CE2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1EE2A3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2E7BC2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619BF30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67DF9FB1">
      <w:pPr>
        <w:pStyle w:val="2"/>
        <w:rPr>
          <w:rFonts w:hint="eastAsia" w:ascii="仿宋_GB2312" w:hAnsi="仿宋_GB2312" w:eastAsia="仿宋_GB2312" w:cs="仿宋_GB2312"/>
          <w:color w:val="000000"/>
          <w:sz w:val="32"/>
          <w:szCs w:val="32"/>
          <w:lang w:val="en-US" w:eastAsia="zh-CN"/>
        </w:rPr>
      </w:pPr>
    </w:p>
    <w:p w14:paraId="3B405BC4">
      <w:pPr>
        <w:pStyle w:val="2"/>
        <w:rPr>
          <w:rFonts w:hint="eastAsia" w:ascii="仿宋_GB2312" w:hAnsi="仿宋_GB2312" w:eastAsia="仿宋_GB2312" w:cs="仿宋_GB2312"/>
          <w:color w:val="000000"/>
          <w:sz w:val="32"/>
          <w:szCs w:val="32"/>
          <w:lang w:val="en-US" w:eastAsia="zh-CN"/>
        </w:rPr>
      </w:pPr>
    </w:p>
    <w:p w14:paraId="27967D96">
      <w:pPr>
        <w:pStyle w:val="2"/>
        <w:rPr>
          <w:rFonts w:hint="eastAsia" w:ascii="仿宋_GB2312" w:hAnsi="仿宋_GB2312" w:eastAsia="仿宋_GB2312" w:cs="仿宋_GB2312"/>
          <w:color w:val="000000"/>
          <w:sz w:val="32"/>
          <w:szCs w:val="32"/>
          <w:lang w:val="en-US" w:eastAsia="zh-CN"/>
        </w:rPr>
      </w:pPr>
    </w:p>
    <w:p w14:paraId="21EF4E2D">
      <w:pPr>
        <w:pStyle w:val="2"/>
        <w:rPr>
          <w:rFonts w:hint="eastAsia" w:ascii="仿宋_GB2312" w:hAnsi="仿宋_GB2312" w:eastAsia="仿宋_GB2312" w:cs="仿宋_GB2312"/>
          <w:color w:val="000000"/>
          <w:sz w:val="32"/>
          <w:szCs w:val="32"/>
          <w:lang w:val="en-US" w:eastAsia="zh-CN"/>
        </w:rPr>
      </w:pPr>
    </w:p>
    <w:p w14:paraId="37771C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Arial"/>
          <w:b/>
          <w:bCs/>
          <w:color w:val="000000"/>
          <w:kern w:val="0"/>
          <w:sz w:val="44"/>
          <w:szCs w:val="44"/>
          <w:highlight w:val="none"/>
        </w:rPr>
      </w:pPr>
      <w:r>
        <w:rPr>
          <w:rFonts w:hint="eastAsia" w:ascii="仿宋_GB2312" w:hAnsi="仿宋_GB2312" w:eastAsia="仿宋_GB2312" w:cs="仿宋_GB2312"/>
          <w:color w:val="000000"/>
          <w:sz w:val="32"/>
          <w:szCs w:val="32"/>
          <w:lang w:val="en-US" w:eastAsia="zh-CN"/>
        </w:rPr>
        <w:t>附件３</w:t>
      </w:r>
    </w:p>
    <w:p w14:paraId="190326EE">
      <w:pPr>
        <w:widowControl/>
        <w:spacing w:line="360" w:lineRule="auto"/>
        <w:jc w:val="center"/>
        <w:rPr>
          <w:rFonts w:hint="eastAsia" w:ascii="宋体" w:hAnsi="宋体" w:cs="Arial"/>
          <w:b/>
          <w:bCs/>
          <w:color w:val="000000"/>
          <w:kern w:val="0"/>
          <w:sz w:val="44"/>
          <w:szCs w:val="44"/>
          <w:highlight w:val="none"/>
        </w:rPr>
      </w:pPr>
    </w:p>
    <w:p w14:paraId="03B61BED">
      <w:pPr>
        <w:widowControl/>
        <w:spacing w:line="360" w:lineRule="auto"/>
        <w:jc w:val="center"/>
        <w:rPr>
          <w:rFonts w:hint="eastAsia" w:ascii="宋体" w:hAnsi="宋体" w:cs="Arial"/>
          <w:b/>
          <w:bCs/>
          <w:color w:val="000000"/>
          <w:kern w:val="0"/>
          <w:sz w:val="44"/>
          <w:szCs w:val="44"/>
          <w:highlight w:val="none"/>
        </w:rPr>
      </w:pPr>
      <w:r>
        <w:rPr>
          <w:rFonts w:hint="eastAsia" w:ascii="宋体" w:hAnsi="宋体" w:cs="Arial"/>
          <w:b/>
          <w:bCs/>
          <w:color w:val="000000"/>
          <w:kern w:val="0"/>
          <w:sz w:val="44"/>
          <w:szCs w:val="44"/>
          <w:highlight w:val="none"/>
        </w:rPr>
        <w:t>投标文件格式</w:t>
      </w:r>
    </w:p>
    <w:p w14:paraId="1A150C26">
      <w:pPr>
        <w:widowControl/>
        <w:spacing w:line="360" w:lineRule="auto"/>
        <w:jc w:val="center"/>
        <w:rPr>
          <w:rFonts w:hint="eastAsia" w:ascii="宋体" w:hAnsi="宋体" w:cs="Arial"/>
          <w:b/>
          <w:bCs/>
          <w:color w:val="000000"/>
          <w:kern w:val="0"/>
          <w:sz w:val="44"/>
          <w:szCs w:val="44"/>
          <w:highlight w:val="none"/>
        </w:rPr>
      </w:pPr>
    </w:p>
    <w:p w14:paraId="3E8A20CE">
      <w:pPr>
        <w:spacing w:line="480" w:lineRule="auto"/>
        <w:jc w:val="center"/>
        <w:rPr>
          <w:rFonts w:hint="eastAsia" w:ascii="方正大标宋_GBK" w:hAnsi="方正大标宋_GBK" w:eastAsia="方正大标宋_GBK" w:cs="方正大标宋_GBK"/>
          <w:b/>
          <w:color w:val="000000"/>
          <w:spacing w:val="20"/>
          <w:sz w:val="44"/>
          <w:szCs w:val="44"/>
          <w:highlight w:val="none"/>
        </w:rPr>
      </w:pPr>
    </w:p>
    <w:p w14:paraId="134FED78">
      <w:pPr>
        <w:spacing w:line="480" w:lineRule="auto"/>
        <w:jc w:val="center"/>
        <w:rPr>
          <w:rFonts w:hint="eastAsia" w:ascii="方正大标宋_GBK" w:hAnsi="方正大标宋_GBK" w:eastAsia="方正大标宋_GBK" w:cs="方正大标宋_GBK"/>
          <w:b/>
          <w:color w:val="000000"/>
          <w:spacing w:val="20"/>
          <w:sz w:val="44"/>
          <w:szCs w:val="44"/>
          <w:highlight w:val="none"/>
        </w:rPr>
      </w:pPr>
      <w:r>
        <w:rPr>
          <w:rFonts w:hint="eastAsia" w:ascii="方正大标宋_GBK" w:hAnsi="方正大标宋_GBK" w:eastAsia="方正大标宋_GBK" w:cs="方正大标宋_GBK"/>
          <w:b/>
          <w:color w:val="000000"/>
          <w:spacing w:val="20"/>
          <w:sz w:val="44"/>
          <w:szCs w:val="44"/>
          <w:highlight w:val="none"/>
        </w:rPr>
        <w:t>投标文件封面</w:t>
      </w:r>
    </w:p>
    <w:p w14:paraId="6B11C83C">
      <w:pPr>
        <w:spacing w:line="780" w:lineRule="exact"/>
        <w:jc w:val="center"/>
        <w:rPr>
          <w:rFonts w:hint="eastAsia" w:ascii="华文中宋" w:hAnsi="华文中宋" w:eastAsia="华文中宋" w:cs="Arial"/>
          <w:b/>
          <w:color w:val="000000"/>
          <w:kern w:val="0"/>
          <w:sz w:val="36"/>
          <w:szCs w:val="36"/>
          <w:highlight w:val="none"/>
        </w:rPr>
      </w:pPr>
      <w:r>
        <w:rPr>
          <w:rFonts w:hint="eastAsia" w:ascii="华文中宋" w:hAnsi="华文中宋" w:eastAsia="华文中宋" w:cs="Arial"/>
          <w:b/>
          <w:color w:val="000000"/>
          <w:kern w:val="0"/>
          <w:sz w:val="36"/>
          <w:szCs w:val="36"/>
          <w:highlight w:val="none"/>
        </w:rPr>
        <w:t>江门市农业农村局</w:t>
      </w:r>
    </w:p>
    <w:p w14:paraId="23373B8C">
      <w:pPr>
        <w:spacing w:line="780" w:lineRule="exact"/>
        <w:jc w:val="center"/>
        <w:rPr>
          <w:rFonts w:ascii="华文中宋" w:hAnsi="华文中宋" w:eastAsia="华文中宋" w:cs="Arial"/>
          <w:b/>
          <w:color w:val="000000"/>
          <w:kern w:val="0"/>
          <w:sz w:val="36"/>
          <w:szCs w:val="36"/>
          <w:highlight w:val="none"/>
        </w:rPr>
      </w:pPr>
      <w:r>
        <w:rPr>
          <w:rFonts w:hint="eastAsia" w:ascii="华文中宋" w:hAnsi="华文中宋" w:eastAsia="华文中宋" w:cs="Arial"/>
          <w:b/>
          <w:color w:val="000000"/>
          <w:kern w:val="0"/>
          <w:sz w:val="36"/>
          <w:szCs w:val="36"/>
          <w:highlight w:val="none"/>
        </w:rPr>
        <w:t>投标文件</w:t>
      </w:r>
    </w:p>
    <w:p w14:paraId="531364AA">
      <w:pPr>
        <w:pStyle w:val="6"/>
        <w:ind w:firstLine="2883" w:firstLineChars="800"/>
        <w:rPr>
          <w:rFonts w:hint="eastAsia" w:ascii="华文中宋" w:hAnsi="华文中宋" w:eastAsia="华文中宋" w:cs="Arial"/>
          <w:b/>
          <w:color w:val="000000"/>
          <w:kern w:val="0"/>
          <w:sz w:val="36"/>
          <w:szCs w:val="36"/>
          <w:highlight w:val="none"/>
          <w:lang w:val="en-US" w:eastAsia="zh-CN" w:bidi="ar-SA"/>
        </w:rPr>
      </w:pPr>
      <w:r>
        <w:rPr>
          <w:rFonts w:hint="eastAsia" w:ascii="华文中宋" w:hAnsi="华文中宋" w:eastAsia="华文中宋" w:cs="Arial"/>
          <w:b/>
          <w:color w:val="000000"/>
          <w:kern w:val="0"/>
          <w:sz w:val="36"/>
          <w:szCs w:val="36"/>
          <w:highlight w:val="none"/>
          <w:lang w:val="en-US" w:eastAsia="zh-CN" w:bidi="ar-SA"/>
        </w:rPr>
        <w:t>（一正本，二副本）</w:t>
      </w:r>
    </w:p>
    <w:p w14:paraId="159277CF">
      <w:pPr>
        <w:pStyle w:val="6"/>
        <w:rPr>
          <w:rFonts w:hint="eastAsia" w:ascii="仿宋_GB2312" w:hAnsi="仿宋_GB2312" w:eastAsia="仿宋_GB2312" w:cs="仿宋_GB2312"/>
          <w:b w:val="0"/>
          <w:bCs/>
          <w:color w:val="FF0000"/>
          <w:spacing w:val="20"/>
          <w:kern w:val="2"/>
          <w:sz w:val="32"/>
          <w:szCs w:val="32"/>
          <w:highlight w:val="none"/>
          <w:lang w:val="en-US" w:eastAsia="zh-CN" w:bidi="ar-SA"/>
        </w:rPr>
      </w:pPr>
      <w:r>
        <w:rPr>
          <w:rFonts w:hint="eastAsia" w:ascii="仿宋_GB2312" w:hAnsi="仿宋_GB2312" w:eastAsia="仿宋_GB2312" w:cs="仿宋_GB2312"/>
          <w:b w:val="0"/>
          <w:bCs/>
          <w:color w:val="FF0000"/>
          <w:spacing w:val="20"/>
          <w:kern w:val="2"/>
          <w:sz w:val="32"/>
          <w:szCs w:val="32"/>
          <w:highlight w:val="none"/>
          <w:lang w:val="en-US" w:eastAsia="zh-CN" w:bidi="ar-SA"/>
        </w:rPr>
        <w:t>（备注：无需提供与评分无关、且非项目要求的材料）</w:t>
      </w:r>
    </w:p>
    <w:p w14:paraId="1B88E422">
      <w:pPr>
        <w:pStyle w:val="6"/>
        <w:rPr>
          <w:rFonts w:hint="eastAsia" w:ascii="仿宋_GB2312" w:hAnsi="仿宋_GB2312" w:eastAsia="仿宋_GB2312" w:cs="仿宋_GB2312"/>
          <w:b w:val="0"/>
          <w:bCs/>
          <w:color w:val="000000"/>
          <w:spacing w:val="20"/>
          <w:kern w:val="2"/>
          <w:sz w:val="32"/>
          <w:szCs w:val="32"/>
          <w:highlight w:val="none"/>
          <w:lang w:val="en-US" w:eastAsia="zh-CN" w:bidi="ar-SA"/>
        </w:rPr>
      </w:pPr>
    </w:p>
    <w:p w14:paraId="61682A9F">
      <w:pPr>
        <w:ind w:firstLine="720" w:firstLineChars="200"/>
        <w:rPr>
          <w:rFonts w:hint="eastAsia" w:ascii="楷体_GB2312" w:eastAsia="楷体_GB2312"/>
          <w:color w:val="000000"/>
          <w:sz w:val="36"/>
          <w:szCs w:val="36"/>
          <w:highlight w:val="none"/>
        </w:rPr>
      </w:pPr>
      <w:r>
        <w:rPr>
          <w:rFonts w:hint="eastAsia" w:ascii="楷体_GB2312" w:eastAsia="楷体_GB2312"/>
          <w:color w:val="000000"/>
          <w:sz w:val="36"/>
          <w:szCs w:val="36"/>
          <w:highlight w:val="none"/>
        </w:rPr>
        <w:t>项目名称：</w:t>
      </w:r>
      <w:r>
        <w:rPr>
          <w:rFonts w:hint="eastAsia" w:ascii="楷体_GB2312" w:eastAsia="楷体_GB2312"/>
          <w:color w:val="000000"/>
          <w:sz w:val="36"/>
          <w:szCs w:val="36"/>
          <w:highlight w:val="none"/>
          <w:lang w:eastAsia="zh-CN"/>
        </w:rPr>
        <w:t>第十五届广东现代农业博览会</w:t>
      </w:r>
      <w:r>
        <w:rPr>
          <w:rFonts w:hint="eastAsia" w:ascii="楷体_GB2312" w:eastAsia="楷体_GB2312"/>
          <w:color w:val="000000"/>
          <w:sz w:val="36"/>
          <w:szCs w:val="36"/>
          <w:highlight w:val="none"/>
        </w:rPr>
        <w:t>“江门馆”特装服务项目</w:t>
      </w:r>
      <w:r>
        <w:rPr>
          <w:rFonts w:hint="eastAsia" w:ascii="楷体_GB2312" w:eastAsia="楷体_GB2312"/>
          <w:i/>
          <w:color w:val="000000"/>
          <w:sz w:val="36"/>
          <w:szCs w:val="36"/>
          <w:highlight w:val="none"/>
        </w:rPr>
        <w:t xml:space="preserve">     </w:t>
      </w:r>
      <w:r>
        <w:rPr>
          <w:rFonts w:hint="eastAsia" w:ascii="楷体_GB2312" w:eastAsia="楷体_GB2312"/>
          <w:color w:val="000000"/>
          <w:sz w:val="36"/>
          <w:szCs w:val="36"/>
          <w:highlight w:val="none"/>
        </w:rPr>
        <w:t xml:space="preserve">                          </w:t>
      </w:r>
    </w:p>
    <w:p w14:paraId="41EB45FA">
      <w:pPr>
        <w:ind w:firstLine="720" w:firstLineChars="200"/>
        <w:rPr>
          <w:rFonts w:hint="eastAsia" w:ascii="楷体_GB2312" w:eastAsia="楷体_GB2312"/>
          <w:color w:val="000000"/>
          <w:sz w:val="36"/>
          <w:szCs w:val="36"/>
          <w:highlight w:val="none"/>
        </w:rPr>
      </w:pPr>
    </w:p>
    <w:p w14:paraId="3BDF0C38">
      <w:pPr>
        <w:ind w:firstLine="720" w:firstLineChars="200"/>
        <w:rPr>
          <w:rFonts w:ascii="楷体_GB2312" w:eastAsia="楷体_GB2312"/>
          <w:color w:val="000000"/>
          <w:sz w:val="36"/>
          <w:szCs w:val="36"/>
          <w:highlight w:val="none"/>
        </w:rPr>
      </w:pPr>
      <w:r>
        <w:rPr>
          <w:rFonts w:hint="eastAsia" w:ascii="楷体_GB2312" w:eastAsia="楷体_GB2312"/>
          <w:color w:val="000000"/>
          <w:sz w:val="36"/>
          <w:szCs w:val="36"/>
          <w:highlight w:val="none"/>
        </w:rPr>
        <w:t>项目编号：</w:t>
      </w:r>
      <w:r>
        <w:rPr>
          <w:rFonts w:ascii="宋体" w:hAnsi="宋体" w:cs="Arial"/>
          <w:color w:val="000000"/>
          <w:kern w:val="0"/>
          <w:sz w:val="24"/>
          <w:highlight w:val="none"/>
        </w:rPr>
        <w:t xml:space="preserve"> </w:t>
      </w:r>
      <w:r>
        <w:rPr>
          <w:rFonts w:hint="eastAsia" w:ascii="仿宋_GB2312" w:hAnsi="仿宋_GB2312" w:eastAsia="仿宋_GB2312" w:cs="仿宋_GB2312"/>
          <w:color w:val="000000"/>
          <w:kern w:val="0"/>
          <w:sz w:val="32"/>
          <w:szCs w:val="32"/>
          <w:highlight w:val="none"/>
          <w:lang w:eastAsia="zh-CN"/>
        </w:rPr>
        <w:t>（可不填）</w:t>
      </w:r>
      <w:r>
        <w:rPr>
          <w:rFonts w:hint="eastAsia" w:ascii="仿宋_GB2312" w:hAnsi="仿宋_GB2312" w:eastAsia="仿宋_GB2312" w:cs="仿宋_GB2312"/>
          <w:color w:val="000000"/>
          <w:sz w:val="32"/>
          <w:szCs w:val="32"/>
          <w:highlight w:val="none"/>
        </w:rPr>
        <w:t xml:space="preserve">  </w:t>
      </w:r>
      <w:r>
        <w:rPr>
          <w:rFonts w:hint="eastAsia" w:ascii="楷体_GB2312" w:eastAsia="楷体_GB2312"/>
          <w:color w:val="000000"/>
          <w:sz w:val="36"/>
          <w:szCs w:val="36"/>
          <w:highlight w:val="none"/>
        </w:rPr>
        <w:t xml:space="preserve">                                </w:t>
      </w:r>
    </w:p>
    <w:p w14:paraId="40DCA7F4">
      <w:pPr>
        <w:ind w:firstLine="720" w:firstLineChars="200"/>
        <w:rPr>
          <w:rFonts w:ascii="楷体_GB2312" w:eastAsia="楷体_GB2312"/>
          <w:color w:val="000000"/>
          <w:sz w:val="36"/>
          <w:szCs w:val="36"/>
          <w:highlight w:val="none"/>
        </w:rPr>
      </w:pPr>
    </w:p>
    <w:p w14:paraId="7C450629">
      <w:pPr>
        <w:ind w:firstLine="720" w:firstLineChars="200"/>
        <w:rPr>
          <w:rFonts w:ascii="楷体_GB2312" w:eastAsia="楷体_GB2312"/>
          <w:color w:val="000000"/>
          <w:sz w:val="36"/>
          <w:szCs w:val="36"/>
          <w:highlight w:val="none"/>
        </w:rPr>
      </w:pPr>
      <w:r>
        <w:rPr>
          <w:rFonts w:hint="eastAsia" w:ascii="楷体_GB2312" w:eastAsia="楷体_GB2312"/>
          <w:color w:val="000000"/>
          <w:sz w:val="36"/>
          <w:szCs w:val="36"/>
          <w:highlight w:val="none"/>
        </w:rPr>
        <w:t>投标供应商：　</w:t>
      </w:r>
      <w:r>
        <w:rPr>
          <w:rFonts w:ascii="楷体_GB2312" w:eastAsia="楷体_GB2312"/>
          <w:color w:val="000000"/>
          <w:sz w:val="36"/>
          <w:szCs w:val="36"/>
          <w:highlight w:val="none"/>
        </w:rPr>
        <w:t xml:space="preserve">   </w:t>
      </w:r>
      <w:r>
        <w:rPr>
          <w:rFonts w:hint="eastAsia" w:ascii="楷体_GB2312" w:eastAsia="楷体_GB2312"/>
          <w:color w:val="000000"/>
          <w:sz w:val="36"/>
          <w:szCs w:val="36"/>
          <w:highlight w:val="none"/>
        </w:rPr>
        <w:t xml:space="preserve">        （盖公章）</w:t>
      </w:r>
      <w:r>
        <w:rPr>
          <w:rFonts w:ascii="楷体_GB2312" w:eastAsia="楷体_GB2312"/>
          <w:color w:val="000000"/>
          <w:sz w:val="36"/>
          <w:szCs w:val="36"/>
          <w:highlight w:val="none"/>
        </w:rPr>
        <w:t xml:space="preserve">    </w:t>
      </w:r>
      <w:r>
        <w:rPr>
          <w:rFonts w:hint="eastAsia" w:ascii="楷体_GB2312" w:eastAsia="楷体_GB2312"/>
          <w:color w:val="000000"/>
          <w:sz w:val="36"/>
          <w:szCs w:val="36"/>
          <w:highlight w:val="none"/>
        </w:rPr>
        <w:t>　　　　　</w:t>
      </w:r>
      <w:r>
        <w:rPr>
          <w:rFonts w:ascii="楷体_GB2312" w:eastAsia="楷体_GB2312"/>
          <w:color w:val="000000"/>
          <w:sz w:val="36"/>
          <w:szCs w:val="36"/>
          <w:highlight w:val="none"/>
        </w:rPr>
        <w:t xml:space="preserve">    </w:t>
      </w:r>
    </w:p>
    <w:p w14:paraId="1FE995B3">
      <w:pPr>
        <w:ind w:firstLine="640" w:firstLineChars="200"/>
        <w:rPr>
          <w:rFonts w:ascii="楷体_GB2312" w:eastAsia="楷体_GB2312"/>
          <w:color w:val="000000"/>
          <w:sz w:val="32"/>
          <w:highlight w:val="none"/>
        </w:rPr>
      </w:pPr>
    </w:p>
    <w:p w14:paraId="31365920">
      <w:pPr>
        <w:ind w:firstLine="640" w:firstLineChars="200"/>
        <w:jc w:val="center"/>
        <w:rPr>
          <w:rFonts w:hint="eastAsia" w:ascii="楷体_GB2312" w:eastAsia="楷体_GB2312"/>
          <w:color w:val="000000"/>
          <w:sz w:val="32"/>
          <w:highlight w:val="none"/>
        </w:rPr>
      </w:pPr>
      <w:r>
        <w:rPr>
          <w:rFonts w:hint="eastAsia" w:ascii="楷体_GB2312" w:eastAsia="楷体_GB2312"/>
          <w:color w:val="000000"/>
          <w:sz w:val="32"/>
          <w:highlight w:val="none"/>
        </w:rPr>
        <w:t>日期：</w:t>
      </w:r>
      <w:r>
        <w:rPr>
          <w:rFonts w:ascii="楷体_GB2312" w:eastAsia="楷体_GB2312"/>
          <w:color w:val="000000"/>
          <w:sz w:val="32"/>
          <w:highlight w:val="none"/>
        </w:rPr>
        <w:t xml:space="preserve"> </w:t>
      </w:r>
      <w:r>
        <w:rPr>
          <w:rFonts w:hint="eastAsia" w:ascii="楷体_GB2312" w:eastAsia="楷体_GB2312"/>
          <w:color w:val="000000"/>
          <w:sz w:val="32"/>
          <w:highlight w:val="none"/>
        </w:rPr>
        <w:t>　</w:t>
      </w:r>
      <w:r>
        <w:rPr>
          <w:rFonts w:ascii="楷体_GB2312" w:eastAsia="楷体_GB2312"/>
          <w:color w:val="000000"/>
          <w:sz w:val="32"/>
          <w:highlight w:val="none"/>
        </w:rPr>
        <w:t xml:space="preserve"> </w:t>
      </w:r>
      <w:r>
        <w:rPr>
          <w:rFonts w:hint="eastAsia" w:ascii="楷体_GB2312" w:eastAsia="楷体_GB2312"/>
          <w:color w:val="000000"/>
          <w:sz w:val="32"/>
          <w:highlight w:val="none"/>
        </w:rPr>
        <w:t>　年　</w:t>
      </w:r>
      <w:r>
        <w:rPr>
          <w:rFonts w:ascii="楷体_GB2312" w:eastAsia="楷体_GB2312"/>
          <w:color w:val="000000"/>
          <w:sz w:val="32"/>
          <w:highlight w:val="none"/>
        </w:rPr>
        <w:t xml:space="preserve">  </w:t>
      </w:r>
      <w:r>
        <w:rPr>
          <w:rFonts w:hint="eastAsia" w:ascii="楷体_GB2312" w:eastAsia="楷体_GB2312"/>
          <w:color w:val="000000"/>
          <w:sz w:val="32"/>
          <w:highlight w:val="none"/>
        </w:rPr>
        <w:t>　月　</w:t>
      </w:r>
      <w:r>
        <w:rPr>
          <w:rFonts w:ascii="楷体_GB2312" w:eastAsia="楷体_GB2312"/>
          <w:color w:val="000000"/>
          <w:sz w:val="32"/>
          <w:highlight w:val="none"/>
        </w:rPr>
        <w:t xml:space="preserve">  </w:t>
      </w:r>
      <w:r>
        <w:rPr>
          <w:rFonts w:hint="eastAsia" w:ascii="楷体_GB2312" w:eastAsia="楷体_GB2312"/>
          <w:color w:val="000000"/>
          <w:sz w:val="32"/>
          <w:highlight w:val="none"/>
        </w:rPr>
        <w:t>　日</w:t>
      </w:r>
    </w:p>
    <w:p w14:paraId="48A913BB">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sz w:val="32"/>
          <w:szCs w:val="32"/>
          <w:highlight w:val="none"/>
        </w:rPr>
      </w:pPr>
    </w:p>
    <w:p w14:paraId="198D78CA">
      <w:pPr>
        <w:pStyle w:val="6"/>
        <w:jc w:val="center"/>
        <w:rPr>
          <w:rFonts w:hint="eastAsia" w:ascii="方正大标宋_GBK" w:hAnsi="方正大标宋_GBK" w:eastAsia="方正大标宋_GBK" w:cs="方正大标宋_GBK"/>
          <w:b/>
          <w:color w:val="000000"/>
          <w:spacing w:val="20"/>
          <w:kern w:val="2"/>
          <w:sz w:val="44"/>
          <w:szCs w:val="44"/>
          <w:highlight w:val="none"/>
          <w:lang w:val="en-US" w:eastAsia="zh-CN" w:bidi="ar-SA"/>
        </w:rPr>
      </w:pPr>
      <w:r>
        <w:rPr>
          <w:rFonts w:hint="eastAsia" w:ascii="方正大标宋_GBK" w:hAnsi="方正大标宋_GBK" w:eastAsia="方正大标宋_GBK" w:cs="方正大标宋_GBK"/>
          <w:b/>
          <w:color w:val="000000"/>
          <w:spacing w:val="20"/>
          <w:kern w:val="2"/>
          <w:sz w:val="44"/>
          <w:szCs w:val="44"/>
          <w:highlight w:val="none"/>
          <w:lang w:val="en-US" w:eastAsia="zh-CN" w:bidi="ar-SA"/>
        </w:rPr>
        <w:t>目录</w:t>
      </w:r>
    </w:p>
    <w:p w14:paraId="44CFFD69">
      <w:pPr>
        <w:pStyle w:val="6"/>
        <w:jc w:val="both"/>
        <w:rPr>
          <w:rFonts w:hint="eastAsia" w:ascii="仿宋_GB2312" w:hAnsi="仿宋_GB2312" w:eastAsia="仿宋_GB2312" w:cs="仿宋_GB2312"/>
          <w:b w:val="0"/>
          <w:bCs/>
          <w:color w:val="000000"/>
          <w:spacing w:val="20"/>
          <w:kern w:val="2"/>
          <w:sz w:val="24"/>
          <w:szCs w:val="24"/>
          <w:highlight w:val="none"/>
          <w:lang w:val="en-US" w:eastAsia="zh-CN" w:bidi="ar-SA"/>
        </w:rPr>
      </w:pPr>
    </w:p>
    <w:p w14:paraId="2F772FD3">
      <w:pPr>
        <w:pStyle w:val="6"/>
        <w:jc w:val="center"/>
        <w:rPr>
          <w:rFonts w:hint="eastAsia" w:ascii="仿宋_GB2312" w:hAnsi="仿宋_GB2312" w:eastAsia="仿宋_GB2312" w:cs="仿宋_GB2312"/>
          <w:b w:val="0"/>
          <w:bCs/>
          <w:color w:val="FF0000"/>
          <w:spacing w:val="20"/>
          <w:kern w:val="2"/>
          <w:sz w:val="24"/>
          <w:szCs w:val="24"/>
          <w:highlight w:val="none"/>
          <w:lang w:val="en-US" w:eastAsia="zh-CN" w:bidi="ar-SA"/>
        </w:rPr>
      </w:pPr>
      <w:r>
        <w:rPr>
          <w:rFonts w:hint="eastAsia" w:ascii="仿宋_GB2312" w:hAnsi="仿宋_GB2312" w:eastAsia="仿宋_GB2312" w:cs="仿宋_GB2312"/>
          <w:b w:val="0"/>
          <w:bCs/>
          <w:color w:val="FF0000"/>
          <w:spacing w:val="20"/>
          <w:kern w:val="2"/>
          <w:sz w:val="24"/>
          <w:szCs w:val="24"/>
          <w:highlight w:val="none"/>
          <w:lang w:val="en-US" w:eastAsia="zh-CN" w:bidi="ar-SA"/>
        </w:rPr>
        <w:t>（备注：顺序可根据实际调整）</w:t>
      </w:r>
    </w:p>
    <w:p w14:paraId="7A298B3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w:t>
      </w:r>
    </w:p>
    <w:p w14:paraId="231141F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宋体" w:eastAsia="仿宋_GB2312" w:cs="Times New Roman"/>
          <w:color w:val="000000"/>
          <w:sz w:val="28"/>
          <w:szCs w:val="28"/>
          <w:highlight w:val="none"/>
          <w:lang w:eastAsia="zh-CN"/>
        </w:rPr>
      </w:pPr>
      <w:r>
        <w:rPr>
          <w:rFonts w:hint="eastAsia" w:ascii="仿宋_GB2312" w:hAnsi="宋体" w:eastAsia="仿宋_GB2312" w:cs="Times New Roman"/>
          <w:color w:val="000000"/>
          <w:sz w:val="28"/>
          <w:szCs w:val="28"/>
          <w:highlight w:val="none"/>
          <w:lang w:eastAsia="zh-CN"/>
        </w:rPr>
        <w:t>基础材料</w:t>
      </w:r>
    </w:p>
    <w:p w14:paraId="6B7DB3EF">
      <w:pPr>
        <w:pStyle w:val="6"/>
        <w:ind w:firstLine="560"/>
        <w:rPr>
          <w:rFonts w:hint="default"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1.xxx...........具体页码</w:t>
      </w:r>
    </w:p>
    <w:p w14:paraId="537270C8">
      <w:pPr>
        <w:pStyle w:val="6"/>
        <w:ind w:firstLine="560"/>
        <w:rPr>
          <w:rFonts w:hint="eastAsia" w:ascii="仿宋_GB2312" w:hAnsi="宋体" w:eastAsia="仿宋_GB2312" w:cs="Times New Roman"/>
          <w:color w:val="000000"/>
          <w:sz w:val="28"/>
          <w:szCs w:val="28"/>
          <w:highlight w:val="none"/>
          <w:lang w:eastAsia="zh-CN"/>
        </w:rPr>
      </w:pPr>
      <w:r>
        <w:rPr>
          <w:rFonts w:hint="eastAsia" w:ascii="仿宋_GB2312" w:hAnsi="宋体" w:eastAsia="仿宋_GB2312" w:cs="Times New Roman"/>
          <w:color w:val="000000"/>
          <w:sz w:val="28"/>
          <w:szCs w:val="28"/>
          <w:highlight w:val="none"/>
          <w:lang w:val="en-US" w:eastAsia="zh-CN"/>
        </w:rPr>
        <w:t>2.</w:t>
      </w:r>
    </w:p>
    <w:p w14:paraId="19D7EE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宋体" w:eastAsia="仿宋_GB2312" w:cs="Times New Roman"/>
          <w:color w:val="000000"/>
          <w:sz w:val="28"/>
          <w:szCs w:val="28"/>
          <w:highlight w:val="none"/>
          <w:lang w:eastAsia="zh-CN"/>
        </w:rPr>
      </w:pPr>
      <w:r>
        <w:rPr>
          <w:rFonts w:hint="eastAsia" w:ascii="仿宋_GB2312" w:hAnsi="宋体" w:eastAsia="仿宋_GB2312" w:cs="Times New Roman"/>
          <w:color w:val="000000"/>
          <w:sz w:val="28"/>
          <w:szCs w:val="28"/>
          <w:highlight w:val="none"/>
          <w:lang w:eastAsia="zh-CN"/>
        </w:rPr>
        <w:t>资格性审查材料</w:t>
      </w:r>
    </w:p>
    <w:p w14:paraId="13649D53">
      <w:pPr>
        <w:pStyle w:val="6"/>
        <w:ind w:firstLine="560"/>
        <w:rPr>
          <w:rFonts w:hint="default"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1.</w:t>
      </w:r>
    </w:p>
    <w:p w14:paraId="4E7B5FC6">
      <w:pPr>
        <w:pStyle w:val="6"/>
        <w:ind w:firstLine="560"/>
        <w:rPr>
          <w:rFonts w:hint="eastAsia"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2.</w:t>
      </w:r>
    </w:p>
    <w:p w14:paraId="4873DD2E">
      <w:pPr>
        <w:pStyle w:val="6"/>
        <w:ind w:firstLine="560"/>
        <w:rPr>
          <w:rFonts w:hint="eastAsia"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3.</w:t>
      </w:r>
    </w:p>
    <w:p w14:paraId="145C5110">
      <w:pPr>
        <w:pStyle w:val="6"/>
        <w:ind w:firstLine="560"/>
        <w:rPr>
          <w:rFonts w:hint="default"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w:t>
      </w:r>
    </w:p>
    <w:p w14:paraId="1841BA4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评分材料</w:t>
      </w:r>
    </w:p>
    <w:p w14:paraId="449CA835">
      <w:pPr>
        <w:pStyle w:val="6"/>
        <w:ind w:firstLine="560"/>
        <w:rPr>
          <w:rFonts w:hint="eastAsia"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1.</w:t>
      </w:r>
    </w:p>
    <w:p w14:paraId="2DE313BF">
      <w:pPr>
        <w:pStyle w:val="6"/>
        <w:ind w:firstLine="560"/>
        <w:rPr>
          <w:rFonts w:hint="eastAsia"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2.</w:t>
      </w:r>
    </w:p>
    <w:p w14:paraId="36C78383">
      <w:pPr>
        <w:pStyle w:val="6"/>
        <w:ind w:firstLine="560"/>
        <w:rPr>
          <w:rFonts w:hint="eastAsia"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3.</w:t>
      </w:r>
    </w:p>
    <w:p w14:paraId="7325DBE4">
      <w:pPr>
        <w:pStyle w:val="6"/>
        <w:ind w:firstLine="560"/>
        <w:rPr>
          <w:rFonts w:hint="default" w:ascii="仿宋_GB2312" w:hAnsi="宋体" w:eastAsia="仿宋_GB2312" w:cs="Times New Roman"/>
          <w:color w:val="000000"/>
          <w:sz w:val="28"/>
          <w:szCs w:val="28"/>
          <w:highlight w:val="none"/>
          <w:lang w:val="en-US" w:eastAsia="zh-CN"/>
        </w:rPr>
      </w:pPr>
      <w:r>
        <w:rPr>
          <w:rFonts w:hint="eastAsia" w:ascii="仿宋_GB2312" w:hAnsi="宋体" w:eastAsia="仿宋_GB2312" w:cs="Times New Roman"/>
          <w:color w:val="000000"/>
          <w:sz w:val="28"/>
          <w:szCs w:val="28"/>
          <w:highlight w:val="none"/>
          <w:lang w:val="en-US" w:eastAsia="zh-CN"/>
        </w:rPr>
        <w:t>......</w:t>
      </w:r>
    </w:p>
    <w:p w14:paraId="3E27F096">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sz w:val="32"/>
          <w:szCs w:val="32"/>
          <w:highlight w:val="none"/>
          <w:lang w:val="en-US" w:eastAsia="zh-CN"/>
        </w:rPr>
      </w:pPr>
    </w:p>
    <w:p w14:paraId="60AAE195">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sz w:val="32"/>
          <w:szCs w:val="32"/>
          <w:highlight w:val="none"/>
          <w:lang w:val="en-US" w:eastAsia="zh-CN"/>
        </w:rPr>
      </w:pPr>
    </w:p>
    <w:p w14:paraId="61269AE9">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sz w:val="32"/>
          <w:szCs w:val="32"/>
          <w:highlight w:val="none"/>
          <w:lang w:val="en-US" w:eastAsia="zh-CN"/>
        </w:rPr>
      </w:pPr>
    </w:p>
    <w:p w14:paraId="5FF16D01">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sz w:val="32"/>
          <w:szCs w:val="32"/>
          <w:highlight w:val="none"/>
        </w:rPr>
      </w:pPr>
      <w:r>
        <w:rPr>
          <w:rFonts w:hint="eastAsia" w:ascii="仿宋_GB2312" w:eastAsia="仿宋_GB2312"/>
          <w:b/>
          <w:color w:val="000000"/>
          <w:sz w:val="32"/>
          <w:szCs w:val="32"/>
          <w:highlight w:val="none"/>
          <w:lang w:val="en-US" w:eastAsia="zh-CN"/>
        </w:rPr>
        <w:t>1.</w:t>
      </w:r>
      <w:r>
        <w:rPr>
          <w:rFonts w:hint="eastAsia" w:ascii="仿宋_GB2312" w:eastAsia="仿宋_GB2312"/>
          <w:b/>
          <w:color w:val="000000"/>
          <w:sz w:val="32"/>
          <w:szCs w:val="32"/>
          <w:highlight w:val="none"/>
        </w:rPr>
        <w:t>法定代表人身份证明书</w:t>
      </w:r>
    </w:p>
    <w:p w14:paraId="0FB0F8BE">
      <w:pPr>
        <w:pStyle w:val="3"/>
        <w:spacing w:before="0" w:after="0"/>
        <w:ind w:firstLine="643" w:firstLineChars="200"/>
        <w:jc w:val="center"/>
        <w:rPr>
          <w:rFonts w:hint="eastAsia" w:ascii="宋体" w:hAnsi="宋体"/>
          <w:color w:val="000000"/>
          <w:sz w:val="32"/>
          <w:szCs w:val="32"/>
          <w:highlight w:val="none"/>
        </w:rPr>
      </w:pPr>
    </w:p>
    <w:p w14:paraId="063352E2">
      <w:pPr>
        <w:pStyle w:val="3"/>
        <w:spacing w:before="0" w:after="0"/>
        <w:ind w:firstLine="643" w:firstLineChars="200"/>
        <w:jc w:val="center"/>
        <w:rPr>
          <w:rFonts w:ascii="宋体"/>
          <w:color w:val="000000"/>
          <w:sz w:val="32"/>
          <w:szCs w:val="32"/>
          <w:highlight w:val="none"/>
        </w:rPr>
      </w:pPr>
      <w:r>
        <w:rPr>
          <w:rFonts w:hint="eastAsia" w:ascii="宋体" w:hAnsi="宋体"/>
          <w:color w:val="000000"/>
          <w:sz w:val="32"/>
          <w:szCs w:val="32"/>
          <w:highlight w:val="none"/>
        </w:rPr>
        <w:t>法定代表人证明书</w:t>
      </w:r>
    </w:p>
    <w:p w14:paraId="3FD384DF">
      <w:pPr>
        <w:spacing w:line="400" w:lineRule="exact"/>
        <w:ind w:firstLine="640" w:firstLineChars="200"/>
        <w:rPr>
          <w:rFonts w:hint="eastAsia" w:ascii="方正仿宋_GBK" w:hAnsi="方正仿宋_GBK" w:eastAsia="方正仿宋_GBK" w:cs="方正仿宋_GBK"/>
          <w:b/>
          <w:bCs/>
          <w:color w:val="000000"/>
          <w:sz w:val="32"/>
          <w:szCs w:val="32"/>
          <w:highlight w:val="none"/>
        </w:rPr>
      </w:pPr>
    </w:p>
    <w:p w14:paraId="142B85A0">
      <w:pPr>
        <w:tabs>
          <w:tab w:val="left" w:pos="900"/>
        </w:tabs>
        <w:spacing w:line="4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）同志，现任我单位             职务，为法定代表人，特此证明。</w:t>
      </w:r>
    </w:p>
    <w:p w14:paraId="262BE22D">
      <w:pPr>
        <w:spacing w:line="500" w:lineRule="exact"/>
        <w:ind w:firstLine="640" w:firstLineChars="200"/>
        <w:rPr>
          <w:rFonts w:hint="eastAsia" w:ascii="方正仿宋_GBK" w:hAnsi="方正仿宋_GBK" w:eastAsia="方正仿宋_GBK" w:cs="方正仿宋_GBK"/>
          <w:color w:val="000000"/>
          <w:sz w:val="32"/>
          <w:szCs w:val="32"/>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14:paraId="2199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489F4474">
            <w:pPr>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营业执照(注册号)： </w:t>
            </w:r>
          </w:p>
        </w:tc>
        <w:tc>
          <w:tcPr>
            <w:tcW w:w="3675" w:type="dxa"/>
            <w:noWrap w:val="0"/>
            <w:vAlign w:val="top"/>
          </w:tcPr>
          <w:p w14:paraId="5F9AE7C4">
            <w:pPr>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经济性质：</w:t>
            </w:r>
          </w:p>
        </w:tc>
      </w:tr>
      <w:tr w14:paraId="3F6F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2B9632F0">
            <w:pPr>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经营范围：</w:t>
            </w:r>
          </w:p>
        </w:tc>
      </w:tr>
      <w:tr w14:paraId="3433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0F462826">
            <w:pPr>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法定代表人身份证号：</w:t>
            </w:r>
          </w:p>
        </w:tc>
      </w:tr>
      <w:tr w14:paraId="360A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07D41D4B">
            <w:pPr>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法定代表人年龄：</w:t>
            </w:r>
          </w:p>
        </w:tc>
        <w:tc>
          <w:tcPr>
            <w:tcW w:w="3675" w:type="dxa"/>
            <w:noWrap w:val="0"/>
            <w:vAlign w:val="top"/>
          </w:tcPr>
          <w:p w14:paraId="1FBB2077">
            <w:pPr>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法定代表人性别：</w:t>
            </w:r>
          </w:p>
        </w:tc>
      </w:tr>
    </w:tbl>
    <w:p w14:paraId="3F002BED">
      <w:pPr>
        <w:spacing w:line="400" w:lineRule="exact"/>
        <w:ind w:firstLine="640" w:firstLineChars="200"/>
        <w:rPr>
          <w:rFonts w:hint="eastAsia" w:ascii="方正仿宋_GBK" w:hAnsi="方正仿宋_GBK" w:eastAsia="方正仿宋_GBK" w:cs="方正仿宋_GBK"/>
          <w:color w:val="000000"/>
          <w:sz w:val="32"/>
          <w:szCs w:val="32"/>
          <w:highlight w:val="none"/>
        </w:rPr>
      </w:pPr>
    </w:p>
    <w:p w14:paraId="188A46A8">
      <w:pPr>
        <w:spacing w:line="400" w:lineRule="exact"/>
        <w:ind w:firstLine="640" w:firstLineChars="200"/>
        <w:rPr>
          <w:rFonts w:hint="eastAsia" w:ascii="方正仿宋_GBK" w:hAnsi="方正仿宋_GBK" w:eastAsia="方正仿宋_GBK" w:cs="方正仿宋_GBK"/>
          <w:color w:val="000000"/>
          <w:sz w:val="32"/>
          <w:szCs w:val="32"/>
          <w:highlight w:val="none"/>
        </w:rPr>
      </w:pPr>
    </w:p>
    <w:p w14:paraId="4549A38B">
      <w:pPr>
        <w:spacing w:line="4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投标人（公章）：</w:t>
      </w:r>
    </w:p>
    <w:p w14:paraId="3DCAC14E">
      <w:pPr>
        <w:spacing w:line="400" w:lineRule="exact"/>
        <w:ind w:firstLine="640" w:firstLineChars="200"/>
        <w:rPr>
          <w:rFonts w:hint="eastAsia" w:ascii="方正仿宋_GBK" w:hAnsi="方正仿宋_GBK" w:eastAsia="方正仿宋_GBK" w:cs="方正仿宋_GBK"/>
          <w:color w:val="000000"/>
          <w:sz w:val="32"/>
          <w:szCs w:val="32"/>
          <w:highlight w:val="none"/>
        </w:rPr>
      </w:pPr>
    </w:p>
    <w:p w14:paraId="3ACD6221">
      <w:pPr>
        <w:spacing w:line="4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有效日期：</w:t>
      </w:r>
    </w:p>
    <w:p w14:paraId="3B5DC490">
      <w:pPr>
        <w:spacing w:line="400" w:lineRule="exact"/>
        <w:ind w:firstLine="640" w:firstLineChars="200"/>
        <w:rPr>
          <w:rFonts w:hint="eastAsia" w:ascii="方正仿宋_GBK" w:hAnsi="方正仿宋_GBK" w:eastAsia="方正仿宋_GBK" w:cs="方正仿宋_GBK"/>
          <w:color w:val="000000"/>
          <w:sz w:val="32"/>
          <w:szCs w:val="32"/>
          <w:highlight w:val="none"/>
        </w:rPr>
      </w:pPr>
    </w:p>
    <w:p w14:paraId="1C1F3C84">
      <w:pPr>
        <w:spacing w:line="4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签发日期：     年    月    日</w:t>
      </w:r>
    </w:p>
    <w:p w14:paraId="0EF93C10">
      <w:pPr>
        <w:spacing w:line="400" w:lineRule="exact"/>
        <w:ind w:firstLine="640" w:firstLineChars="200"/>
        <w:rPr>
          <w:rFonts w:hint="eastAsia" w:ascii="方正仿宋_GBK" w:hAnsi="方正仿宋_GBK" w:eastAsia="方正仿宋_GBK" w:cs="方正仿宋_GBK"/>
          <w:bCs/>
          <w:color w:val="000000"/>
          <w:sz w:val="32"/>
          <w:szCs w:val="32"/>
          <w:highlight w:val="none"/>
        </w:rPr>
      </w:pPr>
    </w:p>
    <w:p w14:paraId="4DFA8A67">
      <w:pPr>
        <w:spacing w:line="480" w:lineRule="auto"/>
        <w:ind w:firstLine="640" w:firstLineChars="200"/>
        <w:rPr>
          <w:rFonts w:hint="eastAsia" w:ascii="方正仿宋_GBK" w:hAnsi="方正仿宋_GBK" w:eastAsia="方正仿宋_GBK" w:cs="方正仿宋_GBK"/>
          <w:b/>
          <w:color w:val="000000"/>
          <w:sz w:val="32"/>
          <w:szCs w:val="32"/>
          <w:highlight w:val="none"/>
        </w:rPr>
      </w:pPr>
    </w:p>
    <w:p w14:paraId="2C61F7D7">
      <w:pPr>
        <w:spacing w:line="480" w:lineRule="auto"/>
        <w:ind w:firstLine="640" w:firstLineChars="200"/>
        <w:rPr>
          <w:rFonts w:hint="eastAsia" w:ascii="方正仿宋_GBK" w:hAnsi="方正仿宋_GBK" w:eastAsia="方正仿宋_GBK" w:cs="方正仿宋_GBK"/>
          <w:b/>
          <w:color w:val="000000"/>
          <w:sz w:val="32"/>
          <w:szCs w:val="32"/>
          <w:highlight w:val="none"/>
        </w:rPr>
      </w:pPr>
    </w:p>
    <w:p w14:paraId="6779E25A">
      <w:pPr>
        <w:spacing w:line="480" w:lineRule="auto"/>
        <w:ind w:firstLine="640" w:firstLineChars="200"/>
        <w:rPr>
          <w:rFonts w:hint="eastAsia" w:ascii="方正仿宋_GBK" w:hAnsi="方正仿宋_GBK" w:eastAsia="方正仿宋_GBK" w:cs="方正仿宋_GBK"/>
          <w:b/>
          <w:color w:val="000000"/>
          <w:sz w:val="32"/>
          <w:szCs w:val="32"/>
          <w:highlight w:val="none"/>
        </w:rPr>
      </w:pPr>
      <w:r>
        <w:rPr>
          <w:rFonts w:hint="eastAsia" w:ascii="方正仿宋_GBK" w:hAnsi="方正仿宋_GBK" w:eastAsia="方正仿宋_GBK" w:cs="方正仿宋_GBK"/>
          <w:b/>
          <w:color w:val="000000"/>
          <w:sz w:val="32"/>
          <w:szCs w:val="32"/>
          <w:highlight w:val="none"/>
        </w:rPr>
        <w:t>法定代表人身份证复印件</w:t>
      </w:r>
    </w:p>
    <w:p w14:paraId="1BBD5312">
      <w:pPr>
        <w:spacing w:line="480" w:lineRule="auto"/>
        <w:ind w:firstLine="640" w:firstLineChars="200"/>
        <w:rPr>
          <w:rFonts w:hint="eastAsia" w:ascii="方正仿宋_GBK" w:hAnsi="方正仿宋_GBK" w:eastAsia="方正仿宋_GBK" w:cs="方正仿宋_GBK"/>
          <w:b/>
          <w:color w:val="000000"/>
          <w:sz w:val="32"/>
          <w:szCs w:val="32"/>
          <w:highlight w:val="none"/>
        </w:rPr>
      </w:pPr>
    </w:p>
    <w:p w14:paraId="2A97CD44">
      <w:pPr>
        <w:spacing w:line="480" w:lineRule="auto"/>
        <w:rPr>
          <w:rFonts w:ascii="仿宋_GB2312" w:eastAsia="仿宋_GB2312"/>
          <w:b/>
          <w:color w:val="000000"/>
          <w:sz w:val="32"/>
          <w:szCs w:val="32"/>
          <w:highlight w:val="none"/>
        </w:rPr>
      </w:pPr>
    </w:p>
    <w:p w14:paraId="0229EA1E">
      <w:pPr>
        <w:spacing w:line="480" w:lineRule="auto"/>
        <w:rPr>
          <w:rFonts w:ascii="仿宋_GB2312" w:eastAsia="仿宋_GB2312"/>
          <w:b/>
          <w:color w:val="000000"/>
          <w:sz w:val="32"/>
          <w:szCs w:val="32"/>
          <w:highlight w:val="none"/>
        </w:rPr>
      </w:pPr>
    </w:p>
    <w:p w14:paraId="7876957C">
      <w:pPr>
        <w:spacing w:line="480" w:lineRule="auto"/>
        <w:rPr>
          <w:rFonts w:ascii="仿宋_GB2312" w:eastAsia="仿宋_GB2312"/>
          <w:b/>
          <w:color w:val="000000"/>
          <w:sz w:val="32"/>
          <w:szCs w:val="32"/>
          <w:highlight w:val="none"/>
        </w:rPr>
      </w:pPr>
    </w:p>
    <w:p w14:paraId="4B063F59">
      <w:pPr>
        <w:pStyle w:val="2"/>
      </w:pPr>
    </w:p>
    <w:p w14:paraId="79BBBD27">
      <w:pPr>
        <w:rPr>
          <w:rFonts w:ascii="仿宋_GB2312" w:eastAsia="仿宋_GB2312"/>
          <w:b/>
          <w:color w:val="000000"/>
          <w:sz w:val="32"/>
          <w:szCs w:val="32"/>
          <w:highlight w:val="none"/>
        </w:rPr>
      </w:pPr>
    </w:p>
    <w:p w14:paraId="333EC851">
      <w:pPr>
        <w:spacing w:line="480" w:lineRule="auto"/>
        <w:ind w:firstLine="643" w:firstLineChars="200"/>
        <w:rPr>
          <w:rFonts w:hint="eastAsia" w:ascii="仿宋_GB2312" w:eastAsia="仿宋_GB2312"/>
          <w:b/>
          <w:color w:val="000000"/>
          <w:sz w:val="32"/>
          <w:szCs w:val="32"/>
          <w:highlight w:val="none"/>
        </w:rPr>
      </w:pPr>
      <w:r>
        <w:rPr>
          <w:rFonts w:hint="eastAsia" w:ascii="仿宋_GB2312" w:eastAsia="仿宋_GB2312"/>
          <w:b/>
          <w:color w:val="000000"/>
          <w:sz w:val="32"/>
          <w:szCs w:val="32"/>
          <w:highlight w:val="none"/>
          <w:lang w:val="en-US" w:eastAsia="zh-CN"/>
        </w:rPr>
        <w:t>2.</w:t>
      </w:r>
      <w:r>
        <w:rPr>
          <w:rFonts w:hint="eastAsia" w:ascii="仿宋_GB2312" w:eastAsia="仿宋_GB2312"/>
          <w:b/>
          <w:color w:val="000000"/>
          <w:sz w:val="32"/>
          <w:szCs w:val="32"/>
          <w:highlight w:val="none"/>
        </w:rPr>
        <w:t>投标文件签署授权委托书（如无需委托则不需要提供）</w:t>
      </w:r>
    </w:p>
    <w:p w14:paraId="2FB41730">
      <w:pPr>
        <w:pStyle w:val="3"/>
        <w:spacing w:before="0" w:after="0"/>
        <w:ind w:firstLine="643" w:firstLineChars="200"/>
        <w:jc w:val="center"/>
        <w:rPr>
          <w:rFonts w:ascii="宋体"/>
          <w:color w:val="000000"/>
          <w:sz w:val="32"/>
          <w:szCs w:val="32"/>
          <w:highlight w:val="none"/>
        </w:rPr>
      </w:pPr>
      <w:r>
        <w:rPr>
          <w:rFonts w:hint="eastAsia" w:ascii="宋体" w:hAnsi="宋体"/>
          <w:color w:val="000000"/>
          <w:sz w:val="32"/>
          <w:szCs w:val="32"/>
          <w:highlight w:val="none"/>
        </w:rPr>
        <w:t>法定代表人授权委托书</w:t>
      </w:r>
    </w:p>
    <w:tbl>
      <w:tblPr>
        <w:tblStyle w:val="1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1674"/>
        <w:gridCol w:w="2520"/>
        <w:gridCol w:w="1260"/>
      </w:tblGrid>
      <w:tr w14:paraId="58EE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3366" w:type="dxa"/>
            <w:noWrap w:val="0"/>
            <w:vAlign w:val="center"/>
          </w:tcPr>
          <w:p w14:paraId="14793836">
            <w:pPr>
              <w:spacing w:line="480" w:lineRule="auto"/>
              <w:rPr>
                <w:color w:val="000000"/>
                <w:sz w:val="32"/>
                <w:szCs w:val="32"/>
                <w:highlight w:val="none"/>
              </w:rPr>
            </w:pPr>
            <w:r>
              <w:rPr>
                <w:rFonts w:hint="eastAsia" w:ascii="宋体" w:hAnsi="宋体"/>
                <w:color w:val="000000"/>
                <w:sz w:val="32"/>
                <w:szCs w:val="32"/>
                <w:highlight w:val="none"/>
              </w:rPr>
              <w:t>投标人（全称）</w:t>
            </w:r>
          </w:p>
        </w:tc>
        <w:tc>
          <w:tcPr>
            <w:tcW w:w="5454" w:type="dxa"/>
            <w:gridSpan w:val="3"/>
            <w:noWrap w:val="0"/>
            <w:vAlign w:val="center"/>
          </w:tcPr>
          <w:p w14:paraId="6F191F09">
            <w:pPr>
              <w:spacing w:line="480" w:lineRule="auto"/>
              <w:ind w:firstLine="640" w:firstLineChars="200"/>
              <w:rPr>
                <w:color w:val="000000"/>
                <w:sz w:val="32"/>
                <w:szCs w:val="32"/>
                <w:highlight w:val="none"/>
              </w:rPr>
            </w:pPr>
          </w:p>
        </w:tc>
      </w:tr>
      <w:tr w14:paraId="0678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3366" w:type="dxa"/>
            <w:noWrap w:val="0"/>
            <w:vAlign w:val="center"/>
          </w:tcPr>
          <w:p w14:paraId="6FD5FAF8">
            <w:pPr>
              <w:spacing w:line="480" w:lineRule="auto"/>
              <w:rPr>
                <w:color w:val="000000"/>
                <w:sz w:val="32"/>
                <w:szCs w:val="32"/>
                <w:highlight w:val="none"/>
              </w:rPr>
            </w:pPr>
            <w:r>
              <w:rPr>
                <w:rFonts w:hint="eastAsia" w:ascii="宋体" w:hAnsi="宋体"/>
                <w:color w:val="000000"/>
                <w:sz w:val="32"/>
                <w:szCs w:val="32"/>
                <w:highlight w:val="none"/>
              </w:rPr>
              <w:t>地址</w:t>
            </w:r>
          </w:p>
        </w:tc>
        <w:tc>
          <w:tcPr>
            <w:tcW w:w="5454" w:type="dxa"/>
            <w:gridSpan w:val="3"/>
            <w:noWrap w:val="0"/>
            <w:vAlign w:val="center"/>
          </w:tcPr>
          <w:p w14:paraId="525EFABA">
            <w:pPr>
              <w:spacing w:line="480" w:lineRule="auto"/>
              <w:ind w:firstLine="640" w:firstLineChars="200"/>
              <w:rPr>
                <w:color w:val="000000"/>
                <w:sz w:val="32"/>
                <w:szCs w:val="32"/>
                <w:highlight w:val="none"/>
              </w:rPr>
            </w:pPr>
          </w:p>
        </w:tc>
      </w:tr>
      <w:tr w14:paraId="0BEA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366" w:type="dxa"/>
            <w:noWrap w:val="0"/>
            <w:vAlign w:val="center"/>
          </w:tcPr>
          <w:p w14:paraId="25C75D9B">
            <w:pPr>
              <w:spacing w:line="480" w:lineRule="auto"/>
              <w:rPr>
                <w:color w:val="000000"/>
                <w:sz w:val="32"/>
                <w:szCs w:val="32"/>
                <w:highlight w:val="none"/>
              </w:rPr>
            </w:pPr>
            <w:r>
              <w:rPr>
                <w:rFonts w:hint="eastAsia" w:ascii="宋体" w:hAnsi="宋体"/>
                <w:color w:val="000000"/>
                <w:sz w:val="32"/>
                <w:szCs w:val="32"/>
                <w:highlight w:val="none"/>
              </w:rPr>
              <w:t>法定代表人</w:t>
            </w:r>
          </w:p>
        </w:tc>
        <w:tc>
          <w:tcPr>
            <w:tcW w:w="5454" w:type="dxa"/>
            <w:gridSpan w:val="3"/>
            <w:noWrap w:val="0"/>
            <w:vAlign w:val="center"/>
          </w:tcPr>
          <w:p w14:paraId="2B216E73">
            <w:pPr>
              <w:spacing w:line="480" w:lineRule="auto"/>
              <w:ind w:firstLine="640" w:firstLineChars="200"/>
              <w:rPr>
                <w:color w:val="000000"/>
                <w:sz w:val="32"/>
                <w:szCs w:val="32"/>
                <w:highlight w:val="none"/>
              </w:rPr>
            </w:pPr>
          </w:p>
        </w:tc>
      </w:tr>
      <w:tr w14:paraId="6EDF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66" w:type="dxa"/>
            <w:noWrap w:val="0"/>
            <w:vAlign w:val="center"/>
          </w:tcPr>
          <w:p w14:paraId="49B4C6A7">
            <w:pPr>
              <w:spacing w:line="480" w:lineRule="auto"/>
              <w:rPr>
                <w:color w:val="000000"/>
                <w:sz w:val="32"/>
                <w:szCs w:val="32"/>
                <w:highlight w:val="none"/>
              </w:rPr>
            </w:pPr>
            <w:r>
              <w:rPr>
                <w:rFonts w:hint="eastAsia" w:ascii="宋体" w:hAnsi="宋体"/>
                <w:color w:val="000000"/>
                <w:sz w:val="32"/>
                <w:szCs w:val="32"/>
                <w:highlight w:val="none"/>
              </w:rPr>
              <w:t>营业执照代码</w:t>
            </w:r>
          </w:p>
        </w:tc>
        <w:tc>
          <w:tcPr>
            <w:tcW w:w="1674" w:type="dxa"/>
            <w:noWrap w:val="0"/>
            <w:vAlign w:val="center"/>
          </w:tcPr>
          <w:p w14:paraId="29431002">
            <w:pPr>
              <w:spacing w:line="480" w:lineRule="auto"/>
              <w:ind w:firstLine="640" w:firstLineChars="200"/>
              <w:rPr>
                <w:color w:val="000000"/>
                <w:sz w:val="32"/>
                <w:szCs w:val="32"/>
                <w:highlight w:val="none"/>
              </w:rPr>
            </w:pPr>
          </w:p>
        </w:tc>
        <w:tc>
          <w:tcPr>
            <w:tcW w:w="2520" w:type="dxa"/>
            <w:noWrap w:val="0"/>
            <w:vAlign w:val="center"/>
          </w:tcPr>
          <w:p w14:paraId="7DA0A0B2">
            <w:pPr>
              <w:spacing w:line="480" w:lineRule="auto"/>
              <w:rPr>
                <w:color w:val="000000"/>
                <w:sz w:val="32"/>
                <w:szCs w:val="32"/>
                <w:highlight w:val="none"/>
              </w:rPr>
            </w:pPr>
            <w:r>
              <w:rPr>
                <w:rFonts w:hint="eastAsia" w:ascii="宋体" w:hAnsi="宋体"/>
                <w:color w:val="000000"/>
                <w:sz w:val="32"/>
                <w:szCs w:val="32"/>
                <w:highlight w:val="none"/>
              </w:rPr>
              <w:t>注册于（国家或地区）</w:t>
            </w:r>
          </w:p>
        </w:tc>
        <w:tc>
          <w:tcPr>
            <w:tcW w:w="1260" w:type="dxa"/>
            <w:noWrap w:val="0"/>
            <w:vAlign w:val="center"/>
          </w:tcPr>
          <w:p w14:paraId="671A06F5">
            <w:pPr>
              <w:spacing w:line="480" w:lineRule="auto"/>
              <w:ind w:firstLine="640" w:firstLineChars="200"/>
              <w:rPr>
                <w:color w:val="000000"/>
                <w:sz w:val="32"/>
                <w:szCs w:val="32"/>
                <w:highlight w:val="none"/>
              </w:rPr>
            </w:pPr>
          </w:p>
        </w:tc>
      </w:tr>
      <w:tr w14:paraId="0F81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3366" w:type="dxa"/>
            <w:noWrap w:val="0"/>
            <w:vAlign w:val="center"/>
          </w:tcPr>
          <w:p w14:paraId="7EF4BE0C">
            <w:pPr>
              <w:spacing w:line="480" w:lineRule="auto"/>
              <w:rPr>
                <w:color w:val="000000"/>
                <w:sz w:val="32"/>
                <w:szCs w:val="32"/>
                <w:highlight w:val="none"/>
              </w:rPr>
            </w:pPr>
            <w:r>
              <w:rPr>
                <w:rFonts w:hint="eastAsia" w:ascii="宋体" w:hAnsi="宋体"/>
                <w:color w:val="000000"/>
                <w:sz w:val="32"/>
                <w:szCs w:val="32"/>
                <w:highlight w:val="none"/>
              </w:rPr>
              <w:t>授权代表人</w:t>
            </w:r>
          </w:p>
        </w:tc>
        <w:tc>
          <w:tcPr>
            <w:tcW w:w="1674" w:type="dxa"/>
            <w:noWrap w:val="0"/>
            <w:vAlign w:val="center"/>
          </w:tcPr>
          <w:p w14:paraId="2F9BEB6D">
            <w:pPr>
              <w:spacing w:line="480" w:lineRule="auto"/>
              <w:ind w:firstLine="640" w:firstLineChars="200"/>
              <w:rPr>
                <w:color w:val="000000"/>
                <w:sz w:val="32"/>
                <w:szCs w:val="32"/>
                <w:highlight w:val="none"/>
              </w:rPr>
            </w:pPr>
          </w:p>
        </w:tc>
        <w:tc>
          <w:tcPr>
            <w:tcW w:w="2520" w:type="dxa"/>
            <w:noWrap w:val="0"/>
            <w:vAlign w:val="center"/>
          </w:tcPr>
          <w:p w14:paraId="43709764">
            <w:pPr>
              <w:spacing w:line="480" w:lineRule="auto"/>
              <w:rPr>
                <w:color w:val="000000"/>
                <w:sz w:val="32"/>
                <w:szCs w:val="32"/>
                <w:highlight w:val="none"/>
              </w:rPr>
            </w:pPr>
            <w:r>
              <w:rPr>
                <w:rFonts w:hint="eastAsia" w:ascii="宋体" w:hAnsi="宋体"/>
                <w:color w:val="000000"/>
                <w:sz w:val="32"/>
                <w:szCs w:val="32"/>
                <w:highlight w:val="none"/>
              </w:rPr>
              <w:t>授权代表人性别</w:t>
            </w:r>
          </w:p>
        </w:tc>
        <w:tc>
          <w:tcPr>
            <w:tcW w:w="1260" w:type="dxa"/>
            <w:noWrap w:val="0"/>
            <w:vAlign w:val="center"/>
          </w:tcPr>
          <w:p w14:paraId="5BA2ED01">
            <w:pPr>
              <w:spacing w:line="480" w:lineRule="auto"/>
              <w:ind w:firstLine="640" w:firstLineChars="200"/>
              <w:rPr>
                <w:color w:val="000000"/>
                <w:sz w:val="32"/>
                <w:szCs w:val="32"/>
                <w:highlight w:val="none"/>
              </w:rPr>
            </w:pPr>
          </w:p>
        </w:tc>
      </w:tr>
      <w:tr w14:paraId="770D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3366" w:type="dxa"/>
            <w:noWrap w:val="0"/>
            <w:vAlign w:val="center"/>
          </w:tcPr>
          <w:p w14:paraId="418147E6">
            <w:pPr>
              <w:spacing w:line="480" w:lineRule="auto"/>
              <w:rPr>
                <w:color w:val="000000"/>
                <w:sz w:val="32"/>
                <w:szCs w:val="32"/>
                <w:highlight w:val="none"/>
              </w:rPr>
            </w:pPr>
            <w:r>
              <w:rPr>
                <w:rFonts w:hint="eastAsia" w:ascii="宋体" w:hAnsi="宋体"/>
                <w:color w:val="000000"/>
                <w:sz w:val="32"/>
                <w:szCs w:val="32"/>
                <w:highlight w:val="none"/>
              </w:rPr>
              <w:t>授权代表人身份证号</w:t>
            </w:r>
          </w:p>
        </w:tc>
        <w:tc>
          <w:tcPr>
            <w:tcW w:w="1674" w:type="dxa"/>
            <w:noWrap w:val="0"/>
            <w:vAlign w:val="center"/>
          </w:tcPr>
          <w:p w14:paraId="14AC8EC6">
            <w:pPr>
              <w:spacing w:line="480" w:lineRule="auto"/>
              <w:ind w:firstLine="640" w:firstLineChars="200"/>
              <w:rPr>
                <w:color w:val="000000"/>
                <w:sz w:val="32"/>
                <w:szCs w:val="32"/>
                <w:highlight w:val="none"/>
              </w:rPr>
            </w:pPr>
          </w:p>
        </w:tc>
        <w:tc>
          <w:tcPr>
            <w:tcW w:w="2520" w:type="dxa"/>
            <w:noWrap w:val="0"/>
            <w:vAlign w:val="center"/>
          </w:tcPr>
          <w:p w14:paraId="0230B5BE">
            <w:pPr>
              <w:spacing w:line="480" w:lineRule="auto"/>
              <w:rPr>
                <w:color w:val="000000"/>
                <w:sz w:val="32"/>
                <w:szCs w:val="32"/>
                <w:highlight w:val="none"/>
              </w:rPr>
            </w:pPr>
            <w:r>
              <w:rPr>
                <w:rFonts w:hint="eastAsia" w:ascii="宋体" w:hAnsi="宋体"/>
                <w:color w:val="000000"/>
                <w:sz w:val="32"/>
                <w:szCs w:val="32"/>
                <w:highlight w:val="none"/>
              </w:rPr>
              <w:t>授权代表人职务</w:t>
            </w:r>
          </w:p>
        </w:tc>
        <w:tc>
          <w:tcPr>
            <w:tcW w:w="1260" w:type="dxa"/>
            <w:noWrap w:val="0"/>
            <w:vAlign w:val="center"/>
          </w:tcPr>
          <w:p w14:paraId="05EF20FA">
            <w:pPr>
              <w:spacing w:line="480" w:lineRule="auto"/>
              <w:ind w:firstLine="640" w:firstLineChars="200"/>
              <w:rPr>
                <w:color w:val="000000"/>
                <w:sz w:val="32"/>
                <w:szCs w:val="32"/>
                <w:highlight w:val="none"/>
              </w:rPr>
            </w:pPr>
          </w:p>
        </w:tc>
      </w:tr>
    </w:tbl>
    <w:p w14:paraId="77A42A61">
      <w:pPr>
        <w:spacing w:line="48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兹委托（授权代表人姓名）全权代表我企业（公司）参与</w:t>
      </w:r>
      <w:r>
        <w:rPr>
          <w:rFonts w:hint="eastAsia" w:ascii="方正仿宋_GBK" w:hAnsi="方正仿宋_GBK" w:eastAsia="方正仿宋_GBK" w:cs="方正仿宋_GBK"/>
          <w:bCs/>
          <w:color w:val="000000"/>
          <w:sz w:val="32"/>
          <w:szCs w:val="32"/>
          <w:highlight w:val="none"/>
          <w:lang w:val="zh-CN"/>
        </w:rPr>
        <w:t xml:space="preserve"> （项目名称）  </w:t>
      </w:r>
      <w:r>
        <w:rPr>
          <w:rFonts w:hint="eastAsia" w:ascii="方正仿宋_GBK" w:hAnsi="方正仿宋_GBK" w:eastAsia="方正仿宋_GBK" w:cs="方正仿宋_GBK"/>
          <w:color w:val="000000"/>
          <w:sz w:val="32"/>
          <w:szCs w:val="32"/>
          <w:highlight w:val="none"/>
        </w:rPr>
        <w:t>（项目编号：</w:t>
      </w:r>
      <w:r>
        <w:rPr>
          <w:rFonts w:hint="eastAsia" w:ascii="方正仿宋_GBK" w:hAnsi="方正仿宋_GBK" w:eastAsia="方正仿宋_GBK" w:cs="方正仿宋_GBK"/>
          <w:color w:val="000000"/>
          <w:sz w:val="32"/>
          <w:szCs w:val="32"/>
          <w:highlight w:val="none"/>
          <w:lang w:val="zh-CN"/>
        </w:rPr>
        <w:t xml:space="preserve">    </w:t>
      </w:r>
      <w:r>
        <w:rPr>
          <w:rFonts w:hint="eastAsia" w:ascii="方正仿宋_GBK" w:hAnsi="方正仿宋_GBK" w:eastAsia="方正仿宋_GBK" w:cs="方正仿宋_GBK"/>
          <w:color w:val="000000"/>
          <w:sz w:val="32"/>
          <w:szCs w:val="32"/>
          <w:highlight w:val="none"/>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14:paraId="643A95F5">
      <w:pPr>
        <w:spacing w:line="48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有效期：                    。</w:t>
      </w:r>
    </w:p>
    <w:p w14:paraId="59042F16">
      <w:pPr>
        <w:spacing w:line="46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签发日期：      年    月    日。</w:t>
      </w:r>
    </w:p>
    <w:p w14:paraId="2186E1F0">
      <w:pPr>
        <w:spacing w:line="480" w:lineRule="exact"/>
        <w:ind w:firstLine="640" w:firstLineChars="200"/>
        <w:rPr>
          <w:rFonts w:hint="eastAsia" w:ascii="方正仿宋_GBK" w:hAnsi="方正仿宋_GBK" w:eastAsia="方正仿宋_GBK" w:cs="方正仿宋_GBK"/>
          <w:color w:val="000000"/>
          <w:sz w:val="32"/>
          <w:szCs w:val="32"/>
          <w:highlight w:val="none"/>
        </w:rPr>
      </w:pPr>
    </w:p>
    <w:p w14:paraId="38898675">
      <w:pPr>
        <w:spacing w:line="480" w:lineRule="exact"/>
        <w:ind w:firstLine="640" w:firstLineChars="200"/>
        <w:rPr>
          <w:rFonts w:hint="eastAsia" w:ascii="方正仿宋_GBK" w:hAnsi="方正仿宋_GBK" w:eastAsia="方正仿宋_GBK" w:cs="方正仿宋_GBK"/>
          <w:color w:val="000000"/>
          <w:sz w:val="32"/>
          <w:szCs w:val="32"/>
          <w:highlight w:val="none"/>
        </w:rPr>
      </w:pPr>
    </w:p>
    <w:p w14:paraId="365811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投标人（公章）：</w:t>
      </w:r>
    </w:p>
    <w:p w14:paraId="289665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公司（企业）法定代表人签字或盖章：</w:t>
      </w:r>
    </w:p>
    <w:p w14:paraId="48156A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授权代表人签字或盖章：</w:t>
      </w:r>
    </w:p>
    <w:p w14:paraId="0D39C06E">
      <w:pPr>
        <w:spacing w:line="460" w:lineRule="exact"/>
        <w:ind w:firstLine="640" w:firstLineChars="200"/>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color w:val="000000"/>
          <w:sz w:val="32"/>
          <w:szCs w:val="32"/>
          <w:highlight w:val="none"/>
        </w:rPr>
        <w:t>授权代表</w:t>
      </w:r>
      <w:r>
        <w:rPr>
          <w:rFonts w:hint="eastAsia" w:ascii="方正仿宋_GBK" w:hAnsi="方正仿宋_GBK" w:eastAsia="方正仿宋_GBK" w:cs="方正仿宋_GBK"/>
          <w:b/>
          <w:bCs/>
          <w:color w:val="000000"/>
          <w:sz w:val="32"/>
          <w:szCs w:val="32"/>
          <w:highlight w:val="none"/>
        </w:rPr>
        <w:t>身份证复印件</w:t>
      </w:r>
    </w:p>
    <w:p w14:paraId="103347A6">
      <w:pPr>
        <w:pStyle w:val="2"/>
        <w:rPr>
          <w:rFonts w:hint="eastAsia"/>
          <w:color w:val="000000"/>
        </w:rPr>
      </w:pPr>
    </w:p>
    <w:p w14:paraId="4E5C073D">
      <w:pPr>
        <w:pStyle w:val="2"/>
        <w:rPr>
          <w:rFonts w:hint="eastAsia"/>
          <w:color w:val="000000"/>
        </w:rPr>
      </w:pPr>
    </w:p>
    <w:p w14:paraId="4FB3375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eastAsia="仿宋_GB2312"/>
          <w:b/>
          <w:color w:val="000000"/>
          <w:sz w:val="32"/>
          <w:szCs w:val="32"/>
          <w:highlight w:val="none"/>
          <w:lang w:val="en-US" w:eastAsia="zh-CN"/>
        </w:rPr>
      </w:pPr>
    </w:p>
    <w:p w14:paraId="3B8AA721">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color w:val="000000"/>
          <w:sz w:val="32"/>
          <w:szCs w:val="32"/>
          <w:highlight w:val="none"/>
        </w:rPr>
      </w:pPr>
      <w:r>
        <w:rPr>
          <w:rFonts w:hint="eastAsia" w:ascii="仿宋_GB2312" w:eastAsia="仿宋_GB2312"/>
          <w:b/>
          <w:color w:val="000000"/>
          <w:sz w:val="32"/>
          <w:szCs w:val="32"/>
          <w:highlight w:val="none"/>
          <w:lang w:val="en-US" w:eastAsia="zh-CN"/>
        </w:rPr>
        <w:t>3.</w:t>
      </w:r>
      <w:r>
        <w:rPr>
          <w:rFonts w:hint="eastAsia" w:ascii="仿宋_GB2312" w:eastAsia="仿宋_GB2312"/>
          <w:b/>
          <w:color w:val="000000"/>
          <w:sz w:val="32"/>
          <w:szCs w:val="32"/>
          <w:highlight w:val="none"/>
        </w:rPr>
        <w:t>投标函</w:t>
      </w:r>
    </w:p>
    <w:p w14:paraId="3CCB9189">
      <w:pPr>
        <w:ind w:firstLine="643" w:firstLineChars="200"/>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投标函</w:t>
      </w:r>
    </w:p>
    <w:p w14:paraId="646F8692">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致：　       　</w:t>
      </w:r>
    </w:p>
    <w:p w14:paraId="40D30CE6">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1</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根据你</w:t>
      </w:r>
      <w:r>
        <w:rPr>
          <w:rFonts w:hint="eastAsia" w:ascii="方正仿宋_GBK" w:hAnsi="方正仿宋_GBK" w:eastAsia="方正仿宋_GBK" w:cs="方正仿宋_GBK"/>
          <w:color w:val="000000"/>
          <w:sz w:val="32"/>
          <w:szCs w:val="32"/>
          <w:highlight w:val="none"/>
          <w:lang w:eastAsia="zh-CN"/>
        </w:rPr>
        <w:t>方第十五届广东现代农业博览会</w:t>
      </w:r>
      <w:r>
        <w:rPr>
          <w:rFonts w:hint="eastAsia" w:ascii="方正仿宋_GBK" w:hAnsi="方正仿宋_GBK" w:eastAsia="方正仿宋_GBK" w:cs="方正仿宋_GBK"/>
          <w:color w:val="000000"/>
          <w:sz w:val="32"/>
          <w:szCs w:val="32"/>
          <w:highlight w:val="none"/>
        </w:rPr>
        <w:t>“江门馆”特装服务项目的招标文件（公告），遵照《中华人民共和</w:t>
      </w:r>
      <w:r>
        <w:rPr>
          <w:rFonts w:hint="eastAsia" w:ascii="方正仿宋_GBK" w:hAnsi="方正仿宋_GBK" w:eastAsia="方正仿宋_GBK" w:cs="方正仿宋_GBK"/>
          <w:color w:val="000000"/>
          <w:sz w:val="32"/>
          <w:szCs w:val="32"/>
          <w:highlight w:val="none"/>
          <w:lang w:eastAsia="zh-CN"/>
        </w:rPr>
        <w:t>国</w:t>
      </w:r>
      <w:r>
        <w:rPr>
          <w:rFonts w:hint="eastAsia" w:ascii="方正仿宋_GBK" w:hAnsi="方正仿宋_GBK" w:eastAsia="方正仿宋_GBK" w:cs="方正仿宋_GBK"/>
          <w:color w:val="000000"/>
          <w:sz w:val="32"/>
          <w:szCs w:val="32"/>
          <w:highlight w:val="none"/>
        </w:rPr>
        <w:t>政府采购法》等法律法规的规定，经研究，我方愿以人民币(大写)  （¥  　       ）的报价，按招标要求</w:t>
      </w:r>
      <w:r>
        <w:rPr>
          <w:rFonts w:hint="eastAsia" w:ascii="方正仿宋_GBK" w:hAnsi="方正仿宋_GBK" w:eastAsia="方正仿宋_GBK" w:cs="方正仿宋_GBK"/>
          <w:color w:val="000000"/>
          <w:sz w:val="32"/>
          <w:szCs w:val="32"/>
          <w:highlight w:val="none"/>
          <w:lang w:eastAsia="zh-CN"/>
        </w:rPr>
        <w:t>提供服务</w:t>
      </w:r>
      <w:r>
        <w:rPr>
          <w:rFonts w:hint="eastAsia" w:ascii="方正仿宋_GBK" w:hAnsi="方正仿宋_GBK" w:eastAsia="方正仿宋_GBK" w:cs="方正仿宋_GBK"/>
          <w:color w:val="000000"/>
          <w:sz w:val="32"/>
          <w:szCs w:val="32"/>
          <w:highlight w:val="none"/>
        </w:rPr>
        <w:t xml:space="preserve">。 </w:t>
      </w:r>
    </w:p>
    <w:p w14:paraId="3BC6A1F2">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2</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我方己仔细研究招标文件及有关附件。</w:t>
      </w:r>
    </w:p>
    <w:p w14:paraId="14B03DB7">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3</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我方完全服从和尊重评委会所作的评定结果，同时清楚理解到报价最低并非意味着必定获得中标。一旦我方成为成交供应商，我方保证按招标文件规定的时间完成服务。</w:t>
      </w:r>
    </w:p>
    <w:p w14:paraId="73EFCB82">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4.我方接受招标文件中的款项支付条件。</w:t>
      </w:r>
    </w:p>
    <w:p w14:paraId="0D1DE84F">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5.如果我方成为成交供应商，我方将按招标文件要求与招标单位签订正式合同，本投标书和贵方的招标文件，将构成正式</w:t>
      </w:r>
      <w:r>
        <w:rPr>
          <w:rFonts w:hint="eastAsia" w:ascii="方正仿宋_GBK" w:hAnsi="方正仿宋_GBK" w:eastAsia="方正仿宋_GBK" w:cs="方正仿宋_GBK"/>
          <w:color w:val="000000"/>
          <w:sz w:val="32"/>
          <w:szCs w:val="32"/>
          <w:highlight w:val="none"/>
          <w:lang w:eastAsia="zh-CN"/>
        </w:rPr>
        <w:t>提供服务</w:t>
      </w:r>
      <w:r>
        <w:rPr>
          <w:rFonts w:hint="eastAsia" w:ascii="方正仿宋_GBK" w:hAnsi="方正仿宋_GBK" w:eastAsia="方正仿宋_GBK" w:cs="方正仿宋_GBK"/>
          <w:color w:val="000000"/>
          <w:sz w:val="32"/>
          <w:szCs w:val="32"/>
          <w:highlight w:val="none"/>
        </w:rPr>
        <w:t>合同及合同附件的基础。</w:t>
      </w:r>
    </w:p>
    <w:p w14:paraId="2FA047BE">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6.我方愿意提供贵单位可能另外要求的、与报价有关的文件资料，愿意提供我方优质服务的相关佐证资料，并保证我方已提供和将要提供的文件是真实的、准确的。</w:t>
      </w:r>
    </w:p>
    <w:p w14:paraId="1824B8BD">
      <w:pPr>
        <w:spacing w:line="500" w:lineRule="exact"/>
        <w:ind w:firstLine="640" w:firstLineChars="200"/>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7.承诺以独立法人身份参与、无挂靠等行为、资料真实、中标后独立履约，违诺愿承担相应责任。</w:t>
      </w:r>
    </w:p>
    <w:p w14:paraId="0C3CEECD">
      <w:pPr>
        <w:spacing w:line="500" w:lineRule="exact"/>
        <w:ind w:firstLine="640" w:firstLineChars="200"/>
        <w:rPr>
          <w:rFonts w:hint="default" w:ascii="方正仿宋_GBK" w:hAnsi="方正仿宋_GBK" w:eastAsia="方正仿宋_GBK" w:cs="方正仿宋_GBK"/>
          <w:color w:val="000000"/>
          <w:sz w:val="32"/>
          <w:szCs w:val="32"/>
          <w:highlight w:val="none"/>
          <w:lang w:val="en-US" w:eastAsia="zh-CN"/>
        </w:rPr>
      </w:pPr>
    </w:p>
    <w:p w14:paraId="7D8D2905">
      <w:pPr>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单位名称：        （公    章）               </w:t>
      </w:r>
    </w:p>
    <w:p w14:paraId="49C7B86F">
      <w:pPr>
        <w:spacing w:line="500" w:lineRule="exact"/>
        <w:ind w:firstLine="640" w:firstLineChars="200"/>
        <w:rPr>
          <w:rFonts w:hint="eastAsia" w:ascii="方正仿宋_GBK" w:hAnsi="方正仿宋_GBK" w:eastAsia="方正仿宋_GBK" w:cs="方正仿宋_GBK"/>
          <w:color w:val="000000"/>
          <w:sz w:val="32"/>
          <w:szCs w:val="32"/>
          <w:highlight w:val="none"/>
        </w:rPr>
      </w:pPr>
    </w:p>
    <w:p w14:paraId="4972A610">
      <w:pPr>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bCs/>
          <w:color w:val="000000"/>
          <w:sz w:val="32"/>
          <w:szCs w:val="32"/>
          <w:highlight w:val="none"/>
        </w:rPr>
        <w:t>法定代表人或其委托代理人签名</w:t>
      </w:r>
      <w:r>
        <w:rPr>
          <w:rFonts w:hint="eastAsia" w:ascii="方正仿宋_GBK" w:hAnsi="方正仿宋_GBK" w:eastAsia="方正仿宋_GBK" w:cs="方正仿宋_GBK"/>
          <w:color w:val="000000"/>
          <w:sz w:val="32"/>
          <w:szCs w:val="32"/>
          <w:highlight w:val="none"/>
        </w:rPr>
        <w:t xml:space="preserve">：               </w:t>
      </w:r>
    </w:p>
    <w:p w14:paraId="3807F61B">
      <w:pPr>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日    期：                                   </w:t>
      </w:r>
    </w:p>
    <w:p w14:paraId="7DE0C4D9">
      <w:pPr>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通讯地址：                                   </w:t>
      </w:r>
    </w:p>
    <w:p w14:paraId="6A4CE6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eastAsia="zh-CN"/>
        </w:rPr>
        <w:t>联系人及电话：</w:t>
      </w:r>
      <w:r>
        <w:rPr>
          <w:rFonts w:hint="eastAsia" w:ascii="方正仿宋_GBK" w:hAnsi="方正仿宋_GBK" w:eastAsia="方正仿宋_GBK" w:cs="方正仿宋_GBK"/>
          <w:color w:val="000000"/>
          <w:sz w:val="32"/>
          <w:szCs w:val="32"/>
          <w:highlight w:val="none"/>
          <w:lang w:val="en-US" w:eastAsia="zh-CN"/>
        </w:rPr>
        <w:t>xxx  （联系二次报价用）</w:t>
      </w:r>
    </w:p>
    <w:p w14:paraId="39D8B576">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color w:val="000000"/>
          <w:sz w:val="32"/>
          <w:szCs w:val="32"/>
          <w:highlight w:val="none"/>
          <w:lang w:val="en-US" w:eastAsia="zh-CN"/>
        </w:rPr>
      </w:pPr>
      <w:r>
        <w:rPr>
          <w:rFonts w:hint="eastAsia" w:ascii="仿宋_GB2312" w:eastAsia="仿宋_GB2312"/>
          <w:b/>
          <w:color w:val="000000"/>
          <w:sz w:val="32"/>
          <w:szCs w:val="32"/>
          <w:highlight w:val="none"/>
          <w:lang w:val="en-US" w:eastAsia="zh-CN"/>
        </w:rPr>
        <w:t>4.资格性审查材料</w:t>
      </w:r>
    </w:p>
    <w:p w14:paraId="615950AC">
      <w:pPr>
        <w:pStyle w:val="6"/>
        <w:ind w:firstLine="560"/>
        <w:rPr>
          <w:rFonts w:hint="eastAsia"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1.</w:t>
      </w:r>
    </w:p>
    <w:p w14:paraId="6A5946E5">
      <w:pPr>
        <w:pStyle w:val="6"/>
        <w:ind w:firstLine="560"/>
        <w:rPr>
          <w:rFonts w:hint="eastAsia"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2.</w:t>
      </w:r>
    </w:p>
    <w:p w14:paraId="69EB0FE3">
      <w:pPr>
        <w:pStyle w:val="6"/>
        <w:ind w:firstLine="560"/>
        <w:rPr>
          <w:rFonts w:hint="eastAsia"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3.</w:t>
      </w:r>
    </w:p>
    <w:p w14:paraId="216A1517">
      <w:pPr>
        <w:pStyle w:val="6"/>
        <w:ind w:firstLine="560"/>
        <w:rPr>
          <w:rFonts w:hint="default"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w:t>
      </w:r>
    </w:p>
    <w:p w14:paraId="5333CD3E">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default" w:ascii="仿宋_GB2312" w:hAnsi="宋体" w:eastAsia="仿宋_GB2312" w:cs="Times New Roman"/>
          <w:b/>
          <w:bCs w:val="0"/>
          <w:color w:val="000000"/>
          <w:sz w:val="32"/>
          <w:szCs w:val="32"/>
          <w:highlight w:val="none"/>
          <w:lang w:val="en-US" w:eastAsia="zh-CN"/>
        </w:rPr>
      </w:pPr>
      <w:r>
        <w:rPr>
          <w:rFonts w:hint="eastAsia" w:ascii="仿宋_GB2312" w:hAnsi="宋体" w:eastAsia="仿宋_GB2312" w:cs="Times New Roman"/>
          <w:b/>
          <w:bCs w:val="0"/>
          <w:color w:val="000000"/>
          <w:sz w:val="32"/>
          <w:szCs w:val="32"/>
          <w:highlight w:val="none"/>
          <w:lang w:val="en-US" w:eastAsia="zh-CN"/>
        </w:rPr>
        <w:t>5.评分材料</w:t>
      </w:r>
    </w:p>
    <w:p w14:paraId="0A0F027B">
      <w:pPr>
        <w:pStyle w:val="6"/>
        <w:ind w:firstLine="560"/>
        <w:rPr>
          <w:rFonts w:hint="eastAsia"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1.</w:t>
      </w:r>
    </w:p>
    <w:p w14:paraId="1B6E6F54">
      <w:pPr>
        <w:pStyle w:val="6"/>
        <w:ind w:firstLine="560"/>
        <w:rPr>
          <w:rFonts w:hint="eastAsia"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2.</w:t>
      </w:r>
    </w:p>
    <w:p w14:paraId="6FD6D2D1">
      <w:pPr>
        <w:pStyle w:val="6"/>
        <w:ind w:firstLine="560"/>
        <w:rPr>
          <w:rFonts w:hint="eastAsia"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3.</w:t>
      </w:r>
    </w:p>
    <w:p w14:paraId="6F22D861">
      <w:pPr>
        <w:pStyle w:val="6"/>
        <w:ind w:firstLine="560"/>
        <w:rPr>
          <w:rFonts w:hint="default" w:ascii="仿宋_GB2312" w:hAnsi="宋体" w:eastAsia="仿宋_GB2312" w:cs="Times New Roman"/>
          <w:b w:val="0"/>
          <w:bCs/>
          <w:color w:val="000000"/>
          <w:sz w:val="32"/>
          <w:szCs w:val="32"/>
          <w:highlight w:val="none"/>
          <w:lang w:val="en-US" w:eastAsia="zh-CN"/>
        </w:rPr>
      </w:pPr>
      <w:r>
        <w:rPr>
          <w:rFonts w:hint="eastAsia" w:ascii="仿宋_GB2312" w:hAnsi="宋体" w:eastAsia="仿宋_GB2312" w:cs="Times New Roman"/>
          <w:b w:val="0"/>
          <w:bCs/>
          <w:color w:val="000000"/>
          <w:sz w:val="32"/>
          <w:szCs w:val="32"/>
          <w:highlight w:val="none"/>
          <w:lang w:val="en-US" w:eastAsia="zh-CN"/>
        </w:rPr>
        <w:t>......</w:t>
      </w:r>
    </w:p>
    <w:p w14:paraId="5E2ED4D8">
      <w:pPr>
        <w:pStyle w:val="6"/>
        <w:rPr>
          <w:rFonts w:hint="eastAsia" w:ascii="仿宋_GB2312" w:eastAsia="仿宋_GB2312"/>
          <w:b/>
          <w:color w:val="000000"/>
          <w:sz w:val="32"/>
          <w:szCs w:val="32"/>
          <w:highlight w:val="none"/>
        </w:rPr>
      </w:pPr>
    </w:p>
    <w:p w14:paraId="70E86643">
      <w:pPr>
        <w:tabs>
          <w:tab w:val="left" w:pos="840"/>
        </w:tabs>
        <w:spacing w:line="500" w:lineRule="exact"/>
        <w:ind w:firstLine="643" w:firstLineChars="200"/>
        <w:rPr>
          <w:rFonts w:hint="eastAsia" w:ascii="方正仿宋_GBK" w:hAnsi="方正仿宋_GBK" w:eastAsia="方正仿宋_GBK" w:cs="方正仿宋_GBK"/>
          <w:color w:val="000000"/>
          <w:sz w:val="32"/>
          <w:szCs w:val="32"/>
          <w:highlight w:val="none"/>
        </w:rPr>
      </w:pPr>
      <w:r>
        <w:rPr>
          <w:rFonts w:hint="eastAsia" w:ascii="仿宋_GB2312" w:hAnsi="宋体" w:eastAsia="仿宋_GB2312" w:cs="Times New Roman"/>
          <w:b/>
          <w:bCs w:val="0"/>
          <w:color w:val="000000"/>
          <w:sz w:val="32"/>
          <w:szCs w:val="32"/>
          <w:highlight w:val="none"/>
          <w:lang w:val="en-US" w:eastAsia="zh-CN"/>
        </w:rPr>
        <w:t>6.其他材料</w:t>
      </w:r>
      <w:r>
        <w:rPr>
          <w:rFonts w:hint="eastAsia" w:ascii="方正仿宋_GBK" w:hAnsi="方正仿宋_GBK" w:eastAsia="方正仿宋_GBK" w:cs="方正仿宋_GBK"/>
          <w:color w:val="000000"/>
          <w:sz w:val="32"/>
          <w:szCs w:val="32"/>
          <w:highlight w:val="none"/>
        </w:rPr>
        <w:t>（参照综合评审表相关要求提供）。</w:t>
      </w:r>
    </w:p>
    <w:p w14:paraId="12BA7C0A">
      <w:pPr>
        <w:tabs>
          <w:tab w:val="left" w:pos="840"/>
        </w:tabs>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p>
    <w:p w14:paraId="17FCBE37">
      <w:pPr>
        <w:pStyle w:val="6"/>
        <w:rPr>
          <w:rFonts w:hint="eastAsia" w:ascii="仿宋_GB2312" w:hAnsi="仿宋_GB2312" w:eastAsia="仿宋_GB2312" w:cs="仿宋_GB2312"/>
          <w:color w:val="000000"/>
          <w:sz w:val="32"/>
          <w:szCs w:val="32"/>
          <w:highlight w:val="none"/>
        </w:rPr>
      </w:pPr>
    </w:p>
    <w:p w14:paraId="1CB95872">
      <w:pPr>
        <w:pStyle w:val="6"/>
        <w:rPr>
          <w:rFonts w:hint="default" w:ascii="仿宋_GB2312" w:hAnsi="仿宋_GB2312" w:eastAsia="仿宋_GB2312" w:cs="仿宋_GB2312"/>
          <w:color w:val="000000"/>
          <w:sz w:val="32"/>
          <w:szCs w:val="32"/>
          <w:highlight w:val="none"/>
          <w:lang w:val="en-US" w:eastAsia="zh-CN"/>
        </w:rPr>
      </w:pPr>
    </w:p>
    <w:p w14:paraId="1F2960BE">
      <w:pPr>
        <w:pStyle w:val="6"/>
        <w:rPr>
          <w:color w:val="000000"/>
          <w:sz w:val="32"/>
          <w:szCs w:val="32"/>
          <w:highlight w:val="none"/>
        </w:rPr>
      </w:pPr>
    </w:p>
    <w:p w14:paraId="517F8763">
      <w:pPr>
        <w:pStyle w:val="6"/>
        <w:rPr>
          <w:rFonts w:hint="eastAsia" w:ascii="方正小标宋简体" w:hAnsi="方正小标宋简体" w:eastAsia="方正小标宋简体" w:cs="方正小标宋简体"/>
          <w:color w:val="000000"/>
          <w:sz w:val="44"/>
          <w:szCs w:val="44"/>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Arial Unicode MS"/>
    <w:panose1 w:val="00000000000000000000"/>
    <w:charset w:val="00"/>
    <w:family w:val="swiss"/>
    <w:pitch w:val="default"/>
    <w:sig w:usb0="00000000" w:usb1="00000000" w:usb2="00000000" w:usb3="00000000" w:csb0="00040001" w:csb1="00000000"/>
  </w:font>
  <w:font w:name="Noto Sans CJK JP Bold">
    <w:altName w:val="宋体"/>
    <w:panose1 w:val="020B0800000000000000"/>
    <w:charset w:val="86"/>
    <w:family w:val="auto"/>
    <w:pitch w:val="default"/>
    <w:sig w:usb0="00000000" w:usb1="00000000" w:usb2="00000016" w:usb3="00000000" w:csb0="602E0107"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altName w:val="宋体"/>
    <w:panose1 w:val="02000000000000000000"/>
    <w:charset w:val="00"/>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2D4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9AD57">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BD9AD57">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F7211"/>
    <w:multiLevelType w:val="multilevel"/>
    <w:tmpl w:val="DF2F7211"/>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25CB5"/>
    <w:rsid w:val="0A583185"/>
    <w:rsid w:val="1CA53161"/>
    <w:rsid w:val="21274A8D"/>
    <w:rsid w:val="33AF5E03"/>
    <w:rsid w:val="36B7D806"/>
    <w:rsid w:val="37215DAE"/>
    <w:rsid w:val="38FA6787"/>
    <w:rsid w:val="3BEC625F"/>
    <w:rsid w:val="3D9EC9DC"/>
    <w:rsid w:val="3DF9425C"/>
    <w:rsid w:val="3E740EBA"/>
    <w:rsid w:val="47CA38F8"/>
    <w:rsid w:val="48861F15"/>
    <w:rsid w:val="4DE33966"/>
    <w:rsid w:val="4FDBCF80"/>
    <w:rsid w:val="57013842"/>
    <w:rsid w:val="59430AD8"/>
    <w:rsid w:val="5BBF5201"/>
    <w:rsid w:val="5BED85B5"/>
    <w:rsid w:val="5F7408C2"/>
    <w:rsid w:val="5FD3291C"/>
    <w:rsid w:val="604F09E7"/>
    <w:rsid w:val="65D26342"/>
    <w:rsid w:val="6B7F5FEF"/>
    <w:rsid w:val="6BFF0507"/>
    <w:rsid w:val="6EFFB8FD"/>
    <w:rsid w:val="6F3283CB"/>
    <w:rsid w:val="6FA710FE"/>
    <w:rsid w:val="6FF77771"/>
    <w:rsid w:val="71FEDB44"/>
    <w:rsid w:val="73DEDD23"/>
    <w:rsid w:val="75FF09C7"/>
    <w:rsid w:val="76FF9AB9"/>
    <w:rsid w:val="78FF5F8F"/>
    <w:rsid w:val="792E3A63"/>
    <w:rsid w:val="7AE32573"/>
    <w:rsid w:val="7BF6F7B6"/>
    <w:rsid w:val="7D6F1EB2"/>
    <w:rsid w:val="7DBF9061"/>
    <w:rsid w:val="7DFFC7C5"/>
    <w:rsid w:val="7F5E2BDA"/>
    <w:rsid w:val="7F5EB1FD"/>
    <w:rsid w:val="7FAF4DA5"/>
    <w:rsid w:val="7FBBD71B"/>
    <w:rsid w:val="7FED1D02"/>
    <w:rsid w:val="7FEF7E38"/>
    <w:rsid w:val="7FF821C9"/>
    <w:rsid w:val="7FFE8253"/>
    <w:rsid w:val="7FFFA7A8"/>
    <w:rsid w:val="8FEE9B15"/>
    <w:rsid w:val="97EFC89C"/>
    <w:rsid w:val="9F1FCEF8"/>
    <w:rsid w:val="9FBF4E91"/>
    <w:rsid w:val="ACDFF1D8"/>
    <w:rsid w:val="AEBD8736"/>
    <w:rsid w:val="AEFFACD5"/>
    <w:rsid w:val="B7CDCD37"/>
    <w:rsid w:val="BDECAE91"/>
    <w:rsid w:val="BE7FF53E"/>
    <w:rsid w:val="BED771D6"/>
    <w:rsid w:val="BFBE9913"/>
    <w:rsid w:val="BFBFBEE6"/>
    <w:rsid w:val="C77D9EBD"/>
    <w:rsid w:val="CB9D8498"/>
    <w:rsid w:val="CC367A29"/>
    <w:rsid w:val="CCE78524"/>
    <w:rsid w:val="D167FFD5"/>
    <w:rsid w:val="D9EFE055"/>
    <w:rsid w:val="E77BE298"/>
    <w:rsid w:val="EF1550E5"/>
    <w:rsid w:val="EF7BAF8F"/>
    <w:rsid w:val="EFF60461"/>
    <w:rsid w:val="F1FFBB0E"/>
    <w:rsid w:val="F3DCE8B4"/>
    <w:rsid w:val="F5DF7DEB"/>
    <w:rsid w:val="F5F7B6B0"/>
    <w:rsid w:val="F5FF2D25"/>
    <w:rsid w:val="F62F49E3"/>
    <w:rsid w:val="F77BCC7C"/>
    <w:rsid w:val="F9EBADC8"/>
    <w:rsid w:val="FB5F019F"/>
    <w:rsid w:val="FBFDCAEA"/>
    <w:rsid w:val="FC5B5371"/>
    <w:rsid w:val="FCBE38BE"/>
    <w:rsid w:val="FDE32185"/>
    <w:rsid w:val="FE3FB7F3"/>
    <w:rsid w:val="FE99CF61"/>
    <w:rsid w:val="FE9F3398"/>
    <w:rsid w:val="FEFFCF15"/>
    <w:rsid w:val="FF37F96E"/>
    <w:rsid w:val="FF5F0F1C"/>
    <w:rsid w:val="FF7DC816"/>
    <w:rsid w:val="FFABB87D"/>
    <w:rsid w:val="FFBBE8BA"/>
    <w:rsid w:val="FFD58C92"/>
    <w:rsid w:val="FFEE8921"/>
    <w:rsid w:val="FFF2AC5C"/>
    <w:rsid w:val="FFFF4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jc w:val="left"/>
    </w:p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Body Text"/>
    <w:basedOn w:val="1"/>
    <w:uiPriority w:val="0"/>
    <w:pPr>
      <w:spacing w:before="0" w:after="140" w:line="276" w:lineRule="auto"/>
    </w:pPr>
  </w:style>
  <w:style w:type="paragraph" w:styleId="6">
    <w:name w:val="Plain Text"/>
    <w:basedOn w:val="1"/>
    <w:unhideWhenUsed/>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List"/>
    <w:basedOn w:val="5"/>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rPr>
      <w:rFonts w:ascii="Times New Roman" w:hAnsi="Times New Roman" w:eastAsia="宋体" w:cs="Times New Roman"/>
    </w:rPr>
  </w:style>
  <w:style w:type="character" w:customStyle="1" w:styleId="14">
    <w:name w:val="默认段落字体1"/>
    <w:uiPriority w:val="0"/>
  </w:style>
  <w:style w:type="paragraph" w:customStyle="1" w:styleId="15">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4471</Words>
  <Characters>4781</Characters>
  <TotalTime>87</TotalTime>
  <ScaleCrop>false</ScaleCrop>
  <LinksUpToDate>false</LinksUpToDate>
  <CharactersWithSpaces>5186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2018-12-11T09:47:00Z</dcterms:created>
  <dc:creator>greatwall</dc:creator>
  <cp:lastModifiedBy>Administrator</cp:lastModifiedBy>
  <cp:lastPrinted>2024-11-03T09:00:00Z</cp:lastPrinted>
  <dcterms:modified xsi:type="dcterms:W3CDTF">2026-02-12T07:57:06Z</dcterms:modified>
  <dc:title>第十五届广东现代农业博览会“江门馆”特装服务项目采购公告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3A6BA279A5E745CC9ACB086B81C8E326_13</vt:lpwstr>
  </property>
  <property fmtid="{D5CDD505-2E9C-101B-9397-08002B2CF9AE}" pid="4" name="KSOTemplateDocerSaveRecord">
    <vt:lpwstr>eyJoZGlkIjoiYjRiMzI0ODIzNTIyYTc3NjY0NjMyNzA1YzQyMGNkNGQiLCJ1c2VySWQiOiI2MTY4MzcxNjMifQ==</vt:lpwstr>
  </property>
</Properties>
</file>