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江门市应急管理局2025-2026年新媒体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代运营宣传项目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综合评分表</w:t>
      </w:r>
    </w:p>
    <w:tbl>
      <w:tblPr>
        <w:tblStyle w:val="11"/>
        <w:tblW w:w="5865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127"/>
        <w:gridCol w:w="924"/>
        <w:gridCol w:w="5577"/>
        <w:gridCol w:w="1059"/>
        <w:gridCol w:w="12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tblHeader/>
          <w:jc w:val="center"/>
        </w:trPr>
        <w:tc>
          <w:tcPr>
            <w:tcW w:w="94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  <w:p>
            <w:pPr>
              <w:widowControl/>
              <w:rPr>
                <w:rFonts w:ascii="宋体" w:hAnsi="宋体" w:cs="黑体"/>
                <w:kern w:val="0"/>
              </w:rPr>
            </w:pPr>
          </w:p>
        </w:tc>
        <w:tc>
          <w:tcPr>
            <w:tcW w:w="424" w:type="pct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</w:tc>
        <w:tc>
          <w:tcPr>
            <w:tcW w:w="2559" w:type="pct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  <w:tc>
          <w:tcPr>
            <w:tcW w:w="584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20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424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20</w:t>
            </w:r>
          </w:p>
        </w:tc>
        <w:tc>
          <w:tcPr>
            <w:tcW w:w="2559" w:type="pct"/>
            <w:vAlign w:val="center"/>
          </w:tcPr>
          <w:p>
            <w:pPr>
              <w:widowControl/>
              <w:jc w:val="left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20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42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项目负责人</w:t>
            </w:r>
          </w:p>
        </w:tc>
        <w:tc>
          <w:tcPr>
            <w:tcW w:w="4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2559" w:type="pct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项目负责人拥有出版（文学）或新闻、编辑、设计相关专业技术人员高级或副高职称，得5分；中级得3分；其他情况不得分。注：提供人员的职称证书复印件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优5分，良3分，</w:t>
            </w:r>
            <w:r>
              <w:rPr>
                <w:rFonts w:hint="eastAsia" w:ascii="宋体" w:hAnsi="宋体"/>
                <w:kern w:val="0"/>
                <w:lang w:eastAsia="zh-CN"/>
              </w:rPr>
              <w:t>其他情况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0分</w:t>
            </w:r>
            <w:r>
              <w:rPr>
                <w:rFonts w:hint="eastAsia" w:ascii="宋体" w:hAnsi="宋体"/>
                <w:kern w:val="0"/>
              </w:rPr>
              <w:t>。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42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项目组成员-专业、职称</w:t>
            </w:r>
          </w:p>
        </w:tc>
        <w:tc>
          <w:tcPr>
            <w:tcW w:w="4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2559" w:type="pct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供应商具备丰富媒体传播经验和主题宣传策划能力的专业团队</w:t>
            </w:r>
            <w:r>
              <w:rPr>
                <w:rFonts w:hint="eastAsia" w:ascii="宋体" w:hAnsi="宋体"/>
                <w:kern w:val="0"/>
              </w:rPr>
              <w:t>，涵盖</w:t>
            </w:r>
            <w:r>
              <w:rPr>
                <w:rFonts w:ascii="宋体" w:hAnsi="宋体"/>
                <w:kern w:val="0"/>
              </w:rPr>
              <w:t>如微信公众号</w:t>
            </w:r>
            <w:r>
              <w:rPr>
                <w:rFonts w:hint="eastAsia" w:ascii="宋体" w:hAnsi="宋体"/>
                <w:kern w:val="0"/>
              </w:rPr>
              <w:t>代运营</w:t>
            </w:r>
            <w:r>
              <w:rPr>
                <w:rFonts w:ascii="宋体" w:hAnsi="宋体"/>
                <w:kern w:val="0"/>
              </w:rPr>
              <w:t>、短视频</w:t>
            </w:r>
            <w:r>
              <w:rPr>
                <w:rFonts w:hint="eastAsia" w:ascii="宋体" w:hAnsi="宋体"/>
                <w:kern w:val="0"/>
              </w:rPr>
              <w:t>拍摄制作、短视频平台运营等相关经验，需提供相关人员从业资格证。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优10分，良5分，一般3分。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技术水平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和设备</w:t>
            </w:r>
          </w:p>
        </w:tc>
        <w:tc>
          <w:tcPr>
            <w:tcW w:w="4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2559" w:type="pct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技术水平和设备： 评估投标方案中所展示的技术水平和使用的设备，确保其能够满足项目的要求。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优5分，良3分，一般1分。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42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项目实施方案</w:t>
            </w:r>
          </w:p>
        </w:tc>
        <w:tc>
          <w:tcPr>
            <w:tcW w:w="42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</w:t>
            </w:r>
          </w:p>
        </w:tc>
        <w:tc>
          <w:tcPr>
            <w:tcW w:w="2559" w:type="pct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</w:t>
            </w:r>
            <w:r>
              <w:rPr>
                <w:rFonts w:hint="eastAsia" w:ascii="宋体" w:hAnsi="宋体"/>
                <w:kern w:val="0"/>
              </w:rPr>
              <w:t>项目实施方案</w:t>
            </w:r>
            <w:r>
              <w:rPr>
                <w:rFonts w:ascii="宋体" w:hAnsi="宋体"/>
                <w:kern w:val="0"/>
              </w:rPr>
              <w:t>，包括策划设计、流程节点、实施计划等是否完善周到、可行，是否符合采购文件需求等进行综合比较。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优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分。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2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服务保障</w:t>
            </w:r>
          </w:p>
        </w:tc>
        <w:tc>
          <w:tcPr>
            <w:tcW w:w="4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2559" w:type="pct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应当具有良好的商业信誉和健全的财务会计制度，应当有依法缴纳税收和社会保障资金的良好记录。（提供2023年1月至今任意1个月的财务状况报告或银行出具的资信证明复印件；提供2024年1月至今任意1个月的依法缴纳税收和社会保障资金的相关材料复印件；如依法免税或不需要缴纳社会保障资金的，应当提供相应证明文件复印件）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优</w:t>
            </w:r>
            <w:r>
              <w:rPr>
                <w:rFonts w:hint="eastAsia" w:ascii="宋体" w:hAnsi="宋体"/>
                <w:kern w:val="0"/>
              </w:rPr>
              <w:t>10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42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（权重4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</w:rPr>
              <w:t>%）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4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  <w:tc>
          <w:tcPr>
            <w:tcW w:w="2559" w:type="pct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</w:t>
            </w:r>
            <w:r>
              <w:rPr>
                <w:rFonts w:hint="eastAsia" w:ascii="宋体" w:hAnsi="宋体"/>
                <w:kern w:val="0"/>
              </w:rPr>
              <w:t>至少10个</w:t>
            </w:r>
            <w:r>
              <w:rPr>
                <w:rFonts w:ascii="宋体" w:hAnsi="宋体"/>
                <w:kern w:val="0"/>
              </w:rPr>
              <w:t>同类项目的业绩经验、合作成效进行综合比较打分。</w:t>
            </w:r>
            <w:r>
              <w:rPr>
                <w:rFonts w:hint="eastAsia" w:ascii="宋体" w:hAnsi="宋体"/>
                <w:kern w:val="0"/>
              </w:rPr>
              <w:t>注：</w:t>
            </w:r>
            <w:r>
              <w:rPr>
                <w:rFonts w:ascii="宋体" w:hAnsi="宋体"/>
                <w:kern w:val="0"/>
              </w:rPr>
              <w:t>须提供合同</w:t>
            </w:r>
            <w:r>
              <w:rPr>
                <w:rFonts w:hint="eastAsia" w:ascii="宋体" w:hAnsi="宋体"/>
                <w:kern w:val="0"/>
              </w:rPr>
              <w:t>关键页</w:t>
            </w:r>
            <w:r>
              <w:rPr>
                <w:rFonts w:ascii="宋体" w:hAnsi="宋体"/>
                <w:kern w:val="0"/>
              </w:rPr>
              <w:t>复印件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优</w:t>
            </w:r>
            <w:r>
              <w:rPr>
                <w:rFonts w:hint="eastAsia" w:ascii="宋体" w:hAnsi="宋体"/>
                <w:kern w:val="0"/>
              </w:rPr>
              <w:t>20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15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10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42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4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2559" w:type="pct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根据供应商的公司简介，</w:t>
            </w:r>
            <w:r>
              <w:rPr>
                <w:rFonts w:hint="eastAsia" w:ascii="宋体" w:hAnsi="宋体"/>
                <w:kern w:val="0"/>
              </w:rPr>
              <w:t>综合实力</w:t>
            </w:r>
            <w:r>
              <w:rPr>
                <w:rFonts w:ascii="宋体" w:hAnsi="宋体"/>
                <w:kern w:val="0"/>
              </w:rPr>
              <w:t>，荣誉证书等综合比较</w:t>
            </w:r>
            <w:r>
              <w:rPr>
                <w:rFonts w:hint="eastAsia" w:ascii="宋体" w:hAnsi="宋体"/>
                <w:kern w:val="0"/>
              </w:rPr>
              <w:t>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优10分，良8分，一般5分。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42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42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</w:p>
        </w:tc>
        <w:tc>
          <w:tcPr>
            <w:tcW w:w="2559" w:type="pct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</w:t>
            </w:r>
            <w:r>
              <w:rPr>
                <w:rFonts w:hint="eastAsia" w:ascii="宋体" w:hAnsi="宋体"/>
                <w:kern w:val="0"/>
              </w:rPr>
              <w:t>（需提供承诺函）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优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42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4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2559" w:type="pct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根据投标文件的印刷装订质量，内容一致完整性，是否有目录，佐证材料是否有效充分等综合评定。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优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4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3929" w:type="pct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  <w:tc>
          <w:tcPr>
            <w:tcW w:w="584" w:type="pct"/>
            <w:vAlign w:val="center"/>
          </w:tcPr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r>
        <w:rPr>
          <w:rFonts w:hint="eastAsia"/>
        </w:rPr>
        <w:t>评审人员签名：</w:t>
      </w:r>
    </w:p>
    <w:p>
      <w:pPr>
        <w:rPr>
          <w:rFonts w:ascii="宋体" w:hAnsi="宋体" w:eastAsia="宋体"/>
        </w:rPr>
      </w:pPr>
    </w:p>
    <w:sectPr>
      <w:pgSz w:w="11906" w:h="16838"/>
      <w:pgMar w:top="1440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Lohit Devanagari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3NmI4MjU4YTk4NjQyMzZkMTVlMzFkM2RjMmIzYjYifQ=="/>
  </w:docVars>
  <w:rsids>
    <w:rsidRoot w:val="00A43C43"/>
    <w:rsid w:val="00136A5E"/>
    <w:rsid w:val="002964B6"/>
    <w:rsid w:val="003C15F7"/>
    <w:rsid w:val="004D7F62"/>
    <w:rsid w:val="005013EF"/>
    <w:rsid w:val="006B14E5"/>
    <w:rsid w:val="00716F45"/>
    <w:rsid w:val="0076161F"/>
    <w:rsid w:val="007D153B"/>
    <w:rsid w:val="00836756"/>
    <w:rsid w:val="00870252"/>
    <w:rsid w:val="0095214B"/>
    <w:rsid w:val="00974CD2"/>
    <w:rsid w:val="00A40B8C"/>
    <w:rsid w:val="00A43C43"/>
    <w:rsid w:val="00AF6F8D"/>
    <w:rsid w:val="00B009CD"/>
    <w:rsid w:val="00C81399"/>
    <w:rsid w:val="00D833CD"/>
    <w:rsid w:val="00E4597C"/>
    <w:rsid w:val="00E97B3E"/>
    <w:rsid w:val="00ED3C76"/>
    <w:rsid w:val="00F52A8D"/>
    <w:rsid w:val="00F57942"/>
    <w:rsid w:val="0168325F"/>
    <w:rsid w:val="09BE25B6"/>
    <w:rsid w:val="0A786C09"/>
    <w:rsid w:val="0D9F625A"/>
    <w:rsid w:val="0FCE72CB"/>
    <w:rsid w:val="14B4083D"/>
    <w:rsid w:val="172D48D7"/>
    <w:rsid w:val="22903D7B"/>
    <w:rsid w:val="2435301D"/>
    <w:rsid w:val="275810EF"/>
    <w:rsid w:val="27AF188C"/>
    <w:rsid w:val="27DEA2FB"/>
    <w:rsid w:val="2E6B5FB9"/>
    <w:rsid w:val="2FD5BB5A"/>
    <w:rsid w:val="302E3742"/>
    <w:rsid w:val="30C6397A"/>
    <w:rsid w:val="30D51ACE"/>
    <w:rsid w:val="3264344B"/>
    <w:rsid w:val="33F407FF"/>
    <w:rsid w:val="366768F6"/>
    <w:rsid w:val="38882185"/>
    <w:rsid w:val="49A64EFC"/>
    <w:rsid w:val="49C346A0"/>
    <w:rsid w:val="4CD64983"/>
    <w:rsid w:val="546C1453"/>
    <w:rsid w:val="5671730F"/>
    <w:rsid w:val="57F1C889"/>
    <w:rsid w:val="57FE3B6D"/>
    <w:rsid w:val="5BAD7361"/>
    <w:rsid w:val="5CA42512"/>
    <w:rsid w:val="60573350"/>
    <w:rsid w:val="64832121"/>
    <w:rsid w:val="659F7B58"/>
    <w:rsid w:val="65C94568"/>
    <w:rsid w:val="696349CC"/>
    <w:rsid w:val="6D3F3BE4"/>
    <w:rsid w:val="6F157D87"/>
    <w:rsid w:val="70B83290"/>
    <w:rsid w:val="74BD640F"/>
    <w:rsid w:val="750000AA"/>
    <w:rsid w:val="76EDE98F"/>
    <w:rsid w:val="79BB39C9"/>
    <w:rsid w:val="7BDB58F3"/>
    <w:rsid w:val="7EEF303D"/>
    <w:rsid w:val="7F7DF97C"/>
    <w:rsid w:val="7FFF9724"/>
    <w:rsid w:val="8FEFD96A"/>
    <w:rsid w:val="B6CE3F81"/>
    <w:rsid w:val="E77374AA"/>
    <w:rsid w:val="EBF72147"/>
    <w:rsid w:val="FBF3E607"/>
    <w:rsid w:val="FDFC6F29"/>
    <w:rsid w:val="FF6FB559"/>
    <w:rsid w:val="FFBD218D"/>
    <w:rsid w:val="FFFDB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0"/>
    <w:pPr>
      <w:keepNext/>
      <w:keepLines/>
      <w:numPr>
        <w:ilvl w:val="0"/>
        <w:numId w:val="1"/>
      </w:numPr>
      <w:outlineLvl w:val="2"/>
    </w:pPr>
    <w:rPr>
      <w:rFonts w:ascii="Times New Roman" w:hAnsi="Times New Roman" w:eastAsia="宋体" w:cs="Times New Roman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/>
      <w:ind w:firstLine="420" w:firstLineChars="200"/>
    </w:pPr>
    <w:rPr>
      <w:rFonts w:ascii="Times New Roman" w:hAnsi="Times New Roman" w:eastAsia="仿宋_GB2312" w:cs="Times New Roman"/>
      <w:sz w:val="30"/>
      <w:szCs w:val="20"/>
    </w:rPr>
  </w:style>
  <w:style w:type="paragraph" w:styleId="4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16"/>
    <w:qFormat/>
    <w:uiPriority w:val="0"/>
    <w:rPr>
      <w:rFonts w:ascii="宋体" w:hAnsi="Courier New" w:eastAsia="宋体" w:cs="Courier New"/>
      <w:szCs w:val="21"/>
    </w:rPr>
  </w:style>
  <w:style w:type="paragraph" w:styleId="6">
    <w:name w:val="footer"/>
    <w:basedOn w:val="1"/>
    <w:next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rFonts w:ascii="Times New Roman" w:hAnsi="Times New Roman" w:eastAsia="仿宋_GB2312" w:cs="Times New Roman"/>
      <w:sz w:val="24"/>
      <w:szCs w:val="20"/>
    </w:rPr>
  </w:style>
  <w:style w:type="paragraph" w:styleId="10">
    <w:name w:val="Body Text First Indent 2"/>
    <w:basedOn w:val="4"/>
    <w:link w:val="18"/>
    <w:qFormat/>
    <w:uiPriority w:val="0"/>
    <w:pPr>
      <w:autoSpaceDE w:val="0"/>
      <w:autoSpaceDN w:val="0"/>
      <w:adjustRightInd w:val="0"/>
      <w:spacing w:after="0" w:line="480" w:lineRule="exact"/>
      <w:ind w:left="850" w:leftChars="0" w:firstLine="420" w:firstLineChars="200"/>
      <w:textAlignment w:val="baseline"/>
    </w:pPr>
    <w:rPr>
      <w:rFonts w:ascii="宋体" w:hAnsi="MS Sans Serif" w:eastAsia="仿宋_GB2312" w:cs="Times New Roman"/>
      <w:spacing w:val="12"/>
      <w:kern w:val="0"/>
      <w:sz w:val="28"/>
      <w:szCs w:val="20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标题 3 Char"/>
    <w:basedOn w:val="13"/>
    <w:link w:val="2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6">
    <w:name w:val="纯文本 Char"/>
    <w:basedOn w:val="13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17">
    <w:name w:val="正文文本缩进 Char"/>
    <w:basedOn w:val="13"/>
    <w:link w:val="4"/>
    <w:semiHidden/>
    <w:qFormat/>
    <w:uiPriority w:val="99"/>
  </w:style>
  <w:style w:type="character" w:customStyle="1" w:styleId="18">
    <w:name w:val="正文首行缩进 2 Char"/>
    <w:basedOn w:val="17"/>
    <w:link w:val="10"/>
    <w:qFormat/>
    <w:uiPriority w:val="0"/>
    <w:rPr>
      <w:rFonts w:ascii="宋体" w:hAnsi="MS Sans Serif" w:eastAsia="仿宋_GB2312" w:cs="Times New Roman"/>
      <w:spacing w:val="12"/>
      <w:kern w:val="0"/>
      <w:sz w:val="28"/>
      <w:szCs w:val="20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0"/>
      <w:szCs w:val="20"/>
    </w:rPr>
  </w:style>
  <w:style w:type="character" w:customStyle="1" w:styleId="20">
    <w:name w:val="页眉 Char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854</Characters>
  <Lines>7</Lines>
  <Paragraphs>2</Paragraphs>
  <TotalTime>247</TotalTime>
  <ScaleCrop>false</ScaleCrop>
  <LinksUpToDate>false</LinksUpToDate>
  <CharactersWithSpaces>1001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2024-03-05T01:30:00Z</dcterms:created>
  <dc:creator>Waigin Cheung</dc:creator>
  <cp:lastModifiedBy>greatwall</cp:lastModifiedBy>
  <cp:lastPrinted>2025-12-12T03:19:00Z</cp:lastPrinted>
  <dcterms:modified xsi:type="dcterms:W3CDTF">2025-12-11T16:04:02Z</dcterms:modified>
  <dc:title>附件3：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7ED418EEA32FA0F5F27A3A69E19D4160_43</vt:lpwstr>
  </property>
</Properties>
</file>