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江门市台山公路局端芬养护中心关于国道G228烽火角路段水毁路面修复养护工程（K6135+250.3-575.8）劳务采购</w:t>
      </w:r>
      <w:r>
        <w:rPr>
          <w:rFonts w:hint="eastAsia" w:ascii="仿宋" w:hAnsi="仿宋" w:eastAsia="仿宋" w:cs="仿宋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hint="default" w:eastAsia="宋体"/>
          <w:color w:val="auto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询价函编号：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D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51208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我单位国道G228烽火角路段水毁路面修复养护工程（K6135+250.3-575.8）需要采购劳务单位。采购预算金额：15万元。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（以上费用包含人工费、机械费、部分材料费、运输费、安全维护费、管理费、利润、规费及税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金，具体以实际完成数量结算）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tbl>
      <w:tblPr>
        <w:tblStyle w:val="6"/>
        <w:tblpPr w:leftFromText="180" w:rightFromText="180" w:vertAnchor="text" w:horzAnchor="page" w:tblpXSpec="center" w:tblpY="405"/>
        <w:tblOverlap w:val="never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26"/>
        <w:gridCol w:w="1665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挖除230mm厚水泥混凝土路面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破碎及清运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挖排水沟土方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摊铺石渣垫层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厚150mm5%水泥稳定基层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拌和、铺筑、压实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厚230mm水泥砼面层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培土路肩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反光标线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施工地点：国道G228烽火角路段水毁路面修复养护工程（K6135+250.3-575.8）。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具有相关的劳务资质。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行业不良记录，不处于中国政府采购网的“政府采购严重违法失信行为记录名单”中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1.报价时间：202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日至202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日1</w:t>
      </w:r>
      <w:r>
        <w:rPr>
          <w:rFonts w:hint="default" w:ascii="仿宋" w:hAnsi="仿宋" w:eastAsia="仿宋"/>
          <w:color w:val="auto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default" w:ascii="仿宋" w:hAnsi="仿宋" w:eastAsia="仿宋"/>
          <w:color w:val="auto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0时止（北京时间）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地点：江门市台山公路局端芬养护中心汶村养护站（汶村镇双龙路5-1号）。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4.报价材料：报价文件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包括但不限于单位营业执照、经营许可证、报价（附件1）、服务承诺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、企业业绩、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企业信用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投标人不处于中国政府采购网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“政府采购严重违法失信行为记录名单”中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证明（在上述网站查询并截图打印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5.施工最高限价：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1）挖除230mm厚水泥混凝土路面单价不得超过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23.14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2）挖排水沟土方单价不得超过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18.93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元/m³；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3）摊铺石渣垫层单价不得超过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4）厚150mm5%水泥稳定基层单价不得超过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5）厚230mm水泥砼面层单价不得超过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35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6）培土路肩单价不得超过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元/m³；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7）反光标线单价不得超过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54.38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>
      <w:p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五、确定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中选单位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1.采购人将参照附件2的评分标准综合考虑进行选取。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投标单位</w:t>
      </w:r>
      <w:r>
        <w:rPr>
          <w:rFonts w:hint="eastAsia" w:ascii="仿宋" w:hAnsi="仿宋" w:eastAsia="仿宋"/>
          <w:kern w:val="0"/>
          <w:sz w:val="32"/>
          <w:szCs w:val="32"/>
        </w:rPr>
        <w:t>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联系人：李先生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联系电话：0750-5719799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right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江门市台山公路局端芬养护中心</w:t>
      </w:r>
    </w:p>
    <w:p>
      <w:pPr>
        <w:spacing w:line="560" w:lineRule="exact"/>
        <w:ind w:firstLine="5120" w:firstLineChars="1600"/>
        <w:jc w:val="righ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D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51208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ind w:left="1400" w:hanging="1400" w:hangingChars="5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国道G228烽火角路段水毁路面修复养护工程（K6135+250.3-575.8）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7"/>
        <w:gridCol w:w="797"/>
        <w:gridCol w:w="1125"/>
        <w:gridCol w:w="108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挖除230mm厚水泥混凝土路面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挖排水沟土方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468.72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摊铺石渣垫层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2253.97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厚150mm5%水泥稳定基层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2789.14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厚230mm水泥砼面层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2346.5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培土路肩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反光标线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226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96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ind w:left="1120" w:hanging="1120" w:hangingChars="40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1.以上费用包含人工费、机械费、部分材料费、运输费、安全维护费、管理费、利润、规费及税金，具体以实际完成数量结算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1822573"/>
    <w:rsid w:val="01EE79FA"/>
    <w:rsid w:val="023C416C"/>
    <w:rsid w:val="031713E0"/>
    <w:rsid w:val="03963C0B"/>
    <w:rsid w:val="03A03184"/>
    <w:rsid w:val="03E47515"/>
    <w:rsid w:val="04A42800"/>
    <w:rsid w:val="04DA26C6"/>
    <w:rsid w:val="060542EA"/>
    <w:rsid w:val="069A210C"/>
    <w:rsid w:val="06E1488E"/>
    <w:rsid w:val="06E47C44"/>
    <w:rsid w:val="0A99714F"/>
    <w:rsid w:val="0B00711B"/>
    <w:rsid w:val="0B7078E0"/>
    <w:rsid w:val="0B957346"/>
    <w:rsid w:val="0BF26547"/>
    <w:rsid w:val="0C087B18"/>
    <w:rsid w:val="0CBA43A8"/>
    <w:rsid w:val="0D0F4ED6"/>
    <w:rsid w:val="0E1529C0"/>
    <w:rsid w:val="0E407240"/>
    <w:rsid w:val="0E455592"/>
    <w:rsid w:val="124B7EA6"/>
    <w:rsid w:val="13D71AA3"/>
    <w:rsid w:val="14983A03"/>
    <w:rsid w:val="153B2D0D"/>
    <w:rsid w:val="15F0514C"/>
    <w:rsid w:val="17487963"/>
    <w:rsid w:val="17C50FB3"/>
    <w:rsid w:val="18A90440"/>
    <w:rsid w:val="1C2A5889"/>
    <w:rsid w:val="1D455816"/>
    <w:rsid w:val="1DAC0C4B"/>
    <w:rsid w:val="1E0D0FBE"/>
    <w:rsid w:val="1FEF4E1F"/>
    <w:rsid w:val="20450EE3"/>
    <w:rsid w:val="210423DE"/>
    <w:rsid w:val="210668C5"/>
    <w:rsid w:val="21571350"/>
    <w:rsid w:val="217C5D96"/>
    <w:rsid w:val="22FD7739"/>
    <w:rsid w:val="23FB184B"/>
    <w:rsid w:val="24704055"/>
    <w:rsid w:val="25D409C2"/>
    <w:rsid w:val="265359DC"/>
    <w:rsid w:val="265F1CCF"/>
    <w:rsid w:val="290C0D3D"/>
    <w:rsid w:val="298B3ED2"/>
    <w:rsid w:val="29990DA5"/>
    <w:rsid w:val="29A0718A"/>
    <w:rsid w:val="2B2B02BD"/>
    <w:rsid w:val="2B8F5708"/>
    <w:rsid w:val="2BC5737C"/>
    <w:rsid w:val="2C5A7973"/>
    <w:rsid w:val="2C640943"/>
    <w:rsid w:val="2D880661"/>
    <w:rsid w:val="2DAD00C8"/>
    <w:rsid w:val="2DD849D6"/>
    <w:rsid w:val="2EA31F2D"/>
    <w:rsid w:val="2EAD4823"/>
    <w:rsid w:val="2ED95B70"/>
    <w:rsid w:val="30FF4005"/>
    <w:rsid w:val="32D3412D"/>
    <w:rsid w:val="33823B78"/>
    <w:rsid w:val="34012F1B"/>
    <w:rsid w:val="340A1DD0"/>
    <w:rsid w:val="34F00613"/>
    <w:rsid w:val="34FA3BF3"/>
    <w:rsid w:val="351A0346"/>
    <w:rsid w:val="353C06AF"/>
    <w:rsid w:val="372260CA"/>
    <w:rsid w:val="378A3AF4"/>
    <w:rsid w:val="37D5513E"/>
    <w:rsid w:val="38E70932"/>
    <w:rsid w:val="39AC724B"/>
    <w:rsid w:val="39FACC88"/>
    <w:rsid w:val="3BE473AB"/>
    <w:rsid w:val="3C85293C"/>
    <w:rsid w:val="3D124B84"/>
    <w:rsid w:val="3DE25B6C"/>
    <w:rsid w:val="3E3C2F66"/>
    <w:rsid w:val="3E5474D4"/>
    <w:rsid w:val="41423F32"/>
    <w:rsid w:val="41C070E5"/>
    <w:rsid w:val="4283791D"/>
    <w:rsid w:val="435C3481"/>
    <w:rsid w:val="43813CAA"/>
    <w:rsid w:val="443F4524"/>
    <w:rsid w:val="4464552C"/>
    <w:rsid w:val="45540203"/>
    <w:rsid w:val="4560558F"/>
    <w:rsid w:val="459953B3"/>
    <w:rsid w:val="45ED50AE"/>
    <w:rsid w:val="464473C4"/>
    <w:rsid w:val="481000D8"/>
    <w:rsid w:val="487E1F4C"/>
    <w:rsid w:val="4AD54A8E"/>
    <w:rsid w:val="4C207F8B"/>
    <w:rsid w:val="4CC27294"/>
    <w:rsid w:val="4D232C5A"/>
    <w:rsid w:val="4DC1579E"/>
    <w:rsid w:val="4E2976E3"/>
    <w:rsid w:val="4E7E543D"/>
    <w:rsid w:val="4FE76D2B"/>
    <w:rsid w:val="50260549"/>
    <w:rsid w:val="50A867A1"/>
    <w:rsid w:val="510A120A"/>
    <w:rsid w:val="51713037"/>
    <w:rsid w:val="52507393"/>
    <w:rsid w:val="5391176E"/>
    <w:rsid w:val="551C775D"/>
    <w:rsid w:val="55AB2832"/>
    <w:rsid w:val="56D16A94"/>
    <w:rsid w:val="575F2B81"/>
    <w:rsid w:val="57763DF4"/>
    <w:rsid w:val="58293787"/>
    <w:rsid w:val="585F008D"/>
    <w:rsid w:val="59480B21"/>
    <w:rsid w:val="596671F9"/>
    <w:rsid w:val="59FE6D52"/>
    <w:rsid w:val="5A1E10A4"/>
    <w:rsid w:val="5ADD34AA"/>
    <w:rsid w:val="5B495134"/>
    <w:rsid w:val="5B5A6076"/>
    <w:rsid w:val="5D105DFA"/>
    <w:rsid w:val="5DA677C0"/>
    <w:rsid w:val="61B218C7"/>
    <w:rsid w:val="61FA4982"/>
    <w:rsid w:val="62D41C8E"/>
    <w:rsid w:val="64A37553"/>
    <w:rsid w:val="66036D7C"/>
    <w:rsid w:val="68A1569B"/>
    <w:rsid w:val="6AE508C6"/>
    <w:rsid w:val="6B584B9D"/>
    <w:rsid w:val="6BFD630C"/>
    <w:rsid w:val="6CF05300"/>
    <w:rsid w:val="6D3C6164"/>
    <w:rsid w:val="6E3A4A84"/>
    <w:rsid w:val="71F31B1A"/>
    <w:rsid w:val="728E1843"/>
    <w:rsid w:val="734C0DB6"/>
    <w:rsid w:val="7463525A"/>
    <w:rsid w:val="75000385"/>
    <w:rsid w:val="75284662"/>
    <w:rsid w:val="763149BF"/>
    <w:rsid w:val="76AF1F55"/>
    <w:rsid w:val="79520F38"/>
    <w:rsid w:val="79E166FC"/>
    <w:rsid w:val="7AB43E11"/>
    <w:rsid w:val="7B114DBF"/>
    <w:rsid w:val="7B4038F6"/>
    <w:rsid w:val="7CC22362"/>
    <w:rsid w:val="7DC15583"/>
    <w:rsid w:val="7EAA29B8"/>
    <w:rsid w:val="7EDC4CB0"/>
    <w:rsid w:val="7EF75BB1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4</Pages>
  <Words>1104</Words>
  <Characters>1363</Characters>
  <Lines>7</Lines>
  <Paragraphs>2</Paragraphs>
  <TotalTime>1</TotalTime>
  <ScaleCrop>false</ScaleCrop>
  <LinksUpToDate>false</LinksUpToDate>
  <CharactersWithSpaces>1503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2023-03-10T11:01:00Z</dcterms:created>
  <dc:creator>iwinyeah</dc:creator>
  <cp:lastModifiedBy>uos</cp:lastModifiedBy>
  <cp:lastPrinted>2024-10-28T10:12:00Z</cp:lastPrinted>
  <dcterms:modified xsi:type="dcterms:W3CDTF">2025-12-08T15:12:27Z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