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国道G228线台山那琴桥至平堤水库段改建工程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320" w:leftChars="1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 xml:space="preserve">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DFmNjFjYjU0MjBmNzhmNWFlMDY5NjRkYzJjNzQifQ=="/>
  </w:docVars>
  <w:rsids>
    <w:rsidRoot w:val="44EB321A"/>
    <w:rsid w:val="00366692"/>
    <w:rsid w:val="004070A9"/>
    <w:rsid w:val="00430493"/>
    <w:rsid w:val="00474DE6"/>
    <w:rsid w:val="00556BAB"/>
    <w:rsid w:val="0058339C"/>
    <w:rsid w:val="00595118"/>
    <w:rsid w:val="005C6BC7"/>
    <w:rsid w:val="0072429C"/>
    <w:rsid w:val="00751B49"/>
    <w:rsid w:val="008622FC"/>
    <w:rsid w:val="00883275"/>
    <w:rsid w:val="00A52DD5"/>
    <w:rsid w:val="00A60872"/>
    <w:rsid w:val="00C515CB"/>
    <w:rsid w:val="00C73A27"/>
    <w:rsid w:val="00EE4343"/>
    <w:rsid w:val="44EB321A"/>
    <w:rsid w:val="55C7618F"/>
    <w:rsid w:val="5D903287"/>
    <w:rsid w:val="616E99A4"/>
    <w:rsid w:val="6372262A"/>
    <w:rsid w:val="6D535020"/>
    <w:rsid w:val="73F9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429</Characters>
  <Lines>4</Lines>
  <Paragraphs>1</Paragraphs>
  <TotalTime>6</TotalTime>
  <ScaleCrop>false</ScaleCrop>
  <LinksUpToDate>false</LinksUpToDate>
  <CharactersWithSpaces>489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许君瑜</cp:lastModifiedBy>
  <dcterms:modified xsi:type="dcterms:W3CDTF">2025-11-18T09:05:44Z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8085B7D6531D483BBB7373D39BD06B50_13</vt:lpwstr>
  </property>
  <property fmtid="{D5CDD505-2E9C-101B-9397-08002B2CF9AE}" pid="4" name="KSOTemplateDocerSaveRecord">
    <vt:lpwstr>eyJoZGlkIjoiZGRhMzkyZDM3MjIyODlkMjRkNzU4NDg2ODNjOWUyYzgiLCJ1c2VySWQiOiI0OTIyNjgxNTUifQ==</vt:lpwstr>
  </property>
</Properties>
</file>