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1F3AC">
      <w:pPr>
        <w:pStyle w:val="7"/>
        <w:rPr>
          <w:rFonts w:hint="eastAsia"/>
          <w:lang w:eastAsia="zh-CN"/>
        </w:rPr>
      </w:pPr>
    </w:p>
    <w:p w14:paraId="0B71DC27">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pacing w:val="11"/>
          <w:sz w:val="44"/>
          <w:szCs w:val="44"/>
          <w:lang w:val="en-US" w:eastAsia="zh-CN"/>
        </w:rPr>
      </w:pPr>
      <w:r>
        <w:rPr>
          <w:rFonts w:hint="eastAsia" w:ascii="方正小标宋简体" w:hAnsi="方正小标宋简体" w:eastAsia="方正小标宋简体" w:cs="方正小标宋简体"/>
          <w:color w:val="000000"/>
          <w:spacing w:val="-11"/>
          <w:sz w:val="44"/>
          <w:szCs w:val="44"/>
          <w:lang w:eastAsia="zh-CN"/>
        </w:rPr>
        <w:t>关于重新遴选广东丝苗米优势特色产业集群第二次续建项目的</w:t>
      </w:r>
      <w:r>
        <w:rPr>
          <w:rFonts w:hint="eastAsia" w:ascii="方正小标宋简体" w:hAnsi="方正小标宋简体" w:eastAsia="方正小标宋简体" w:cs="方正小标宋简体"/>
          <w:color w:val="000000"/>
          <w:spacing w:val="11"/>
          <w:sz w:val="44"/>
          <w:szCs w:val="44"/>
          <w:lang w:val="en-US" w:eastAsia="zh-CN"/>
        </w:rPr>
        <w:t>通知</w:t>
      </w:r>
    </w:p>
    <w:p w14:paraId="0A5521DE">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eastAsia="zh-CN"/>
        </w:rPr>
      </w:pPr>
    </w:p>
    <w:p w14:paraId="4EB3C083">
      <w:pPr>
        <w:suppressAutoHyphens/>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台山市、开平市、鹤山市、恩平市农业农村局，局属有关事业单位</w:t>
      </w:r>
      <w:r>
        <w:rPr>
          <w:rFonts w:hint="eastAsia" w:ascii="仿宋_GB2312" w:hAnsi="仿宋_GB2312" w:eastAsia="仿宋_GB2312" w:cs="仿宋_GB2312"/>
          <w:sz w:val="32"/>
          <w:szCs w:val="32"/>
          <w:lang w:val="en-US" w:eastAsia="zh-CN"/>
        </w:rPr>
        <w:t>:</w:t>
      </w:r>
    </w:p>
    <w:p w14:paraId="01F8E77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根据《农业农村部办公厅 财政部办公厅关于公布2022年农业产业融合发展项目创建</w:t>
      </w:r>
      <w:bookmarkStart w:id="0" w:name="_GoBack"/>
      <w:bookmarkEnd w:id="0"/>
      <w:r>
        <w:rPr>
          <w:rFonts w:hint="eastAsia" w:ascii="仿宋_GB2312" w:hAnsi="仿宋_GB2312" w:eastAsia="仿宋_GB2312" w:cs="仿宋_GB2312"/>
          <w:sz w:val="32"/>
          <w:szCs w:val="32"/>
        </w:rPr>
        <w:t>名单的通知》，我市参与建设的“广东省丝苗米产业集群</w:t>
      </w:r>
      <w:r>
        <w:rPr>
          <w:rFonts w:hint="eastAsia" w:ascii="仿宋_GB2312" w:hAnsi="仿宋_GB2312" w:eastAsia="仿宋_GB2312" w:cs="仿宋_GB2312"/>
          <w:sz w:val="32"/>
          <w:szCs w:val="32"/>
          <w:lang w:eastAsia="zh-CN"/>
        </w:rPr>
        <w:t>（以下简称集群）</w:t>
      </w:r>
      <w:r>
        <w:rPr>
          <w:rFonts w:hint="eastAsia" w:ascii="仿宋_GB2312" w:hAnsi="仿宋_GB2312" w:eastAsia="仿宋_GB2312" w:cs="仿宋_GB2312"/>
          <w:sz w:val="32"/>
          <w:szCs w:val="32"/>
        </w:rPr>
        <w:t>”入选2022年优势特色产业集群建设名单。</w:t>
      </w:r>
      <w:r>
        <w:rPr>
          <w:rFonts w:hint="eastAsia" w:ascii="仿宋_GB2312" w:hAnsi="仿宋_GB2312" w:eastAsia="仿宋_GB2312" w:cs="仿宋_GB2312"/>
          <w:sz w:val="32"/>
          <w:szCs w:val="32"/>
          <w:lang w:eastAsia="zh-CN"/>
        </w:rPr>
        <w:t>根据农业农村部评审意见，</w:t>
      </w:r>
      <w:r>
        <w:rPr>
          <w:rFonts w:hint="eastAsia" w:ascii="仿宋_GB2312" w:hAnsi="仿宋_GB2312" w:eastAsia="仿宋_GB2312" w:cs="仿宋_GB2312"/>
          <w:sz w:val="32"/>
          <w:szCs w:val="32"/>
        </w:rPr>
        <w:t>需对我市</w:t>
      </w:r>
      <w:r>
        <w:rPr>
          <w:rFonts w:hint="eastAsia" w:ascii="仿宋_GB2312" w:hAnsi="仿宋_GB2312" w:eastAsia="仿宋_GB2312" w:cs="仿宋_GB2312"/>
          <w:sz w:val="32"/>
          <w:szCs w:val="32"/>
          <w:lang w:eastAsia="zh-CN"/>
        </w:rPr>
        <w:t>集群第二次续建</w:t>
      </w:r>
      <w:r>
        <w:rPr>
          <w:rFonts w:hint="eastAsia" w:ascii="仿宋_GB2312" w:hAnsi="仿宋_GB2312" w:eastAsia="仿宋_GB2312" w:cs="仿宋_GB2312"/>
          <w:sz w:val="32"/>
          <w:szCs w:val="32"/>
        </w:rPr>
        <w:t>2210万元中央财政资金项目方案进行调整。根据文件精神，重点围绕“加大科技创新力度”和“合理安排支持各类建设主体”的要求，就2210万元中央财政资金项目重新组织公开申报遴选工作。现</w:t>
      </w:r>
      <w:r>
        <w:rPr>
          <w:rFonts w:hint="eastAsia" w:ascii="仿宋_GB2312" w:hAnsi="仿宋_GB2312" w:eastAsia="仿宋_GB2312" w:cs="仿宋_GB2312"/>
          <w:sz w:val="32"/>
          <w:szCs w:val="32"/>
          <w:lang w:eastAsia="zh-CN"/>
        </w:rPr>
        <w:t>将有关事项通知如下：</w:t>
      </w:r>
    </w:p>
    <w:p w14:paraId="45E922B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、项目建设区域</w:t>
      </w:r>
    </w:p>
    <w:p w14:paraId="69F4D47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根据省农业农村厅申报要求，我市丝苗米优势特色产业集群申报覆盖区域为台山市、开平市、鹤山市、恩平市，以及市级科研单位。</w:t>
      </w:r>
    </w:p>
    <w:p w14:paraId="11943D6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二、建设内容和资金安排</w:t>
      </w:r>
    </w:p>
    <w:p w14:paraId="40FB14C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此次遴选财政资金分为两个使用方向：一是丝苗米加工、仓储以及交易流通提升建设项目，支持农业企业（龙头企业）主体申报，原则上中央财政资金与企业</w:t>
      </w:r>
      <w:r>
        <w:rPr>
          <w:rFonts w:hint="eastAsia" w:ascii="仿宋_GB2312" w:hAnsi="仿宋_GB2312" w:eastAsia="仿宋_GB2312" w:cs="仿宋_GB2312"/>
          <w:sz w:val="32"/>
          <w:szCs w:val="32"/>
          <w:lang w:eastAsia="zh-CN"/>
        </w:rPr>
        <w:t>自筹</w:t>
      </w:r>
      <w:r>
        <w:rPr>
          <w:rFonts w:hint="eastAsia" w:ascii="仿宋_GB2312" w:hAnsi="仿宋_GB2312" w:eastAsia="仿宋_GB2312" w:cs="仿宋_GB2312"/>
          <w:sz w:val="32"/>
          <w:szCs w:val="32"/>
        </w:rPr>
        <w:t>资金按照1:3比例进行配套，每个项目申请中央财政资金不超过1000万元；二是丝苗米综合服务和科技能力提升或品牌建设项目，支持农民专业合作社、家庭农场、农村集体经济组织、科研单位等多元主体申报。</w:t>
      </w:r>
    </w:p>
    <w:p w14:paraId="504D0DF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三、建设年限</w:t>
      </w:r>
    </w:p>
    <w:p w14:paraId="457A6B7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2026年年底前完成。</w:t>
      </w:r>
    </w:p>
    <w:p w14:paraId="005B9B9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四、支持方式</w:t>
      </w:r>
    </w:p>
    <w:p w14:paraId="4CE481B8">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rPr>
        <w:t>台山市、开平市、鹤山市、恩平市的相关主体，以及市级科研单位参与申报。申报主体应针对丝苗米全产业链发展的堵点、痛点，围绕提升</w:t>
      </w:r>
      <w:r>
        <w:rPr>
          <w:rFonts w:hint="eastAsia" w:hAnsi="仿宋_GB2312" w:eastAsia="仿宋_GB2312" w:cs="仿宋_GB2312"/>
          <w:sz w:val="32"/>
          <w:szCs w:val="32"/>
          <w:lang w:eastAsia="zh-CN"/>
        </w:rPr>
        <w:t>丝苗米</w:t>
      </w:r>
      <w:r>
        <w:rPr>
          <w:rFonts w:hint="eastAsia" w:ascii="仿宋_GB2312" w:hAnsi="仿宋_GB2312" w:eastAsia="仿宋_GB2312" w:cs="仿宋_GB2312"/>
          <w:sz w:val="32"/>
          <w:szCs w:val="32"/>
        </w:rPr>
        <w:t>产业全产业链申报相关项目。奖补资金主要用于支持规模生产基地标准化、商品化生产水平提升，农产品初加工、深加工和物流设施建设，农业全产业链数字化等新基建建设，市场品牌体系和公共服务平台建设，以及经营主体和服务主体培育壮大等方面。不得用于楼堂馆所、市政道路建设和一般性支出；不得列支管理费和项目咨询、论证评审费；不能用于建设新的追溯系统；不得大量用于基础设施建设、发展休闲农业、购买农药、化肥、种子、地膜等生产资料；不得与高标准农田建设、农机购置补贴等其他中央财政转移支付资金内容有交叉重复。涉及国家现代农业产业园、优势特色产业集群、农业产业强镇布局区域有重合的，使用中央资金叠加投资比例累积不超过 20%。</w:t>
      </w:r>
    </w:p>
    <w:p w14:paraId="0E26374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五、申报主体及要求</w:t>
      </w:r>
    </w:p>
    <w:p w14:paraId="6024105A">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主体注册地点需位于项目建设区域内（台山市、开平市、鹤山市、恩平市）的丝苗米产业相关企业、农民专业合作社、家庭农场、农村集体经济组织以及市级科研单位或集群所在县市的科研单位，主体经营主业为丝苗米产业相关的一二三产业等，且具有一定规模和持续经营管理能力。</w:t>
      </w:r>
    </w:p>
    <w:p w14:paraId="4FC0DABB">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主体建设项目必须符合丝苗米产业发展方向，符合优势特色产业集群扶持的项目建设内容（丝苗米加工、仓储以及交易流通提升建设，丝苗米产业综合服务和科技能力提升或品牌建设宣传等），实施主体必须具备项目建设所需的建设用地，且不能与其他财政资金扶持项目重复，企业实施主体须承诺中央财政资金与</w:t>
      </w:r>
      <w:r>
        <w:rPr>
          <w:rFonts w:hint="eastAsia" w:hAnsi="仿宋_GB2312" w:eastAsia="仿宋_GB2312" w:cs="仿宋_GB2312"/>
          <w:sz w:val="32"/>
          <w:szCs w:val="32"/>
        </w:rPr>
        <w:t>企业自筹资金按照1:3比例进行配套</w:t>
      </w:r>
      <w:r>
        <w:rPr>
          <w:rFonts w:hint="eastAsia" w:ascii="仿宋_GB2312" w:hAnsi="仿宋_GB2312" w:eastAsia="仿宋_GB2312" w:cs="仿宋_GB2312"/>
          <w:sz w:val="32"/>
          <w:szCs w:val="32"/>
        </w:rPr>
        <w:t>。</w:t>
      </w:r>
    </w:p>
    <w:p w14:paraId="5ADBDE1A">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（三）申报主体具有独立承担民事责任的能力，有良好的商业信誉和健全的财务会计制度，不存在涉黑涉恶、失信行为、拖欠工资的情况（需提供</w:t>
      </w:r>
      <w:r>
        <w:rPr>
          <w:rFonts w:hint="eastAsia" w:hAnsi="仿宋_GB2312" w:eastAsia="仿宋_GB2312" w:cs="仿宋_GB2312"/>
          <w:sz w:val="32"/>
          <w:szCs w:val="32"/>
          <w:lang w:eastAsia="zh-CN"/>
        </w:rPr>
        <w:t>登记</w:t>
      </w:r>
      <w:r>
        <w:rPr>
          <w:rFonts w:hint="eastAsia" w:ascii="仿宋_GB2312" w:hAnsi="仿宋_GB2312" w:eastAsia="仿宋_GB2312" w:cs="仿宋_GB2312"/>
          <w:sz w:val="32"/>
          <w:szCs w:val="32"/>
        </w:rPr>
        <w:t>注册、产业经营、审计报告、征信证明等佐证材料）。</w:t>
      </w:r>
    </w:p>
    <w:p w14:paraId="48F32040">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（四）申报主体与农户建立良好的利益联结机制，带动农户增收作用明显。</w:t>
      </w:r>
    </w:p>
    <w:p w14:paraId="440B1196">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（五）曾承担过中央、省级相关建设项目（如广东省丝苗米优势特色产业集群项目、省级丝苗米现代农业产业园等）而未验收的实施单位不纳入本次主体遴选范围。</w:t>
      </w:r>
    </w:p>
    <w:p w14:paraId="756315F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六、申报程序</w:t>
      </w:r>
    </w:p>
    <w:p w14:paraId="7FF56A86">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市级科研单位由市农业农村主管部门审核推荐申报。其他主体逐级推荐申报，具体程序如下：</w:t>
      </w:r>
    </w:p>
    <w:p w14:paraId="449ABF2C">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1.主体向所在地的县（市、区）农业农村主管部门申报，县（市、区）农业农村主管部门对主体申报材料进行审查和现场核查，对符合条件的申报主体，以本部门名义向市农业农村主管部门推荐。</w:t>
      </w:r>
    </w:p>
    <w:p w14:paraId="18BFD527">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农业农村主管部门对主体申报材料进行初审，组织专家评审并提出审核意见，对符合条件的主体经市政府同意后，向省推荐，由省批复。对于存在违法违规记录且尚未完成整改、骗取财政资金、涉及廉政问题、信用广东网站存在尚未消除严重违规违法记录（含被列入经营异常名录、食品安全税务违规违法、发生重大安全生产事故等）的主体不得推荐申报。推荐主体汇总表要注明是否已被认定为龙头企业以及认定时间和文号。</w:t>
      </w:r>
    </w:p>
    <w:p w14:paraId="4C6F630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七、申报时间及材料</w:t>
      </w:r>
    </w:p>
    <w:p w14:paraId="5A1DB37A">
      <w:pPr>
        <w:keepNext w:val="0"/>
        <w:keepLines w:val="0"/>
        <w:pageBreakBefore w:val="0"/>
        <w:widowControl w:val="0"/>
        <w:numPr>
          <w:ilvl w:val="0"/>
          <w:numId w:val="0"/>
        </w:numPr>
        <w:suppressAutoHyphens/>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（一）申报时间</w:t>
      </w:r>
    </w:p>
    <w:p w14:paraId="79E37136">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申报材料请于2025年</w:t>
      </w:r>
      <w:r>
        <w:rPr>
          <w:rFonts w:hint="eastAsia"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hAnsi="仿宋_GB2312" w:eastAsia="仿宋_GB2312" w:cs="仿宋_GB2312"/>
          <w:sz w:val="32"/>
          <w:szCs w:val="32"/>
          <w:lang w:val="en-US" w:eastAsia="zh-CN"/>
        </w:rPr>
        <w:t>17：30分</w:t>
      </w:r>
      <w:r>
        <w:rPr>
          <w:rFonts w:hint="eastAsia" w:ascii="仿宋_GB2312" w:hAnsi="仿宋_GB2312" w:eastAsia="仿宋_GB2312" w:cs="仿宋_GB2312"/>
          <w:sz w:val="32"/>
          <w:szCs w:val="32"/>
        </w:rPr>
        <w:t>前将以下纸质材料一式三份报</w:t>
      </w:r>
      <w:r>
        <w:rPr>
          <w:rFonts w:hint="eastAsia" w:hAnsi="仿宋_GB2312" w:eastAsia="仿宋_GB2312" w:cs="仿宋_GB2312"/>
          <w:sz w:val="32"/>
          <w:szCs w:val="32"/>
          <w:lang w:eastAsia="zh-CN"/>
        </w:rPr>
        <w:t>江门市农业农村局</w:t>
      </w:r>
      <w:r>
        <w:rPr>
          <w:rFonts w:hint="eastAsia" w:ascii="仿宋_GB2312" w:hAnsi="仿宋_GB2312" w:eastAsia="仿宋_GB2312" w:cs="仿宋_GB2312"/>
          <w:sz w:val="32"/>
          <w:szCs w:val="32"/>
        </w:rPr>
        <w:t>（乡村产业发展科），盖章扫描电子版发送至联系人粤政易。对未经县级农业农村部门审核(企业主体及县级其他主体）直接报送我局的将不予接受。</w:t>
      </w:r>
    </w:p>
    <w:p w14:paraId="6B0160AB">
      <w:pPr>
        <w:keepNext w:val="0"/>
        <w:keepLines w:val="0"/>
        <w:pageBreakBefore w:val="0"/>
        <w:widowControl w:val="0"/>
        <w:numPr>
          <w:ilvl w:val="0"/>
          <w:numId w:val="0"/>
        </w:numPr>
        <w:suppressAutoHyphens/>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（二）材料准备</w:t>
      </w:r>
    </w:p>
    <w:p w14:paraId="28FE1412">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企业主体申报材料</w:t>
      </w:r>
    </w:p>
    <w:p w14:paraId="4B62E06B">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广东丝苗米优势特色产业集群第二次续建项目入库申报书（有关企业）、申报材料真实性承诺函，详见附件1、附件3。</w:t>
      </w:r>
    </w:p>
    <w:p w14:paraId="2DAF264D">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2</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企业营业执照、银行开户许可证扫描件。</w:t>
      </w:r>
    </w:p>
    <w:p w14:paraId="2AD7BCCB">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3</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企业两年内（2023年1月1日至2024年12月31日）依法纳税情况、有无重大涉税违法问题的承诺说明与佐证。</w:t>
      </w:r>
    </w:p>
    <w:p w14:paraId="328CBAAE">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4</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企业2023、2024年度有无拖欠职工工资、有无欠缴职工社会保险费等情况的承诺说明与佐证。</w:t>
      </w:r>
    </w:p>
    <w:p w14:paraId="349A4E96">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5</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企业征信情况或银行信用评级情况。</w:t>
      </w:r>
    </w:p>
    <w:p w14:paraId="4FDC8B4C">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6</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企业资质荣誉证明材料。</w:t>
      </w:r>
    </w:p>
    <w:p w14:paraId="349EEA7A">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7</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现有产业基础证明材料，包括产业链规模（加工、仓储、交易流通等）、品牌建设（提供优质绿色农产品，品牌建设突出）、科技创新能力（品种研发、技术应用等）。</w:t>
      </w:r>
    </w:p>
    <w:p w14:paraId="4BF3E9A1">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8</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生产基地（加工基地、交易场所）的产权证或企业与有关单位签订的土地、生产设施使用合同、协议等复印件，加工贮藏保鲜等设施照片。</w:t>
      </w:r>
    </w:p>
    <w:p w14:paraId="6CDD6E05">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9</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项目所需土地证明材料</w:t>
      </w:r>
      <w:r>
        <w:rPr>
          <w:rFonts w:hint="eastAsia" w:hAnsi="仿宋_GB2312" w:eastAsia="仿宋_GB2312" w:cs="仿宋_GB2312"/>
          <w:sz w:val="32"/>
          <w:szCs w:val="32"/>
          <w:lang w:eastAsia="zh-CN"/>
        </w:rPr>
        <w:t>。</w:t>
      </w:r>
    </w:p>
    <w:p w14:paraId="582FEB19">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10</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企业提供与农民合作社、专业大户、家庭农场、农户或集体经济组织签订农产品购销、订单农业、入股分红、利润返还等合同、协议复印件。2023、2024年企业带动农户数量及带动农户增收情况说明。</w:t>
      </w:r>
    </w:p>
    <w:p w14:paraId="4B746924">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11</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资质会计</w:t>
      </w:r>
      <w:r>
        <w:rPr>
          <w:rFonts w:hint="eastAsia" w:hAnsi="仿宋_GB2312" w:eastAsia="仿宋_GB2312" w:cs="仿宋_GB2312"/>
          <w:sz w:val="32"/>
          <w:szCs w:val="32"/>
          <w:lang w:eastAsia="zh-CN"/>
        </w:rPr>
        <w:t>师</w:t>
      </w:r>
      <w:r>
        <w:rPr>
          <w:rFonts w:hint="eastAsia" w:ascii="仿宋_GB2312" w:hAnsi="仿宋_GB2312" w:eastAsia="仿宋_GB2312" w:cs="仿宋_GB2312"/>
          <w:sz w:val="32"/>
          <w:szCs w:val="32"/>
        </w:rPr>
        <w:t>事务所出具的企业2023、2024年度财务审计报告或税审报告。</w:t>
      </w:r>
    </w:p>
    <w:p w14:paraId="08DE2FDA">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12</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企业管理制度和财务制度。</w:t>
      </w:r>
    </w:p>
    <w:p w14:paraId="38C97741">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13</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表明企业及产品竞争力情况属实的相关材料。</w:t>
      </w:r>
    </w:p>
    <w:p w14:paraId="6876DCAE">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14</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企业开展丝苗米产业经营情况的专题介绍材料。</w:t>
      </w:r>
    </w:p>
    <w:p w14:paraId="0CC10BBA">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15</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其他有利于项目建设的相关证明材料</w:t>
      </w:r>
      <w:r>
        <w:rPr>
          <w:rFonts w:hint="eastAsia" w:hAnsi="仿宋_GB2312" w:eastAsia="仿宋_GB2312" w:cs="仿宋_GB2312"/>
          <w:sz w:val="32"/>
          <w:szCs w:val="32"/>
          <w:lang w:eastAsia="zh-CN"/>
        </w:rPr>
        <w:t>。</w:t>
      </w:r>
    </w:p>
    <w:p w14:paraId="4F05E689">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其他主体申报材料</w:t>
      </w:r>
    </w:p>
    <w:p w14:paraId="5A7F4E2B">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申报产业集群建设方案（有关单位）、申报材料真实性承诺函，详见附件2、附件3。</w:t>
      </w:r>
    </w:p>
    <w:p w14:paraId="33F5010E">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2</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基础资质材料（主体资格证明）：</w:t>
      </w:r>
    </w:p>
    <w:p w14:paraId="7507C368">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2.1农民专业合作社：营业执照、示范社证书（如有）、成员名册及出资证明。</w:t>
      </w:r>
    </w:p>
    <w:p w14:paraId="3EF6C843">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2.2家庭农场：营业执照（或注册登记证明）、土地承包/流转合同。</w:t>
      </w:r>
    </w:p>
    <w:p w14:paraId="2348F3AE">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2.3农村集体经济组织：组织机构代码证、成员（代表）大会决议文件。</w:t>
      </w:r>
    </w:p>
    <w:p w14:paraId="3EA2F42F">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2.4科研单位：事业单位法人证书、科研资质证明、与项目实施相关的技术合作协议。</w:t>
      </w:r>
    </w:p>
    <w:p w14:paraId="17497C1C">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3</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近三年无重大安全、环境、税收等问题的承诺书或证明。</w:t>
      </w:r>
    </w:p>
    <w:p w14:paraId="736D85AF">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4</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申报主体征信报告。</w:t>
      </w:r>
    </w:p>
    <w:p w14:paraId="57E737DD">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5</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丝苗米全产业链相关业务的证明材料（如种植面积、加工产能、销售渠道等）。</w:t>
      </w:r>
    </w:p>
    <w:p w14:paraId="1CB1E194">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6</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主导品种或技术说明。</w:t>
      </w:r>
    </w:p>
    <w:p w14:paraId="0D11E55E">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7</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生产基地的产权证明或租赁合同。</w:t>
      </w:r>
    </w:p>
    <w:p w14:paraId="20F28F83">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8</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实施点布局图及现状照片</w:t>
      </w:r>
      <w:r>
        <w:rPr>
          <w:rFonts w:hint="eastAsia" w:hAnsi="仿宋_GB2312" w:eastAsia="仿宋_GB2312" w:cs="仿宋_GB2312"/>
          <w:sz w:val="32"/>
          <w:szCs w:val="32"/>
          <w:lang w:eastAsia="zh-CN"/>
        </w:rPr>
        <w:t>。</w:t>
      </w:r>
    </w:p>
    <w:p w14:paraId="184EBB2A">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9</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品牌与荣誉证明材料（“粤字号”品牌认证、绿色食品/有机农产品证书、专利技术证明等，过往承担中央/省级项目验收报告）</w:t>
      </w:r>
      <w:r>
        <w:rPr>
          <w:rFonts w:hint="eastAsia" w:hAnsi="仿宋_GB2312" w:eastAsia="仿宋_GB2312" w:cs="仿宋_GB2312"/>
          <w:sz w:val="32"/>
          <w:szCs w:val="32"/>
          <w:lang w:eastAsia="zh-CN"/>
        </w:rPr>
        <w:t>。</w:t>
      </w:r>
    </w:p>
    <w:p w14:paraId="40AEEB6B">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10</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与农户签订的带动协议（如订单农业合同、分红协议等）。</w:t>
      </w:r>
    </w:p>
    <w:p w14:paraId="1657E965">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11</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技术培训、现场观摩活动记录（体现技术服务能力）。</w:t>
      </w:r>
    </w:p>
    <w:p w14:paraId="0C3A100C">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12</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附加材料：</w:t>
      </w:r>
    </w:p>
    <w:p w14:paraId="7C79476F">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hAnsi="仿宋_GB2312" w:eastAsia="仿宋_GB2312" w:cs="仿宋_GB2312"/>
          <w:sz w:val="32"/>
          <w:szCs w:val="32"/>
          <w:lang w:val="en-US" w:eastAsia="zh-CN"/>
        </w:rPr>
        <w:t>2</w:t>
      </w:r>
      <w:r>
        <w:rPr>
          <w:rFonts w:hint="eastAsia" w:ascii="仿宋_GB2312" w:hAnsi="仿宋_GB2312" w:eastAsia="仿宋_GB2312" w:cs="仿宋_GB2312"/>
          <w:sz w:val="32"/>
          <w:szCs w:val="32"/>
        </w:rPr>
        <w:t>.1科研单位：需提供技术研发方案、科研成果转化计划、与企业的合作意向书。</w:t>
      </w:r>
    </w:p>
    <w:p w14:paraId="182B8B91">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hAnsi="仿宋_GB2312" w:eastAsia="仿宋_GB2312" w:cs="仿宋_GB2312"/>
          <w:sz w:val="32"/>
          <w:szCs w:val="32"/>
          <w:lang w:val="en-US" w:eastAsia="zh-CN"/>
        </w:rPr>
        <w:t>2</w:t>
      </w:r>
      <w:r>
        <w:rPr>
          <w:rFonts w:hint="eastAsia" w:ascii="仿宋_GB2312" w:hAnsi="仿宋_GB2312" w:eastAsia="仿宋_GB2312" w:cs="仿宋_GB2312"/>
          <w:sz w:val="32"/>
          <w:szCs w:val="32"/>
        </w:rPr>
        <w:t>.2农村集体经济组织：需附村集体经济发展规划、项目收益分配机制说明。</w:t>
      </w:r>
    </w:p>
    <w:p w14:paraId="73F91C9D">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以上所有材料按顺序统一用A4纸打印（复印）装订成册（要有材料目录和页码）。申报主体提供的纸质材料各页面均需加盖单位公章。</w:t>
      </w:r>
    </w:p>
    <w:p w14:paraId="57B7CB4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八、其他要求</w:t>
      </w:r>
    </w:p>
    <w:p w14:paraId="2279E8D3">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对自愿申报的材料的真实性和合法性负责，配套资金需足额到位，不得弄虚作假，对弄虚作假骗取专项资金，截留、挪用专项资金，不按规定使用专项资金等行为，可视情节轻重采取通报、撤销补助项目、追缴项目补助资金，并按照《财政违法行为处罚处分条例》的规定予以处罚；构成犯罪的，移交司法机关依法追究有关责任人员的法律责任。</w:t>
      </w:r>
    </w:p>
    <w:p w14:paraId="3FB110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1598" w:leftChars="304" w:right="0" w:hanging="960" w:hangingChars="300"/>
        <w:jc w:val="left"/>
        <w:textAlignment w:val="baseline"/>
        <w:rPr>
          <w:rFonts w:hint="eastAsia" w:ascii="方正仿宋_GBK" w:hAnsi="方正仿宋_GBK" w:eastAsia="方正仿宋_GBK" w:cs="方正仿宋_GBK"/>
          <w:i w:val="0"/>
          <w:iCs w:val="0"/>
          <w:caps w:val="0"/>
          <w:spacing w:val="0"/>
          <w:kern w:val="0"/>
          <w:sz w:val="32"/>
          <w:szCs w:val="32"/>
          <w:shd w:val="clear" w:color="auto" w:fill="FFFFFF"/>
          <w:vertAlign w:val="baseline"/>
          <w:lang w:val="en-US" w:eastAsia="zh-CN" w:bidi="ar"/>
        </w:rPr>
      </w:pPr>
    </w:p>
    <w:p w14:paraId="2448424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2237" w:leftChars="608" w:right="0" w:hanging="960" w:hangingChars="300"/>
        <w:jc w:val="left"/>
        <w:textAlignment w:val="auto"/>
        <w:rPr>
          <w:rFonts w:hint="eastAsia" w:ascii="仿宋_GB2312" w:hAnsi="仿宋_GB2312" w:eastAsia="仿宋_GB2312" w:cs="仿宋_GB2312"/>
          <w:i w:val="0"/>
          <w:iCs w:val="0"/>
          <w:caps w:val="0"/>
          <w:spacing w:val="0"/>
          <w:kern w:val="2"/>
          <w:sz w:val="32"/>
          <w:szCs w:val="32"/>
          <w:shd w:val="clear" w:color="auto" w:fill="FFFFFF"/>
          <w:vertAlign w:val="baseline"/>
          <w:lang w:val="en-US" w:eastAsia="zh-CN" w:bidi="ar"/>
        </w:rPr>
      </w:pPr>
      <w:r>
        <w:rPr>
          <w:rFonts w:hint="eastAsia" w:ascii="仿宋_GB2312" w:hAnsi="仿宋_GB2312" w:eastAsia="仿宋_GB2312" w:cs="仿宋_GB2312"/>
          <w:i w:val="0"/>
          <w:iCs w:val="0"/>
          <w:caps w:val="0"/>
          <w:spacing w:val="0"/>
          <w:kern w:val="2"/>
          <w:sz w:val="32"/>
          <w:szCs w:val="32"/>
          <w:shd w:val="clear" w:color="auto" w:fill="FFFFFF"/>
          <w:vertAlign w:val="baseline"/>
          <w:lang w:val="en-US" w:eastAsia="zh-CN" w:bidi="ar"/>
        </w:rPr>
        <w:t>附件：1.广东丝苗米优势特色产业集群第二次续建项目入库申报书（有关企业）</w:t>
      </w:r>
    </w:p>
    <w:p w14:paraId="1B61205E">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Chars="760" w:right="0" w:rightChars="0" w:firstLine="640" w:firstLineChars="200"/>
        <w:jc w:val="left"/>
        <w:textAlignment w:val="auto"/>
        <w:rPr>
          <w:rFonts w:hint="eastAsia" w:ascii="仿宋_GB2312" w:hAnsi="仿宋_GB2312" w:eastAsia="仿宋_GB2312" w:cs="仿宋_GB2312"/>
          <w:i w:val="0"/>
          <w:iCs w:val="0"/>
          <w:caps w:val="0"/>
          <w:spacing w:val="0"/>
          <w:kern w:val="2"/>
          <w:sz w:val="32"/>
          <w:szCs w:val="32"/>
          <w:shd w:val="clear" w:color="auto" w:fill="FFFFFF"/>
          <w:vertAlign w:val="baseline"/>
          <w:lang w:val="en-US" w:eastAsia="zh-CN" w:bidi="ar"/>
        </w:rPr>
      </w:pPr>
      <w:r>
        <w:rPr>
          <w:rFonts w:hint="eastAsia" w:ascii="仿宋_GB2312" w:hAnsi="仿宋_GB2312" w:eastAsia="仿宋_GB2312" w:cs="仿宋_GB2312"/>
          <w:i w:val="0"/>
          <w:iCs w:val="0"/>
          <w:caps w:val="0"/>
          <w:spacing w:val="0"/>
          <w:kern w:val="2"/>
          <w:sz w:val="32"/>
          <w:szCs w:val="32"/>
          <w:shd w:val="clear" w:color="auto" w:fill="FFFFFF"/>
          <w:vertAlign w:val="baseline"/>
          <w:lang w:val="en-US" w:eastAsia="zh-CN" w:bidi="ar"/>
        </w:rPr>
        <w:t>2.申报产业集群建设方案（有关单位）</w:t>
      </w:r>
    </w:p>
    <w:p w14:paraId="19D3F67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1596" w:leftChars="760" w:right="0" w:firstLine="640" w:firstLineChars="200"/>
        <w:jc w:val="left"/>
        <w:textAlignment w:val="auto"/>
        <w:rPr>
          <w:rFonts w:hint="eastAsia" w:ascii="仿宋_GB2312" w:hAnsi="仿宋_GB2312" w:eastAsia="仿宋_GB2312" w:cs="仿宋_GB2312"/>
          <w:i w:val="0"/>
          <w:iCs w:val="0"/>
          <w:caps w:val="0"/>
          <w:spacing w:val="0"/>
          <w:kern w:val="2"/>
          <w:sz w:val="32"/>
          <w:szCs w:val="32"/>
          <w:shd w:val="clear" w:color="auto" w:fill="FFFFFF"/>
          <w:vertAlign w:val="baseline"/>
          <w:lang w:val="en-US" w:eastAsia="zh-CN" w:bidi="ar"/>
        </w:rPr>
      </w:pPr>
      <w:r>
        <w:rPr>
          <w:rFonts w:hint="eastAsia" w:ascii="仿宋_GB2312" w:hAnsi="仿宋_GB2312" w:eastAsia="仿宋_GB2312" w:cs="仿宋_GB2312"/>
          <w:i w:val="0"/>
          <w:iCs w:val="0"/>
          <w:caps w:val="0"/>
          <w:spacing w:val="0"/>
          <w:kern w:val="2"/>
          <w:sz w:val="32"/>
          <w:szCs w:val="32"/>
          <w:shd w:val="clear" w:color="auto" w:fill="FFFFFF"/>
          <w:vertAlign w:val="baseline"/>
          <w:lang w:val="en-US" w:eastAsia="zh-CN" w:bidi="ar"/>
        </w:rPr>
        <w:t>3.申报材料真实性承诺函</w:t>
      </w:r>
    </w:p>
    <w:p w14:paraId="7280119A">
      <w:pPr>
        <w:pStyle w:val="6"/>
        <w:jc w:val="both"/>
        <w:rPr>
          <w:rFonts w:hint="eastAsia"/>
          <w:lang w:val="en-US" w:eastAsia="zh-CN"/>
        </w:rPr>
      </w:pPr>
    </w:p>
    <w:p w14:paraId="1C35B529">
      <w:pPr>
        <w:rPr>
          <w:rFonts w:hint="eastAsia"/>
          <w:lang w:val="en-US" w:eastAsia="zh-CN"/>
        </w:rPr>
      </w:pPr>
    </w:p>
    <w:p w14:paraId="44D262C0">
      <w:pPr>
        <w:tabs>
          <w:tab w:val="left" w:pos="1658"/>
        </w:tabs>
        <w:spacing w:line="600" w:lineRule="exact"/>
        <w:ind w:right="9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江门市农业农村局</w:t>
      </w:r>
    </w:p>
    <w:p w14:paraId="6909B5B0">
      <w:pPr>
        <w:tabs>
          <w:tab w:val="left" w:pos="1658"/>
        </w:tabs>
        <w:spacing w:line="600" w:lineRule="exact"/>
        <w:ind w:right="9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14:paraId="66601045">
      <w:pPr>
        <w:tabs>
          <w:tab w:val="left" w:pos="1658"/>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（联系人：朱少娟，电话：3887950）</w:t>
      </w:r>
    </w:p>
    <w:p w14:paraId="7FF52E5F">
      <w:pPr>
        <w:spacing w:line="600" w:lineRule="exact"/>
        <w:rPr>
          <w:rFonts w:hint="eastAsia" w:ascii="黑体" w:hAnsi="黑体" w:eastAsia="黑体" w:cs="黑体"/>
          <w:sz w:val="32"/>
          <w:szCs w:val="32"/>
        </w:rPr>
      </w:pPr>
    </w:p>
    <w:p w14:paraId="3319A9C1">
      <w:pPr>
        <w:spacing w:line="600" w:lineRule="exact"/>
        <w:rPr>
          <w:rFonts w:hint="eastAsia" w:ascii="黑体" w:hAnsi="黑体" w:eastAsia="黑体" w:cs="黑体"/>
          <w:sz w:val="32"/>
          <w:szCs w:val="32"/>
        </w:rPr>
      </w:pPr>
    </w:p>
    <w:p w14:paraId="0BB52B8E">
      <w:pPr>
        <w:spacing w:line="600" w:lineRule="exact"/>
        <w:rPr>
          <w:rFonts w:hint="eastAsia" w:ascii="黑体" w:hAnsi="黑体" w:eastAsia="黑体" w:cs="黑体"/>
          <w:sz w:val="32"/>
          <w:szCs w:val="32"/>
        </w:rPr>
      </w:pPr>
    </w:p>
    <w:p w14:paraId="426E81DF">
      <w:pPr>
        <w:spacing w:line="600" w:lineRule="exact"/>
        <w:rPr>
          <w:rFonts w:hint="eastAsia" w:ascii="黑体" w:hAnsi="黑体" w:eastAsia="黑体" w:cs="黑体"/>
          <w:sz w:val="32"/>
          <w:szCs w:val="32"/>
        </w:rPr>
      </w:pPr>
    </w:p>
    <w:p w14:paraId="5E77D65F">
      <w:pPr>
        <w:spacing w:line="600" w:lineRule="exact"/>
        <w:rPr>
          <w:rFonts w:hint="eastAsia" w:ascii="黑体" w:hAnsi="黑体" w:eastAsia="黑体" w:cs="黑体"/>
          <w:sz w:val="32"/>
          <w:szCs w:val="32"/>
        </w:rPr>
      </w:pPr>
    </w:p>
    <w:p w14:paraId="6388E71E">
      <w:pPr>
        <w:spacing w:line="600" w:lineRule="exact"/>
        <w:rPr>
          <w:rFonts w:hint="eastAsia"/>
        </w:rPr>
      </w:pPr>
      <w:r>
        <w:rPr>
          <w:rFonts w:hint="eastAsia" w:ascii="黑体" w:hAnsi="黑体" w:eastAsia="黑体" w:cs="黑体"/>
          <w:sz w:val="32"/>
          <w:szCs w:val="32"/>
        </w:rPr>
        <w:t>公开方式：</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rPr>
        <w:t>公开</w:t>
      </w:r>
    </w:p>
    <w:p w14:paraId="4EA87238">
      <w:pPr>
        <w:pStyle w:val="2"/>
        <w:rPr>
          <w:rFonts w:hint="eastAsia"/>
          <w:lang w:val="en-US" w:eastAsia="zh-CN"/>
        </w:rPr>
        <w:sectPr>
          <w:headerReference r:id="rId3" w:type="default"/>
          <w:pgSz w:w="11906" w:h="16838"/>
          <w:pgMar w:top="1440" w:right="1800" w:bottom="1440" w:left="1800" w:header="851" w:footer="992" w:gutter="0"/>
          <w:pgNumType w:fmt="decimal"/>
          <w:cols w:space="720" w:num="1"/>
          <w:docGrid w:type="lines" w:linePitch="312" w:charSpace="0"/>
        </w:sectPr>
      </w:pPr>
    </w:p>
    <w:p w14:paraId="3B978331">
      <w:pPr>
        <w:adjustRightInd w:val="0"/>
        <w:snapToGrid w:val="0"/>
        <w:spacing w:line="560" w:lineRule="exact"/>
        <w:rPr>
          <w:rFonts w:eastAsia="黑体"/>
          <w:sz w:val="32"/>
          <w:szCs w:val="44"/>
        </w:rPr>
      </w:pPr>
      <w:r>
        <w:rPr>
          <w:rFonts w:eastAsia="黑体"/>
          <w:sz w:val="32"/>
          <w:szCs w:val="44"/>
          <w:lang w:bidi="ar"/>
        </w:rPr>
        <w:t>附件1</w:t>
      </w:r>
    </w:p>
    <w:p w14:paraId="6583B141">
      <w:pPr>
        <w:adjustRightInd w:val="0"/>
        <w:snapToGrid w:val="0"/>
        <w:ind w:left="420" w:firstLine="640" w:firstLineChars="200"/>
        <w:rPr>
          <w:rFonts w:eastAsia="仿宋_GB2312"/>
          <w:kern w:val="0"/>
          <w:sz w:val="32"/>
          <w:szCs w:val="28"/>
        </w:rPr>
      </w:pPr>
    </w:p>
    <w:p w14:paraId="798DE167">
      <w:pPr>
        <w:adjustRightInd w:val="0"/>
        <w:snapToGrid w:val="0"/>
        <w:ind w:left="420" w:firstLine="640" w:firstLineChars="200"/>
        <w:rPr>
          <w:rFonts w:eastAsia="仿宋_GB2312"/>
          <w:kern w:val="0"/>
          <w:sz w:val="32"/>
          <w:szCs w:val="28"/>
        </w:rPr>
      </w:pPr>
    </w:p>
    <w:p w14:paraId="35D9B3E6">
      <w:pPr>
        <w:adjustRightInd w:val="0"/>
        <w:snapToGrid w:val="0"/>
        <w:spacing w:line="560" w:lineRule="exact"/>
        <w:jc w:val="center"/>
        <w:rPr>
          <w:rFonts w:hint="eastAsia" w:eastAsia="方正小标宋简体"/>
          <w:kern w:val="0"/>
          <w:sz w:val="44"/>
          <w:szCs w:val="44"/>
          <w:lang w:val="en-US" w:eastAsia="zh-CN"/>
        </w:rPr>
      </w:pPr>
      <w:r>
        <w:rPr>
          <w:rFonts w:hint="eastAsia" w:eastAsia="方正小标宋简体"/>
          <w:kern w:val="0"/>
          <w:sz w:val="44"/>
          <w:szCs w:val="44"/>
          <w:lang w:val="en-US" w:eastAsia="zh-CN"/>
        </w:rPr>
        <w:t>广东丝苗米优</w:t>
      </w:r>
      <w:r>
        <w:rPr>
          <w:rFonts w:eastAsia="方正小标宋简体"/>
          <w:kern w:val="0"/>
          <w:sz w:val="44"/>
          <w:szCs w:val="44"/>
        </w:rPr>
        <w:t>势特色产业集群</w:t>
      </w:r>
      <w:r>
        <w:rPr>
          <w:rFonts w:hint="eastAsia" w:eastAsia="方正小标宋简体"/>
          <w:kern w:val="0"/>
          <w:sz w:val="44"/>
          <w:szCs w:val="44"/>
          <w:lang w:val="en-US" w:eastAsia="zh-CN"/>
        </w:rPr>
        <w:t>第二次续建</w:t>
      </w:r>
    </w:p>
    <w:p w14:paraId="2E4BFE3E">
      <w:pPr>
        <w:adjustRightInd w:val="0"/>
        <w:snapToGrid w:val="0"/>
        <w:spacing w:line="560" w:lineRule="exact"/>
        <w:jc w:val="center"/>
        <w:rPr>
          <w:rFonts w:hint="eastAsia" w:eastAsia="方正小标宋简体"/>
          <w:kern w:val="0"/>
          <w:sz w:val="44"/>
          <w:szCs w:val="44"/>
          <w:lang w:eastAsia="zh-CN"/>
        </w:rPr>
      </w:pPr>
      <w:r>
        <w:rPr>
          <w:rFonts w:eastAsia="方正小标宋简体"/>
          <w:kern w:val="0"/>
          <w:sz w:val="44"/>
          <w:szCs w:val="44"/>
        </w:rPr>
        <w:t>项目入库申报书</w:t>
      </w:r>
      <w:r>
        <w:rPr>
          <w:rFonts w:hint="eastAsia" w:eastAsia="方正小标宋简体"/>
          <w:kern w:val="0"/>
          <w:sz w:val="44"/>
          <w:szCs w:val="44"/>
          <w:lang w:eastAsia="zh-CN"/>
        </w:rPr>
        <w:t>（有关企业）</w:t>
      </w:r>
    </w:p>
    <w:p w14:paraId="3394212E">
      <w:pPr>
        <w:adjustRightInd w:val="0"/>
        <w:snapToGrid w:val="0"/>
        <w:spacing w:line="560" w:lineRule="exact"/>
        <w:ind w:firstLine="880" w:firstLineChars="200"/>
        <w:rPr>
          <w:rFonts w:eastAsia="仿宋_GB2312"/>
          <w:kern w:val="0"/>
          <w:sz w:val="44"/>
          <w:szCs w:val="44"/>
        </w:rPr>
      </w:pPr>
    </w:p>
    <w:p w14:paraId="5D90B4E1">
      <w:pPr>
        <w:adjustRightInd w:val="0"/>
        <w:snapToGrid w:val="0"/>
        <w:spacing w:line="560" w:lineRule="exact"/>
        <w:ind w:firstLine="880" w:firstLineChars="200"/>
        <w:rPr>
          <w:rFonts w:eastAsia="仿宋_GB2312"/>
          <w:kern w:val="0"/>
          <w:sz w:val="44"/>
          <w:szCs w:val="44"/>
        </w:rPr>
      </w:pPr>
    </w:p>
    <w:p w14:paraId="1A7003B4">
      <w:pPr>
        <w:adjustRightInd w:val="0"/>
        <w:snapToGrid w:val="0"/>
        <w:spacing w:line="560" w:lineRule="exact"/>
        <w:ind w:firstLine="880" w:firstLineChars="200"/>
        <w:rPr>
          <w:rFonts w:eastAsia="仿宋_GB2312"/>
          <w:kern w:val="0"/>
          <w:sz w:val="44"/>
          <w:szCs w:val="44"/>
        </w:rPr>
      </w:pPr>
    </w:p>
    <w:p w14:paraId="352579CC">
      <w:pPr>
        <w:adjustRightInd w:val="0"/>
        <w:snapToGrid w:val="0"/>
        <w:spacing w:line="560" w:lineRule="exact"/>
        <w:ind w:firstLine="880" w:firstLineChars="200"/>
        <w:rPr>
          <w:rFonts w:eastAsia="仿宋_GB2312"/>
          <w:kern w:val="0"/>
          <w:sz w:val="44"/>
          <w:szCs w:val="44"/>
        </w:rPr>
      </w:pPr>
    </w:p>
    <w:p w14:paraId="0FB8D04A">
      <w:pPr>
        <w:adjustRightInd w:val="0"/>
        <w:snapToGrid w:val="0"/>
        <w:spacing w:line="560" w:lineRule="exact"/>
        <w:ind w:firstLine="880" w:firstLineChars="200"/>
        <w:rPr>
          <w:rFonts w:eastAsia="仿宋_GB2312"/>
          <w:kern w:val="0"/>
          <w:sz w:val="44"/>
          <w:szCs w:val="44"/>
        </w:rPr>
      </w:pPr>
    </w:p>
    <w:p w14:paraId="510C7877">
      <w:pPr>
        <w:adjustRightInd w:val="0"/>
        <w:snapToGrid w:val="0"/>
        <w:spacing w:line="560" w:lineRule="exact"/>
        <w:ind w:firstLine="880" w:firstLineChars="200"/>
        <w:rPr>
          <w:rFonts w:eastAsia="仿宋_GB2312"/>
          <w:kern w:val="0"/>
          <w:sz w:val="44"/>
          <w:szCs w:val="44"/>
        </w:rPr>
      </w:pPr>
    </w:p>
    <w:p w14:paraId="248E8218">
      <w:pPr>
        <w:adjustRightInd w:val="0"/>
        <w:snapToGrid w:val="0"/>
        <w:spacing w:line="560" w:lineRule="exact"/>
        <w:ind w:firstLine="880" w:firstLineChars="200"/>
        <w:rPr>
          <w:rFonts w:eastAsia="仿宋_GB2312"/>
          <w:kern w:val="0"/>
          <w:sz w:val="44"/>
          <w:szCs w:val="44"/>
        </w:rPr>
      </w:pPr>
    </w:p>
    <w:p w14:paraId="0457447C">
      <w:pPr>
        <w:adjustRightInd w:val="0"/>
        <w:snapToGrid w:val="0"/>
        <w:ind w:left="420" w:firstLine="640" w:firstLineChars="200"/>
        <w:rPr>
          <w:rFonts w:eastAsia="仿宋_GB2312"/>
          <w:kern w:val="0"/>
          <w:sz w:val="32"/>
          <w:szCs w:val="28"/>
        </w:rPr>
      </w:pPr>
    </w:p>
    <w:p w14:paraId="06A67E1F">
      <w:pPr>
        <w:adjustRightInd w:val="0"/>
        <w:snapToGrid w:val="0"/>
        <w:ind w:left="420" w:firstLine="640" w:firstLineChars="200"/>
        <w:rPr>
          <w:rFonts w:eastAsia="仿宋_GB2312"/>
          <w:kern w:val="0"/>
          <w:sz w:val="32"/>
          <w:szCs w:val="28"/>
        </w:rPr>
      </w:pPr>
    </w:p>
    <w:p w14:paraId="71F83A72">
      <w:pPr>
        <w:tabs>
          <w:tab w:val="left" w:pos="1260"/>
        </w:tabs>
        <w:adjustRightInd w:val="0"/>
        <w:snapToGrid w:val="0"/>
        <w:spacing w:line="560" w:lineRule="exact"/>
        <w:ind w:firstLine="1280" w:firstLineChars="400"/>
        <w:rPr>
          <w:rFonts w:eastAsia="仿宋_GB2312"/>
          <w:kern w:val="0"/>
          <w:sz w:val="32"/>
          <w:szCs w:val="32"/>
        </w:rPr>
      </w:pPr>
      <w:r>
        <w:rPr>
          <w:rFonts w:eastAsia="仿宋_GB2312"/>
          <w:kern w:val="0"/>
          <w:sz w:val="32"/>
          <w:szCs w:val="32"/>
        </w:rPr>
        <w:t>项目名称：</w:t>
      </w:r>
      <w:r>
        <w:rPr>
          <w:rFonts w:eastAsia="仿宋_GB2312"/>
          <w:kern w:val="0"/>
          <w:sz w:val="32"/>
          <w:szCs w:val="32"/>
          <w:u w:val="single"/>
        </w:rPr>
        <w:t xml:space="preserve">                            </w:t>
      </w:r>
    </w:p>
    <w:p w14:paraId="343C5E33">
      <w:pPr>
        <w:tabs>
          <w:tab w:val="left" w:pos="1260"/>
        </w:tabs>
        <w:adjustRightInd w:val="0"/>
        <w:snapToGrid w:val="0"/>
        <w:spacing w:line="560" w:lineRule="exact"/>
        <w:ind w:firstLine="1280" w:firstLineChars="400"/>
        <w:rPr>
          <w:rFonts w:eastAsia="仿宋_GB2312"/>
          <w:kern w:val="0"/>
          <w:sz w:val="32"/>
          <w:szCs w:val="32"/>
          <w:u w:val="single"/>
        </w:rPr>
      </w:pPr>
      <w:r>
        <w:rPr>
          <w:rFonts w:eastAsia="仿宋_GB2312"/>
          <w:kern w:val="0"/>
          <w:sz w:val="32"/>
          <w:szCs w:val="32"/>
        </w:rPr>
        <w:t>实施地点：</w:t>
      </w:r>
      <w:r>
        <w:rPr>
          <w:rFonts w:eastAsia="仿宋_GB2312"/>
          <w:kern w:val="0"/>
          <w:sz w:val="32"/>
          <w:szCs w:val="32"/>
          <w:u w:val="single"/>
        </w:rPr>
        <w:t xml:space="preserve">       </w:t>
      </w:r>
      <w:r>
        <w:rPr>
          <w:rFonts w:eastAsia="仿宋_GB2312"/>
          <w:kern w:val="0"/>
          <w:sz w:val="32"/>
          <w:szCs w:val="32"/>
        </w:rPr>
        <w:t>县（市/区）</w:t>
      </w:r>
      <w:r>
        <w:rPr>
          <w:rFonts w:eastAsia="仿宋_GB2312"/>
          <w:kern w:val="0"/>
          <w:sz w:val="32"/>
          <w:szCs w:val="32"/>
          <w:u w:val="single"/>
        </w:rPr>
        <w:t xml:space="preserve">         </w:t>
      </w:r>
      <w:r>
        <w:rPr>
          <w:rFonts w:eastAsia="仿宋_GB2312"/>
          <w:kern w:val="0"/>
          <w:sz w:val="32"/>
          <w:szCs w:val="32"/>
        </w:rPr>
        <w:t>镇</w:t>
      </w:r>
    </w:p>
    <w:p w14:paraId="1952EDF0">
      <w:pPr>
        <w:tabs>
          <w:tab w:val="left" w:pos="1260"/>
        </w:tabs>
        <w:adjustRightInd w:val="0"/>
        <w:snapToGrid w:val="0"/>
        <w:spacing w:line="560" w:lineRule="exact"/>
        <w:ind w:firstLine="1280" w:firstLineChars="400"/>
        <w:rPr>
          <w:rFonts w:eastAsia="仿宋_GB2312"/>
          <w:kern w:val="0"/>
          <w:sz w:val="32"/>
          <w:szCs w:val="32"/>
          <w:u w:val="single"/>
        </w:rPr>
      </w:pPr>
      <w:r>
        <w:rPr>
          <w:rFonts w:eastAsia="仿宋_GB2312"/>
          <w:kern w:val="0"/>
          <w:sz w:val="32"/>
          <w:szCs w:val="32"/>
        </w:rPr>
        <w:t>申报单位（盖章）：</w:t>
      </w:r>
      <w:r>
        <w:rPr>
          <w:rFonts w:eastAsia="仿宋_GB2312"/>
          <w:kern w:val="0"/>
          <w:sz w:val="32"/>
          <w:szCs w:val="32"/>
          <w:u w:val="single"/>
        </w:rPr>
        <w:t xml:space="preserve">                    </w:t>
      </w:r>
    </w:p>
    <w:p w14:paraId="4F5B5EF4">
      <w:pPr>
        <w:tabs>
          <w:tab w:val="left" w:pos="1260"/>
        </w:tabs>
        <w:adjustRightInd w:val="0"/>
        <w:snapToGrid w:val="0"/>
        <w:spacing w:line="560" w:lineRule="exact"/>
        <w:ind w:firstLine="1280" w:firstLineChars="400"/>
        <w:rPr>
          <w:rFonts w:eastAsia="仿宋_GB2312"/>
          <w:kern w:val="0"/>
          <w:sz w:val="32"/>
          <w:szCs w:val="32"/>
          <w:u w:val="single"/>
        </w:rPr>
      </w:pPr>
      <w:r>
        <w:rPr>
          <w:rFonts w:eastAsia="仿宋_GB2312"/>
          <w:kern w:val="0"/>
          <w:sz w:val="32"/>
          <w:szCs w:val="32"/>
        </w:rPr>
        <w:t>项目联络人：</w:t>
      </w:r>
      <w:r>
        <w:rPr>
          <w:rFonts w:eastAsia="仿宋_GB2312"/>
          <w:kern w:val="0"/>
          <w:sz w:val="32"/>
          <w:szCs w:val="32"/>
          <w:u w:val="single"/>
        </w:rPr>
        <w:t xml:space="preserve">                          </w:t>
      </w:r>
    </w:p>
    <w:p w14:paraId="00CD8D96">
      <w:pPr>
        <w:tabs>
          <w:tab w:val="left" w:pos="1260"/>
        </w:tabs>
        <w:adjustRightInd w:val="0"/>
        <w:snapToGrid w:val="0"/>
        <w:spacing w:line="560" w:lineRule="exact"/>
        <w:ind w:firstLine="1280" w:firstLineChars="400"/>
        <w:rPr>
          <w:rFonts w:eastAsia="仿宋_GB2312"/>
          <w:kern w:val="0"/>
          <w:sz w:val="32"/>
          <w:szCs w:val="32"/>
        </w:rPr>
      </w:pPr>
      <w:r>
        <w:rPr>
          <w:rFonts w:eastAsia="仿宋_GB2312"/>
          <w:kern w:val="0"/>
          <w:sz w:val="32"/>
          <w:szCs w:val="32"/>
        </w:rPr>
        <w:t>联系电话：</w:t>
      </w:r>
      <w:r>
        <w:rPr>
          <w:rFonts w:eastAsia="仿宋_GB2312"/>
          <w:kern w:val="0"/>
          <w:sz w:val="32"/>
          <w:szCs w:val="32"/>
          <w:u w:val="single"/>
        </w:rPr>
        <w:t xml:space="preserve">                            </w:t>
      </w:r>
    </w:p>
    <w:p w14:paraId="12BAA8FB">
      <w:pPr>
        <w:tabs>
          <w:tab w:val="left" w:pos="1260"/>
        </w:tabs>
        <w:adjustRightInd w:val="0"/>
        <w:snapToGrid w:val="0"/>
        <w:spacing w:line="560" w:lineRule="exact"/>
        <w:ind w:firstLine="1280" w:firstLineChars="400"/>
        <w:rPr>
          <w:rFonts w:eastAsia="仿宋_GB2312"/>
          <w:b/>
          <w:bCs/>
          <w:kern w:val="0"/>
          <w:sz w:val="32"/>
          <w:szCs w:val="32"/>
        </w:rPr>
      </w:pPr>
      <w:r>
        <w:rPr>
          <w:rFonts w:eastAsia="仿宋_GB2312"/>
          <w:kern w:val="0"/>
          <w:sz w:val="32"/>
          <w:szCs w:val="32"/>
        </w:rPr>
        <w:t>填制日期：</w:t>
      </w:r>
      <w:r>
        <w:rPr>
          <w:rFonts w:eastAsia="仿宋_GB2312"/>
          <w:kern w:val="0"/>
          <w:sz w:val="32"/>
          <w:szCs w:val="32"/>
          <w:u w:val="single"/>
        </w:rPr>
        <w:t xml:space="preserve">                            </w:t>
      </w:r>
    </w:p>
    <w:p w14:paraId="2AAEE6A5">
      <w:pPr>
        <w:adjustRightInd w:val="0"/>
        <w:snapToGrid w:val="0"/>
        <w:spacing w:line="560" w:lineRule="exact"/>
        <w:ind w:firstLine="643" w:firstLineChars="200"/>
        <w:rPr>
          <w:rFonts w:eastAsia="仿宋_GB2312"/>
          <w:b/>
          <w:bCs/>
          <w:kern w:val="0"/>
          <w:sz w:val="32"/>
          <w:szCs w:val="32"/>
        </w:rPr>
      </w:pPr>
    </w:p>
    <w:p w14:paraId="2EA50779">
      <w:pPr>
        <w:adjustRightInd w:val="0"/>
        <w:snapToGrid w:val="0"/>
        <w:spacing w:line="560" w:lineRule="exact"/>
        <w:ind w:firstLine="640" w:firstLineChars="200"/>
        <w:jc w:val="center"/>
        <w:rPr>
          <w:rFonts w:eastAsia="仿宋_GB2312"/>
          <w:sz w:val="32"/>
          <w:szCs w:val="32"/>
        </w:rPr>
        <w:sectPr>
          <w:pgSz w:w="11906" w:h="16838"/>
          <w:pgMar w:top="1440" w:right="1531" w:bottom="1440" w:left="1531" w:header="851" w:footer="992" w:gutter="0"/>
          <w:pgNumType w:fmt="decimal"/>
          <w:cols w:space="720" w:num="1"/>
          <w:docGrid w:type="lines" w:linePitch="312" w:charSpace="0"/>
        </w:sectPr>
      </w:pPr>
    </w:p>
    <w:p w14:paraId="78A8B0B0">
      <w:pPr>
        <w:adjustRightInd w:val="0"/>
        <w:snapToGrid w:val="0"/>
        <w:spacing w:line="560" w:lineRule="exact"/>
        <w:ind w:firstLine="640" w:firstLineChars="200"/>
        <w:jc w:val="left"/>
        <w:rPr>
          <w:rFonts w:eastAsia="黑体"/>
          <w:sz w:val="32"/>
          <w:szCs w:val="32"/>
        </w:rPr>
      </w:pPr>
      <w:r>
        <w:rPr>
          <w:rFonts w:eastAsia="黑体"/>
          <w:sz w:val="32"/>
          <w:szCs w:val="32"/>
        </w:rPr>
        <w:t>一、项目基本信息</w:t>
      </w:r>
    </w:p>
    <w:tbl>
      <w:tblPr>
        <w:tblStyle w:val="12"/>
        <w:tblpPr w:leftFromText="180" w:rightFromText="180" w:vertAnchor="text" w:horzAnchor="page" w:tblpX="1665" w:tblpY="116"/>
        <w:tblOverlap w:val="never"/>
        <w:tblW w:w="891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7"/>
        <w:gridCol w:w="2523"/>
        <w:gridCol w:w="5615"/>
      </w:tblGrid>
      <w:tr w14:paraId="77FF7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7E006261">
            <w:pPr>
              <w:adjustRightInd w:val="0"/>
              <w:snapToGrid w:val="0"/>
              <w:jc w:val="center"/>
              <w:rPr>
                <w:rFonts w:eastAsia="仿宋_GB2312"/>
                <w:sz w:val="28"/>
                <w:szCs w:val="28"/>
              </w:rPr>
            </w:pPr>
            <w:r>
              <w:rPr>
                <w:rFonts w:eastAsia="仿宋_GB2312"/>
                <w:sz w:val="28"/>
                <w:szCs w:val="28"/>
              </w:rPr>
              <w:t>项目名称</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7D06490A">
            <w:pPr>
              <w:adjustRightInd w:val="0"/>
              <w:snapToGrid w:val="0"/>
              <w:rPr>
                <w:rFonts w:eastAsia="仿宋_GB2312"/>
                <w:sz w:val="28"/>
                <w:szCs w:val="28"/>
              </w:rPr>
            </w:pPr>
          </w:p>
        </w:tc>
      </w:tr>
      <w:tr w14:paraId="75AE3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6982FAA7">
            <w:pPr>
              <w:adjustRightInd w:val="0"/>
              <w:snapToGrid w:val="0"/>
              <w:jc w:val="center"/>
              <w:rPr>
                <w:rFonts w:eastAsia="仿宋_GB2312"/>
                <w:sz w:val="28"/>
                <w:szCs w:val="28"/>
              </w:rPr>
            </w:pPr>
            <w:r>
              <w:rPr>
                <w:rFonts w:eastAsia="仿宋_GB2312"/>
                <w:sz w:val="28"/>
                <w:szCs w:val="28"/>
              </w:rPr>
              <w:t>项目属性</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6C34E0AF">
            <w:pPr>
              <w:adjustRightInd w:val="0"/>
              <w:snapToGrid w:val="0"/>
              <w:jc w:val="center"/>
              <w:rPr>
                <w:rFonts w:eastAsia="仿宋_GB2312"/>
                <w:sz w:val="28"/>
                <w:szCs w:val="28"/>
              </w:rPr>
            </w:pPr>
            <w:r>
              <w:rPr>
                <w:rFonts w:eastAsia="仿宋_GB2312"/>
                <w:sz w:val="28"/>
                <w:szCs w:val="28"/>
              </w:rPr>
              <w:t xml:space="preserve">新建 </w:t>
            </w:r>
            <w:r>
              <w:rPr>
                <w:rFonts w:eastAsia="仿宋_GB2312"/>
                <w:sz w:val="28"/>
                <w:szCs w:val="28"/>
              </w:rPr>
              <w:sym w:font="Wingdings" w:char="F0A8"/>
            </w:r>
            <w:r>
              <w:rPr>
                <w:rFonts w:eastAsia="仿宋_GB2312"/>
                <w:sz w:val="28"/>
                <w:szCs w:val="28"/>
              </w:rPr>
              <w:t xml:space="preserve">     扩建 </w:t>
            </w:r>
            <w:r>
              <w:rPr>
                <w:rFonts w:eastAsia="仿宋_GB2312"/>
                <w:sz w:val="28"/>
                <w:szCs w:val="28"/>
              </w:rPr>
              <w:sym w:font="Wingdings" w:char="F0A8"/>
            </w:r>
            <w:r>
              <w:rPr>
                <w:rFonts w:eastAsia="仿宋_GB2312"/>
                <w:sz w:val="28"/>
                <w:szCs w:val="28"/>
              </w:rPr>
              <w:t xml:space="preserve">     续建 </w:t>
            </w:r>
            <w:r>
              <w:rPr>
                <w:rFonts w:eastAsia="仿宋_GB2312"/>
                <w:sz w:val="28"/>
                <w:szCs w:val="28"/>
              </w:rPr>
              <w:sym w:font="Wingdings" w:char="F0A8"/>
            </w:r>
            <w:r>
              <w:rPr>
                <w:rFonts w:eastAsia="仿宋_GB2312"/>
                <w:sz w:val="28"/>
                <w:szCs w:val="28"/>
              </w:rPr>
              <w:t xml:space="preserve"> </w:t>
            </w:r>
          </w:p>
        </w:tc>
      </w:tr>
      <w:tr w14:paraId="6F0CA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121CDF5E">
            <w:pPr>
              <w:adjustRightInd w:val="0"/>
              <w:snapToGrid w:val="0"/>
              <w:jc w:val="center"/>
              <w:rPr>
                <w:rFonts w:eastAsia="仿宋_GB2312"/>
                <w:sz w:val="28"/>
                <w:szCs w:val="28"/>
              </w:rPr>
            </w:pPr>
            <w:r>
              <w:rPr>
                <w:rFonts w:eastAsia="仿宋_GB2312"/>
                <w:sz w:val="28"/>
                <w:szCs w:val="28"/>
              </w:rPr>
              <w:t>项目负责人/联系方式</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04D9F914">
            <w:pPr>
              <w:adjustRightInd w:val="0"/>
              <w:snapToGrid w:val="0"/>
              <w:rPr>
                <w:rFonts w:eastAsia="仿宋_GB2312"/>
                <w:sz w:val="28"/>
                <w:szCs w:val="28"/>
              </w:rPr>
            </w:pPr>
          </w:p>
        </w:tc>
      </w:tr>
      <w:tr w14:paraId="00B04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restart"/>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7E4F1C23">
            <w:pPr>
              <w:adjustRightInd w:val="0"/>
              <w:snapToGrid w:val="0"/>
              <w:jc w:val="center"/>
              <w:rPr>
                <w:rFonts w:eastAsia="仿宋_GB2312"/>
                <w:sz w:val="28"/>
                <w:szCs w:val="28"/>
              </w:rPr>
            </w:pPr>
            <w:r>
              <w:rPr>
                <w:rFonts w:eastAsia="仿宋_GB2312"/>
                <w:sz w:val="28"/>
                <w:szCs w:val="28"/>
              </w:rPr>
              <w:t>项目单位</w:t>
            </w:r>
          </w:p>
          <w:p w14:paraId="3F862957">
            <w:pPr>
              <w:adjustRightInd w:val="0"/>
              <w:snapToGrid w:val="0"/>
              <w:jc w:val="center"/>
              <w:rPr>
                <w:rFonts w:eastAsia="仿宋_GB2312"/>
                <w:sz w:val="28"/>
                <w:szCs w:val="28"/>
              </w:rPr>
            </w:pPr>
          </w:p>
        </w:tc>
        <w:tc>
          <w:tcPr>
            <w:tcW w:w="252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5E956946">
            <w:pPr>
              <w:adjustRightInd w:val="0"/>
              <w:snapToGrid w:val="0"/>
              <w:jc w:val="center"/>
              <w:rPr>
                <w:rFonts w:eastAsia="仿宋_GB2312"/>
                <w:sz w:val="28"/>
                <w:szCs w:val="28"/>
              </w:rPr>
            </w:pPr>
            <w:r>
              <w:rPr>
                <w:rFonts w:eastAsia="仿宋_GB2312"/>
                <w:sz w:val="28"/>
                <w:szCs w:val="28"/>
              </w:rPr>
              <w:t>名    称</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612E5D5F">
            <w:pPr>
              <w:adjustRightInd w:val="0"/>
              <w:snapToGrid w:val="0"/>
              <w:rPr>
                <w:rFonts w:eastAsia="仿宋_GB2312"/>
                <w:sz w:val="28"/>
                <w:szCs w:val="28"/>
              </w:rPr>
            </w:pPr>
          </w:p>
        </w:tc>
      </w:tr>
      <w:tr w14:paraId="67D98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5A8EBA77">
            <w:pPr>
              <w:adjustRightInd w:val="0"/>
              <w:snapToGrid w:val="0"/>
              <w:jc w:val="center"/>
              <w:rPr>
                <w:rFonts w:eastAsia="仿宋_GB2312"/>
                <w:sz w:val="28"/>
                <w:szCs w:val="28"/>
              </w:rPr>
            </w:pPr>
          </w:p>
        </w:tc>
        <w:tc>
          <w:tcPr>
            <w:tcW w:w="252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44556CB8">
            <w:pPr>
              <w:adjustRightInd w:val="0"/>
              <w:snapToGrid w:val="0"/>
              <w:jc w:val="center"/>
              <w:rPr>
                <w:rFonts w:eastAsia="仿宋_GB2312"/>
                <w:sz w:val="28"/>
                <w:szCs w:val="28"/>
              </w:rPr>
            </w:pPr>
            <w:r>
              <w:rPr>
                <w:rFonts w:eastAsia="仿宋_GB2312"/>
                <w:sz w:val="28"/>
                <w:szCs w:val="28"/>
              </w:rPr>
              <w:t>地    址</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2A2E808">
            <w:pPr>
              <w:adjustRightInd w:val="0"/>
              <w:snapToGrid w:val="0"/>
              <w:rPr>
                <w:rFonts w:eastAsia="仿宋_GB2312"/>
                <w:sz w:val="28"/>
                <w:szCs w:val="28"/>
              </w:rPr>
            </w:pPr>
          </w:p>
        </w:tc>
      </w:tr>
      <w:tr w14:paraId="58CFB6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B51BBB4">
            <w:pPr>
              <w:adjustRightInd w:val="0"/>
              <w:snapToGrid w:val="0"/>
              <w:jc w:val="center"/>
              <w:rPr>
                <w:rFonts w:eastAsia="仿宋_GB2312"/>
                <w:sz w:val="28"/>
                <w:szCs w:val="28"/>
              </w:rPr>
            </w:pPr>
          </w:p>
        </w:tc>
        <w:tc>
          <w:tcPr>
            <w:tcW w:w="252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4DBF1A5">
            <w:pPr>
              <w:adjustRightInd w:val="0"/>
              <w:snapToGrid w:val="0"/>
              <w:jc w:val="center"/>
              <w:rPr>
                <w:rFonts w:eastAsia="仿宋_GB2312"/>
                <w:sz w:val="28"/>
                <w:szCs w:val="28"/>
              </w:rPr>
            </w:pPr>
            <w:r>
              <w:rPr>
                <w:rFonts w:eastAsia="仿宋_GB2312"/>
                <w:sz w:val="28"/>
                <w:szCs w:val="28"/>
              </w:rPr>
              <w:t>法人代表/联系方式</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449B6E6B">
            <w:pPr>
              <w:adjustRightInd w:val="0"/>
              <w:snapToGrid w:val="0"/>
              <w:rPr>
                <w:rFonts w:eastAsia="仿宋_GB2312"/>
                <w:sz w:val="28"/>
                <w:szCs w:val="28"/>
              </w:rPr>
            </w:pPr>
          </w:p>
        </w:tc>
      </w:tr>
      <w:tr w14:paraId="33DE8B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EFFFCE4">
            <w:pPr>
              <w:adjustRightInd w:val="0"/>
              <w:snapToGrid w:val="0"/>
              <w:jc w:val="center"/>
              <w:rPr>
                <w:rFonts w:eastAsia="仿宋_GB2312"/>
                <w:sz w:val="28"/>
                <w:szCs w:val="28"/>
              </w:rPr>
            </w:pPr>
            <w:r>
              <w:rPr>
                <w:rFonts w:eastAsia="仿宋_GB2312"/>
                <w:sz w:val="28"/>
                <w:szCs w:val="28"/>
              </w:rPr>
              <w:t>总投资</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1EAE84AA">
            <w:pPr>
              <w:adjustRightInd w:val="0"/>
              <w:snapToGrid w:val="0"/>
              <w:ind w:firstLine="1960" w:firstLineChars="700"/>
              <w:rPr>
                <w:rFonts w:eastAsia="仿宋_GB2312"/>
                <w:sz w:val="28"/>
                <w:szCs w:val="28"/>
              </w:rPr>
            </w:pPr>
            <w:r>
              <w:rPr>
                <w:rFonts w:eastAsia="仿宋_GB2312"/>
                <w:sz w:val="28"/>
                <w:szCs w:val="28"/>
              </w:rPr>
              <w:t>万元</w:t>
            </w:r>
          </w:p>
        </w:tc>
      </w:tr>
      <w:tr w14:paraId="4DEFA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restart"/>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1C4379E2">
            <w:pPr>
              <w:adjustRightInd w:val="0"/>
              <w:snapToGrid w:val="0"/>
              <w:jc w:val="center"/>
              <w:rPr>
                <w:rFonts w:eastAsia="仿宋_GB2312"/>
                <w:sz w:val="28"/>
                <w:szCs w:val="28"/>
              </w:rPr>
            </w:pPr>
            <w:r>
              <w:rPr>
                <w:rFonts w:eastAsia="仿宋_GB2312"/>
                <w:sz w:val="28"/>
                <w:szCs w:val="28"/>
              </w:rPr>
              <w:t>其中</w:t>
            </w:r>
          </w:p>
          <w:p w14:paraId="3F278AD3">
            <w:pPr>
              <w:adjustRightInd w:val="0"/>
              <w:snapToGrid w:val="0"/>
              <w:ind w:firstLine="560" w:firstLineChars="200"/>
              <w:jc w:val="center"/>
              <w:rPr>
                <w:rFonts w:eastAsia="仿宋_GB2312"/>
                <w:sz w:val="28"/>
                <w:szCs w:val="28"/>
              </w:rPr>
            </w:pPr>
          </w:p>
        </w:tc>
        <w:tc>
          <w:tcPr>
            <w:tcW w:w="252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017F018A">
            <w:pPr>
              <w:adjustRightInd w:val="0"/>
              <w:snapToGrid w:val="0"/>
              <w:jc w:val="center"/>
              <w:rPr>
                <w:rFonts w:eastAsia="仿宋_GB2312"/>
                <w:sz w:val="28"/>
                <w:szCs w:val="28"/>
              </w:rPr>
            </w:pPr>
            <w:r>
              <w:rPr>
                <w:rFonts w:eastAsia="仿宋_GB2312"/>
                <w:sz w:val="28"/>
                <w:szCs w:val="28"/>
              </w:rPr>
              <w:t>项目单位筹资</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5214E6DC">
            <w:pPr>
              <w:adjustRightInd w:val="0"/>
              <w:snapToGrid w:val="0"/>
              <w:ind w:firstLine="1960" w:firstLineChars="700"/>
              <w:rPr>
                <w:rFonts w:eastAsia="仿宋_GB2312"/>
                <w:sz w:val="28"/>
                <w:szCs w:val="28"/>
              </w:rPr>
            </w:pPr>
            <w:r>
              <w:rPr>
                <w:rFonts w:eastAsia="仿宋_GB2312"/>
                <w:sz w:val="28"/>
                <w:szCs w:val="28"/>
              </w:rPr>
              <w:t>万元</w:t>
            </w:r>
          </w:p>
        </w:tc>
      </w:tr>
      <w:tr w14:paraId="41E788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0F79D225">
            <w:pPr>
              <w:adjustRightInd w:val="0"/>
              <w:snapToGrid w:val="0"/>
              <w:ind w:firstLine="560" w:firstLineChars="200"/>
              <w:jc w:val="center"/>
              <w:rPr>
                <w:rFonts w:eastAsia="仿宋_GB2312"/>
                <w:sz w:val="28"/>
                <w:szCs w:val="28"/>
              </w:rPr>
            </w:pPr>
          </w:p>
        </w:tc>
        <w:tc>
          <w:tcPr>
            <w:tcW w:w="252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12B3C1F">
            <w:pPr>
              <w:adjustRightInd w:val="0"/>
              <w:snapToGrid w:val="0"/>
              <w:jc w:val="center"/>
              <w:rPr>
                <w:rFonts w:eastAsia="仿宋_GB2312"/>
                <w:sz w:val="28"/>
                <w:szCs w:val="28"/>
              </w:rPr>
            </w:pPr>
            <w:r>
              <w:rPr>
                <w:rFonts w:eastAsia="仿宋_GB2312"/>
                <w:sz w:val="28"/>
                <w:szCs w:val="28"/>
              </w:rPr>
              <w:t>申请中央财政补助</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6F2942AE">
            <w:pPr>
              <w:adjustRightInd w:val="0"/>
              <w:snapToGrid w:val="0"/>
              <w:ind w:firstLine="1960" w:firstLineChars="700"/>
              <w:rPr>
                <w:rFonts w:eastAsia="仿宋_GB2312"/>
                <w:sz w:val="28"/>
                <w:szCs w:val="28"/>
              </w:rPr>
            </w:pPr>
            <w:r>
              <w:rPr>
                <w:rFonts w:eastAsia="仿宋_GB2312"/>
                <w:sz w:val="28"/>
                <w:szCs w:val="28"/>
              </w:rPr>
              <w:t>万元</w:t>
            </w:r>
          </w:p>
        </w:tc>
      </w:tr>
      <w:tr w14:paraId="24CE4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4D9E6B2C">
            <w:pPr>
              <w:adjustRightInd w:val="0"/>
              <w:snapToGrid w:val="0"/>
              <w:jc w:val="center"/>
              <w:rPr>
                <w:rFonts w:eastAsia="仿宋_GB2312"/>
                <w:sz w:val="28"/>
                <w:szCs w:val="28"/>
              </w:rPr>
            </w:pPr>
            <w:r>
              <w:rPr>
                <w:rFonts w:eastAsia="仿宋_GB2312"/>
                <w:sz w:val="28"/>
                <w:szCs w:val="28"/>
              </w:rPr>
              <w:t>项目建设地点</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6AD64ACA">
            <w:pPr>
              <w:adjustRightInd w:val="0"/>
              <w:snapToGrid w:val="0"/>
              <w:rPr>
                <w:rFonts w:eastAsia="仿宋_GB2312"/>
                <w:sz w:val="28"/>
                <w:szCs w:val="28"/>
              </w:rPr>
            </w:pPr>
          </w:p>
        </w:tc>
      </w:tr>
      <w:tr w14:paraId="2696B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10A40699">
            <w:pPr>
              <w:adjustRightInd w:val="0"/>
              <w:snapToGrid w:val="0"/>
              <w:jc w:val="center"/>
              <w:rPr>
                <w:rFonts w:eastAsia="仿宋_GB2312"/>
                <w:sz w:val="28"/>
                <w:szCs w:val="28"/>
              </w:rPr>
            </w:pPr>
            <w:r>
              <w:rPr>
                <w:rFonts w:eastAsia="仿宋_GB2312"/>
                <w:sz w:val="28"/>
                <w:szCs w:val="28"/>
              </w:rPr>
              <w:t>项目建设时限</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4C4105E0">
            <w:pPr>
              <w:adjustRightInd w:val="0"/>
              <w:snapToGrid w:val="0"/>
              <w:rPr>
                <w:rFonts w:eastAsia="仿宋_GB2312"/>
                <w:sz w:val="28"/>
                <w:szCs w:val="28"/>
              </w:rPr>
            </w:pPr>
          </w:p>
        </w:tc>
      </w:tr>
      <w:tr w14:paraId="6D5173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32"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018D9E3B">
            <w:pPr>
              <w:adjustRightInd w:val="0"/>
              <w:snapToGrid w:val="0"/>
              <w:jc w:val="center"/>
              <w:rPr>
                <w:rFonts w:eastAsia="仿宋_GB2312"/>
                <w:sz w:val="28"/>
                <w:szCs w:val="28"/>
              </w:rPr>
            </w:pPr>
            <w:r>
              <w:rPr>
                <w:rFonts w:eastAsia="仿宋_GB2312"/>
                <w:sz w:val="28"/>
                <w:szCs w:val="28"/>
              </w:rPr>
              <w:t>项目建设内容</w:t>
            </w:r>
          </w:p>
          <w:p w14:paraId="4ABC93E0">
            <w:pPr>
              <w:adjustRightInd w:val="0"/>
              <w:snapToGrid w:val="0"/>
              <w:jc w:val="center"/>
              <w:rPr>
                <w:rFonts w:eastAsia="仿宋_GB2312"/>
                <w:sz w:val="28"/>
                <w:szCs w:val="28"/>
              </w:rPr>
            </w:pPr>
            <w:r>
              <w:rPr>
                <w:rFonts w:eastAsia="仿宋_GB2312"/>
                <w:sz w:val="28"/>
                <w:szCs w:val="28"/>
              </w:rPr>
              <w:t>（概括至250字内）</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749158B8">
            <w:pPr>
              <w:adjustRightInd w:val="0"/>
              <w:snapToGrid w:val="0"/>
              <w:ind w:firstLine="560" w:firstLineChars="200"/>
              <w:rPr>
                <w:rFonts w:eastAsia="仿宋_GB2312"/>
                <w:sz w:val="28"/>
                <w:szCs w:val="28"/>
              </w:rPr>
            </w:pPr>
          </w:p>
        </w:tc>
      </w:tr>
    </w:tbl>
    <w:p w14:paraId="6991CE46">
      <w:pPr>
        <w:adjustRightInd w:val="0"/>
        <w:snapToGrid w:val="0"/>
        <w:spacing w:line="600" w:lineRule="exact"/>
        <w:ind w:firstLine="640" w:firstLineChars="200"/>
        <w:outlineLvl w:val="0"/>
        <w:rPr>
          <w:rFonts w:eastAsia="黑体"/>
          <w:bCs/>
          <w:sz w:val="32"/>
          <w:szCs w:val="32"/>
          <w:lang w:bidi="ar"/>
        </w:rPr>
      </w:pPr>
    </w:p>
    <w:p w14:paraId="0156618E">
      <w:pPr>
        <w:adjustRightInd w:val="0"/>
        <w:snapToGrid w:val="0"/>
        <w:spacing w:line="600" w:lineRule="exact"/>
        <w:ind w:firstLine="640" w:firstLineChars="200"/>
        <w:outlineLvl w:val="0"/>
        <w:rPr>
          <w:rFonts w:eastAsia="黑体"/>
          <w:bCs/>
          <w:sz w:val="32"/>
          <w:szCs w:val="32"/>
        </w:rPr>
      </w:pPr>
      <w:r>
        <w:rPr>
          <w:rFonts w:eastAsia="黑体"/>
          <w:bCs/>
          <w:sz w:val="32"/>
          <w:szCs w:val="32"/>
          <w:lang w:bidi="ar"/>
        </w:rPr>
        <w:t>二、公司概况</w:t>
      </w:r>
    </w:p>
    <w:p w14:paraId="3DD4A47F">
      <w:pPr>
        <w:adjustRightInd w:val="0"/>
        <w:snapToGrid w:val="0"/>
        <w:spacing w:line="600" w:lineRule="exact"/>
        <w:ind w:firstLine="640" w:firstLineChars="200"/>
        <w:rPr>
          <w:rFonts w:eastAsia="仿宋_GB2312"/>
          <w:sz w:val="32"/>
          <w:szCs w:val="32"/>
          <w:lang w:bidi="ar"/>
        </w:rPr>
      </w:pPr>
      <w:r>
        <w:rPr>
          <w:rFonts w:eastAsia="仿宋_GB2312"/>
          <w:sz w:val="32"/>
          <w:szCs w:val="32"/>
          <w:lang w:bidi="ar"/>
        </w:rPr>
        <w:t>简单概述公司、法人基本情况、公司人员组织架构、经营范围、经营状况、近两年财务状况、公司信誉证明、基地规模、生产方式、产品竞争优势、科技实力、联农带农情况以及未来发展计划等。</w:t>
      </w:r>
    </w:p>
    <w:p w14:paraId="4DE1800A">
      <w:pPr>
        <w:adjustRightInd w:val="0"/>
        <w:snapToGrid w:val="0"/>
        <w:spacing w:line="600" w:lineRule="exact"/>
        <w:ind w:firstLine="640" w:firstLineChars="200"/>
        <w:outlineLvl w:val="0"/>
        <w:rPr>
          <w:rFonts w:eastAsia="仿宋_GB2312"/>
          <w:sz w:val="32"/>
          <w:szCs w:val="32"/>
        </w:rPr>
      </w:pPr>
      <w:r>
        <w:rPr>
          <w:rFonts w:eastAsia="黑体"/>
          <w:bCs/>
          <w:sz w:val="32"/>
          <w:szCs w:val="32"/>
          <w:lang w:bidi="ar"/>
        </w:rPr>
        <w:t>三、建设内容及投资规模</w:t>
      </w:r>
      <w:r>
        <w:rPr>
          <w:rFonts w:eastAsia="黑体"/>
          <w:bCs/>
          <w:sz w:val="32"/>
          <w:szCs w:val="32"/>
          <w:lang w:bidi="ar"/>
        </w:rPr>
        <w:tab/>
      </w:r>
      <w:r>
        <w:rPr>
          <w:rFonts w:eastAsia="仿宋_GB2312"/>
          <w:sz w:val="32"/>
          <w:szCs w:val="32"/>
          <w:lang w:bidi="ar"/>
        </w:rPr>
        <w:t>（</w:t>
      </w:r>
      <w:r>
        <w:rPr>
          <w:rFonts w:eastAsia="仿宋_GB2312"/>
          <w:sz w:val="32"/>
          <w:szCs w:val="32"/>
        </w:rPr>
        <w:t>建设内容不得与以往申请同类项目的建设内容重复）</w:t>
      </w:r>
    </w:p>
    <w:p w14:paraId="17D82E4E">
      <w:pPr>
        <w:adjustRightInd w:val="0"/>
        <w:snapToGrid w:val="0"/>
        <w:spacing w:line="560" w:lineRule="exact"/>
        <w:ind w:firstLine="640" w:firstLineChars="200"/>
        <w:outlineLvl w:val="0"/>
        <w:rPr>
          <w:rFonts w:eastAsia="仿宋_GB2312"/>
          <w:sz w:val="32"/>
          <w:szCs w:val="32"/>
        </w:rPr>
      </w:pPr>
      <w:r>
        <w:rPr>
          <w:rFonts w:eastAsia="楷体"/>
          <w:sz w:val="32"/>
          <w:szCs w:val="32"/>
        </w:rPr>
        <w:t>（一）建设内容：</w:t>
      </w:r>
      <w:r>
        <w:rPr>
          <w:rFonts w:eastAsia="仿宋_GB2312"/>
          <w:sz w:val="32"/>
          <w:szCs w:val="32"/>
        </w:rPr>
        <w:t>（详细阐述项目建设内容，主要围绕</w:t>
      </w:r>
      <w:r>
        <w:rPr>
          <w:rFonts w:hint="eastAsia" w:eastAsia="仿宋_GB2312"/>
          <w:sz w:val="32"/>
          <w:lang w:eastAsia="zh-CN"/>
        </w:rPr>
        <w:t>建设项目</w:t>
      </w:r>
      <w:r>
        <w:rPr>
          <w:rFonts w:eastAsia="仿宋_GB2312"/>
          <w:sz w:val="32"/>
          <w:szCs w:val="32"/>
        </w:rPr>
        <w:t>，根据企业发展的实际需要和服务优势特色产业集群建设确定建设内容）</w:t>
      </w:r>
    </w:p>
    <w:p w14:paraId="223FCD86">
      <w:pPr>
        <w:adjustRightInd w:val="0"/>
        <w:snapToGrid w:val="0"/>
        <w:spacing w:line="600" w:lineRule="exact"/>
        <w:ind w:firstLine="640" w:firstLineChars="200"/>
        <w:rPr>
          <w:rFonts w:eastAsia="仿宋_GB2312"/>
          <w:sz w:val="32"/>
          <w:szCs w:val="32"/>
          <w:lang w:bidi="ar"/>
        </w:rPr>
      </w:pPr>
      <w:r>
        <w:rPr>
          <w:rFonts w:eastAsia="楷体_GB2312"/>
          <w:bCs/>
          <w:sz w:val="32"/>
          <w:szCs w:val="32"/>
          <w:lang w:bidi="ar"/>
        </w:rPr>
        <w:t>（二）投资估算：</w:t>
      </w:r>
      <w:r>
        <w:rPr>
          <w:rFonts w:eastAsia="仿宋_GB2312"/>
          <w:sz w:val="32"/>
          <w:szCs w:val="32"/>
          <w:lang w:bidi="ar"/>
        </w:rPr>
        <w:t>（针对项目建设内容，确定资金使用计划（按表1填写），财政资金与自筹资金建设内容要求分开列明）</w:t>
      </w:r>
    </w:p>
    <w:p w14:paraId="0CC7B63A">
      <w:pPr>
        <w:adjustRightInd w:val="0"/>
        <w:snapToGrid w:val="0"/>
        <w:spacing w:line="600" w:lineRule="exact"/>
        <w:ind w:firstLine="640" w:firstLineChars="200"/>
        <w:rPr>
          <w:rFonts w:eastAsia="楷体_GB2312"/>
          <w:bCs/>
          <w:sz w:val="32"/>
          <w:szCs w:val="32"/>
          <w:lang w:bidi="ar"/>
        </w:rPr>
      </w:pPr>
      <w:r>
        <w:rPr>
          <w:rFonts w:eastAsia="楷体_GB2312"/>
          <w:bCs/>
          <w:sz w:val="32"/>
          <w:szCs w:val="32"/>
          <w:lang w:bidi="ar"/>
        </w:rPr>
        <w:t>（三）资金来源</w:t>
      </w:r>
    </w:p>
    <w:p w14:paraId="6D9974A7">
      <w:pPr>
        <w:adjustRightInd w:val="0"/>
        <w:snapToGrid w:val="0"/>
        <w:spacing w:line="600" w:lineRule="exact"/>
        <w:ind w:firstLine="640" w:firstLineChars="200"/>
        <w:rPr>
          <w:rFonts w:eastAsia="仿宋_GB2312"/>
          <w:sz w:val="32"/>
          <w:szCs w:val="32"/>
          <w:lang w:bidi="ar"/>
        </w:rPr>
      </w:pPr>
      <w:r>
        <w:rPr>
          <w:rFonts w:eastAsia="仿宋_GB2312"/>
          <w:sz w:val="32"/>
          <w:szCs w:val="32"/>
          <w:lang w:bidi="ar"/>
        </w:rPr>
        <w:t>主要指申请中央财政资金、企业自筹资金情况。</w:t>
      </w:r>
    </w:p>
    <w:p w14:paraId="54223EA2">
      <w:pPr>
        <w:adjustRightInd w:val="0"/>
        <w:snapToGrid w:val="0"/>
        <w:spacing w:line="600" w:lineRule="exact"/>
        <w:ind w:firstLine="640" w:firstLineChars="200"/>
        <w:jc w:val="left"/>
        <w:rPr>
          <w:rFonts w:eastAsia="仿宋_GB2312"/>
          <w:b/>
          <w:bCs/>
          <w:sz w:val="32"/>
          <w:szCs w:val="32"/>
        </w:rPr>
      </w:pPr>
      <w:r>
        <w:rPr>
          <w:rFonts w:hint="eastAsia" w:eastAsia="黑体"/>
          <w:sz w:val="32"/>
          <w:szCs w:val="32"/>
          <w:lang w:eastAsia="zh-CN"/>
        </w:rPr>
        <w:t>四</w:t>
      </w:r>
      <w:r>
        <w:rPr>
          <w:rFonts w:eastAsia="黑体"/>
          <w:sz w:val="32"/>
          <w:szCs w:val="32"/>
        </w:rPr>
        <w:t>、进度安排</w:t>
      </w:r>
    </w:p>
    <w:p w14:paraId="70CA47D5">
      <w:pPr>
        <w:adjustRightInd w:val="0"/>
        <w:snapToGrid w:val="0"/>
        <w:spacing w:line="600" w:lineRule="exact"/>
        <w:ind w:firstLine="640" w:firstLineChars="200"/>
        <w:jc w:val="left"/>
        <w:rPr>
          <w:rFonts w:eastAsia="仿宋_GB2312"/>
          <w:sz w:val="32"/>
          <w:szCs w:val="32"/>
          <w:lang w:bidi="ar"/>
        </w:rPr>
      </w:pPr>
      <w:r>
        <w:rPr>
          <w:rFonts w:eastAsia="仿宋_GB2312"/>
          <w:sz w:val="32"/>
          <w:szCs w:val="32"/>
          <w:lang w:bidi="ar"/>
        </w:rPr>
        <w:t>项目建设工期分月进度安排。</w:t>
      </w:r>
    </w:p>
    <w:p w14:paraId="4CB01A5B">
      <w:pPr>
        <w:adjustRightInd w:val="0"/>
        <w:snapToGrid w:val="0"/>
        <w:spacing w:line="600" w:lineRule="exact"/>
        <w:ind w:firstLine="640" w:firstLineChars="200"/>
        <w:jc w:val="left"/>
        <w:rPr>
          <w:rFonts w:hint="eastAsia" w:eastAsia="黑体"/>
          <w:sz w:val="32"/>
          <w:szCs w:val="32"/>
          <w:lang w:eastAsia="zh-CN"/>
        </w:rPr>
      </w:pPr>
      <w:r>
        <w:rPr>
          <w:rFonts w:hint="eastAsia" w:eastAsia="黑体"/>
          <w:sz w:val="32"/>
          <w:szCs w:val="32"/>
          <w:lang w:eastAsia="zh-CN"/>
        </w:rPr>
        <w:t>五、联农带农模式</w:t>
      </w:r>
    </w:p>
    <w:p w14:paraId="4013DDC1">
      <w:pPr>
        <w:adjustRightInd w:val="0"/>
        <w:snapToGrid w:val="0"/>
        <w:spacing w:line="600" w:lineRule="exact"/>
        <w:ind w:firstLine="640" w:firstLineChars="200"/>
        <w:rPr>
          <w:rFonts w:hint="default" w:eastAsia="仿宋_GB2312"/>
          <w:sz w:val="32"/>
          <w:szCs w:val="32"/>
          <w:lang w:val="en-US" w:eastAsia="zh-CN" w:bidi="ar"/>
        </w:rPr>
      </w:pPr>
      <w:r>
        <w:rPr>
          <w:rFonts w:hint="eastAsia" w:eastAsia="仿宋_GB2312"/>
          <w:sz w:val="32"/>
          <w:szCs w:val="32"/>
          <w:lang w:eastAsia="zh-CN" w:bidi="ar"/>
        </w:rPr>
        <w:t>比如提供工作岗位、订单农业、农户基地</w:t>
      </w:r>
      <w:r>
        <w:rPr>
          <w:rFonts w:hint="eastAsia" w:eastAsia="仿宋_GB2312"/>
          <w:sz w:val="32"/>
          <w:szCs w:val="32"/>
          <w:lang w:val="en-US" w:eastAsia="zh-CN" w:bidi="ar"/>
        </w:rPr>
        <w:t>+企业加工等。</w:t>
      </w:r>
    </w:p>
    <w:p w14:paraId="74FEE871">
      <w:pPr>
        <w:adjustRightInd w:val="0"/>
        <w:snapToGrid w:val="0"/>
        <w:spacing w:line="600" w:lineRule="exact"/>
        <w:ind w:firstLine="640" w:firstLineChars="200"/>
        <w:jc w:val="left"/>
        <w:rPr>
          <w:rFonts w:hint="eastAsia" w:eastAsia="黑体"/>
          <w:sz w:val="32"/>
          <w:szCs w:val="32"/>
          <w:lang w:eastAsia="zh-CN"/>
        </w:rPr>
      </w:pPr>
      <w:r>
        <w:rPr>
          <w:rFonts w:hint="eastAsia" w:eastAsia="黑体"/>
          <w:sz w:val="32"/>
          <w:szCs w:val="32"/>
          <w:lang w:eastAsia="zh-CN"/>
        </w:rPr>
        <w:t>六、项目效益</w:t>
      </w:r>
    </w:p>
    <w:p w14:paraId="519F59F5">
      <w:pPr>
        <w:adjustRightInd w:val="0"/>
        <w:snapToGrid w:val="0"/>
        <w:spacing w:line="600" w:lineRule="exact"/>
        <w:ind w:firstLine="640" w:firstLineChars="200"/>
        <w:jc w:val="left"/>
        <w:rPr>
          <w:rFonts w:hint="eastAsia" w:ascii="方正仿宋_GBK" w:hAnsi="方正仿宋_GBK" w:eastAsia="方正仿宋_GBK" w:cs="方正仿宋_GBK"/>
          <w:i w:val="0"/>
          <w:iCs w:val="0"/>
          <w:caps w:val="0"/>
          <w:color w:val="auto"/>
          <w:spacing w:val="0"/>
          <w:kern w:val="0"/>
          <w:sz w:val="32"/>
          <w:szCs w:val="32"/>
          <w:shd w:val="clear" w:color="auto" w:fill="FFFFFF"/>
          <w:vertAlign w:val="baseline"/>
          <w:lang w:val="en-US" w:eastAsia="zh-CN" w:bidi="ar"/>
        </w:rPr>
      </w:pPr>
      <w:r>
        <w:rPr>
          <w:rFonts w:hint="eastAsia" w:eastAsia="楷体"/>
          <w:sz w:val="32"/>
          <w:szCs w:val="32"/>
          <w:lang w:eastAsia="zh-CN"/>
        </w:rPr>
        <w:t>（一）</w:t>
      </w:r>
      <w:r>
        <w:rPr>
          <w:rFonts w:hint="eastAsia" w:eastAsia="楷体"/>
          <w:sz w:val="32"/>
          <w:szCs w:val="32"/>
          <w:lang w:val="en-US" w:eastAsia="zh-CN"/>
        </w:rPr>
        <w:t>经济效益：</w:t>
      </w:r>
      <w:r>
        <w:rPr>
          <w:rFonts w:hint="eastAsia" w:ascii="方正仿宋_GBK" w:hAnsi="方正仿宋_GBK" w:eastAsia="方正仿宋_GBK" w:cs="方正仿宋_GBK"/>
          <w:i w:val="0"/>
          <w:iCs w:val="0"/>
          <w:caps w:val="0"/>
          <w:color w:val="auto"/>
          <w:spacing w:val="0"/>
          <w:kern w:val="0"/>
          <w:sz w:val="32"/>
          <w:szCs w:val="32"/>
          <w:shd w:val="clear" w:color="auto" w:fill="FFFFFF"/>
          <w:vertAlign w:val="baseline"/>
          <w:lang w:val="en-US" w:eastAsia="zh-CN" w:bidi="ar"/>
        </w:rPr>
        <w:t>（产值提升、成本降低）</w:t>
      </w:r>
    </w:p>
    <w:p w14:paraId="67ABF98C">
      <w:pPr>
        <w:pStyle w:val="3"/>
        <w:keepNext/>
        <w:keepLines/>
        <w:pageBreakBefore w:val="0"/>
        <w:widowControl w:val="0"/>
        <w:numPr>
          <w:ilvl w:val="1"/>
          <w:numId w:val="0"/>
        </w:numPr>
        <w:kinsoku/>
        <w:wordWrap/>
        <w:overflowPunct/>
        <w:topLinePunct w:val="0"/>
        <w:autoSpaceDE/>
        <w:autoSpaceDN/>
        <w:bidi w:val="0"/>
        <w:adjustRightInd/>
        <w:snapToGrid/>
        <w:ind w:leftChars="0" w:firstLine="640" w:firstLineChars="200"/>
        <w:textAlignment w:val="auto"/>
      </w:pPr>
      <w:r>
        <w:rPr>
          <w:rFonts w:hint="eastAsia" w:ascii="Calibri" w:hAnsi="Calibri" w:eastAsia="楷体" w:cs="Times New Roman"/>
          <w:b w:val="0"/>
          <w:color w:val="auto"/>
          <w:kern w:val="2"/>
          <w:sz w:val="32"/>
          <w:szCs w:val="32"/>
          <w:lang w:val="en-US" w:eastAsia="zh-CN" w:bidi="ar-SA"/>
        </w:rPr>
        <w:t>（二）社会效益：（</w:t>
      </w:r>
      <w:r>
        <w:rPr>
          <w:rFonts w:hint="eastAsia" w:ascii="Calibri" w:hAnsi="Calibri" w:eastAsia="仿宋_GB2312" w:cs="Times New Roman"/>
          <w:b w:val="0"/>
          <w:color w:val="auto"/>
          <w:kern w:val="2"/>
          <w:sz w:val="32"/>
          <w:szCs w:val="32"/>
          <w:lang w:val="en-US" w:eastAsia="zh-CN" w:bidi="ar"/>
        </w:rPr>
        <w:t>就业带动、农民增收）</w:t>
      </w:r>
    </w:p>
    <w:p w14:paraId="6EDD7C9B">
      <w:pPr>
        <w:adjustRightInd w:val="0"/>
        <w:snapToGrid w:val="0"/>
        <w:spacing w:line="560" w:lineRule="exact"/>
        <w:ind w:firstLine="640" w:firstLineChars="200"/>
        <w:rPr>
          <w:rFonts w:hint="eastAsia" w:eastAsia="宋体"/>
          <w:lang w:eastAsia="zh-CN"/>
        </w:rPr>
      </w:pPr>
      <w:r>
        <w:rPr>
          <w:rFonts w:hint="eastAsia" w:eastAsia="黑体"/>
          <w:bCs/>
          <w:sz w:val="32"/>
          <w:szCs w:val="32"/>
          <w:lang w:eastAsia="zh-CN" w:bidi="ar"/>
        </w:rPr>
        <w:t>七</w:t>
      </w:r>
      <w:r>
        <w:rPr>
          <w:rFonts w:eastAsia="黑体"/>
          <w:bCs/>
          <w:sz w:val="32"/>
          <w:szCs w:val="32"/>
          <w:lang w:bidi="ar"/>
        </w:rPr>
        <w:t>、</w:t>
      </w:r>
      <w:r>
        <w:rPr>
          <w:rFonts w:hint="eastAsia" w:eastAsia="黑体"/>
          <w:bCs/>
          <w:sz w:val="32"/>
          <w:szCs w:val="32"/>
          <w:lang w:bidi="ar"/>
        </w:rPr>
        <w:t>申报材料</w:t>
      </w:r>
    </w:p>
    <w:p w14:paraId="25566ADF">
      <w:pPr>
        <w:adjustRightInd w:val="0"/>
        <w:snapToGrid w:val="0"/>
        <w:spacing w:line="600" w:lineRule="exact"/>
        <w:ind w:firstLine="640" w:firstLineChars="200"/>
        <w:rPr>
          <w:rFonts w:hint="eastAsia" w:eastAsia="仿宋_GB2312"/>
          <w:sz w:val="32"/>
          <w:szCs w:val="32"/>
          <w:lang w:val="en-US" w:eastAsia="zh-CN" w:bidi="ar"/>
        </w:rPr>
        <w:sectPr>
          <w:footerReference r:id="rId4" w:type="default"/>
          <w:pgSz w:w="11906" w:h="16838"/>
          <w:pgMar w:top="1440" w:right="1800" w:bottom="1440" w:left="1800" w:header="851" w:footer="992" w:gutter="0"/>
          <w:pgNumType w:fmt="decimal"/>
          <w:cols w:space="720" w:num="1"/>
          <w:docGrid w:type="lines" w:linePitch="312" w:charSpace="0"/>
        </w:sectPr>
      </w:pPr>
      <w:r>
        <w:rPr>
          <w:rFonts w:hint="eastAsia" w:eastAsia="仿宋_GB2312"/>
          <w:sz w:val="32"/>
          <w:szCs w:val="32"/>
          <w:lang w:val="en-US" w:eastAsia="zh-CN" w:bidi="ar"/>
        </w:rPr>
        <w:t>严格按照通知第七部分“申报时间及材料”中第（二）项“材料准备”的要求，认真组织申报材料。</w:t>
      </w:r>
    </w:p>
    <w:p w14:paraId="03E91E23">
      <w:pPr>
        <w:pStyle w:val="4"/>
        <w:spacing w:line="590" w:lineRule="exact"/>
        <w:ind w:firstLine="0" w:firstLineChars="0"/>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表</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w:t>
      </w:r>
      <w:r>
        <w:rPr>
          <w:rFonts w:hint="eastAsia" w:ascii="仿宋_GB2312" w:hAnsi="仿宋_GB2312" w:cs="仿宋_GB2312"/>
          <w:b/>
          <w:bCs/>
          <w:kern w:val="0"/>
          <w:sz w:val="32"/>
          <w:szCs w:val="32"/>
          <w:lang w:eastAsia="zh-CN"/>
        </w:rPr>
        <w:t>丝苗米</w:t>
      </w:r>
      <w:r>
        <w:rPr>
          <w:rFonts w:hint="eastAsia" w:ascii="仿宋_GB2312" w:hAnsi="仿宋_GB2312" w:eastAsia="仿宋_GB2312" w:cs="仿宋_GB2312"/>
          <w:b/>
          <w:bCs/>
          <w:kern w:val="0"/>
          <w:sz w:val="32"/>
          <w:szCs w:val="32"/>
        </w:rPr>
        <w:t>产业集群</w:t>
      </w:r>
      <w:r>
        <w:rPr>
          <w:rFonts w:hint="eastAsia" w:ascii="仿宋_GB2312" w:hAnsi="仿宋_GB2312" w:cs="仿宋_GB2312"/>
          <w:b/>
          <w:bCs/>
          <w:kern w:val="0"/>
          <w:sz w:val="32"/>
          <w:szCs w:val="32"/>
          <w:lang w:eastAsia="zh-CN"/>
        </w:rPr>
        <w:t>项目</w:t>
      </w:r>
      <w:r>
        <w:rPr>
          <w:rFonts w:hint="eastAsia" w:ascii="仿宋_GB2312" w:hAnsi="仿宋_GB2312" w:eastAsia="仿宋_GB2312" w:cs="仿宋_GB2312"/>
          <w:b/>
          <w:bCs/>
          <w:kern w:val="0"/>
          <w:sz w:val="32"/>
          <w:szCs w:val="32"/>
        </w:rPr>
        <w:t>资金使用分配表</w:t>
      </w:r>
    </w:p>
    <w:p w14:paraId="1ECDBE33">
      <w:pPr>
        <w:adjustRightInd w:val="0"/>
        <w:snapToGrid w:val="0"/>
        <w:spacing w:line="560" w:lineRule="exact"/>
        <w:rPr>
          <w:rFonts w:eastAsia="仿宋_GB2312"/>
          <w:sz w:val="32"/>
          <w:szCs w:val="32"/>
          <w:lang w:bidi="ar"/>
        </w:rPr>
      </w:pPr>
    </w:p>
    <w:tbl>
      <w:tblPr>
        <w:tblStyle w:val="12"/>
        <w:tblW w:w="9464" w:type="dxa"/>
        <w:jc w:val="center"/>
        <w:tblLayout w:type="fixed"/>
        <w:tblCellMar>
          <w:top w:w="0" w:type="dxa"/>
          <w:left w:w="51" w:type="dxa"/>
          <w:bottom w:w="0" w:type="dxa"/>
          <w:right w:w="51" w:type="dxa"/>
        </w:tblCellMar>
      </w:tblPr>
      <w:tblGrid>
        <w:gridCol w:w="675"/>
        <w:gridCol w:w="1144"/>
        <w:gridCol w:w="841"/>
        <w:gridCol w:w="709"/>
        <w:gridCol w:w="1156"/>
        <w:gridCol w:w="828"/>
        <w:gridCol w:w="618"/>
        <w:gridCol w:w="937"/>
        <w:gridCol w:w="883"/>
        <w:gridCol w:w="964"/>
        <w:gridCol w:w="709"/>
      </w:tblGrid>
      <w:tr w14:paraId="0D30D522">
        <w:tblPrEx>
          <w:tblCellMar>
            <w:top w:w="0" w:type="dxa"/>
            <w:left w:w="51" w:type="dxa"/>
            <w:bottom w:w="0" w:type="dxa"/>
            <w:right w:w="51" w:type="dxa"/>
          </w:tblCellMar>
        </w:tblPrEx>
        <w:trPr>
          <w:trHeight w:val="850"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60824C3C">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序号</w:t>
            </w:r>
          </w:p>
        </w:tc>
        <w:tc>
          <w:tcPr>
            <w:tcW w:w="1144" w:type="dxa"/>
            <w:vMerge w:val="restart"/>
            <w:tcBorders>
              <w:top w:val="single" w:color="auto" w:sz="4" w:space="0"/>
              <w:left w:val="single" w:color="auto" w:sz="4" w:space="0"/>
              <w:bottom w:val="single" w:color="auto" w:sz="4" w:space="0"/>
              <w:right w:val="single" w:color="auto" w:sz="4" w:space="0"/>
            </w:tcBorders>
            <w:noWrap w:val="0"/>
            <w:vAlign w:val="center"/>
          </w:tcPr>
          <w:p w14:paraId="0D638B17">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建设</w:t>
            </w:r>
          </w:p>
          <w:p w14:paraId="1E6386A4">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县（市、区）</w:t>
            </w:r>
          </w:p>
        </w:tc>
        <w:tc>
          <w:tcPr>
            <w:tcW w:w="1550" w:type="dxa"/>
            <w:gridSpan w:val="2"/>
            <w:tcBorders>
              <w:top w:val="single" w:color="auto" w:sz="4" w:space="0"/>
              <w:left w:val="nil"/>
              <w:bottom w:val="single" w:color="auto" w:sz="4" w:space="0"/>
              <w:right w:val="single" w:color="auto" w:sz="4" w:space="0"/>
            </w:tcBorders>
            <w:noWrap w:val="0"/>
            <w:vAlign w:val="center"/>
          </w:tcPr>
          <w:p w14:paraId="4BCAF238">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建设主体</w:t>
            </w:r>
          </w:p>
        </w:tc>
        <w:tc>
          <w:tcPr>
            <w:tcW w:w="1984" w:type="dxa"/>
            <w:gridSpan w:val="2"/>
            <w:tcBorders>
              <w:top w:val="single" w:color="auto" w:sz="4" w:space="0"/>
              <w:left w:val="nil"/>
              <w:bottom w:val="single" w:color="auto" w:sz="4" w:space="0"/>
              <w:right w:val="single" w:color="auto" w:sz="4" w:space="0"/>
            </w:tcBorders>
            <w:noWrap w:val="0"/>
            <w:vAlign w:val="center"/>
          </w:tcPr>
          <w:p w14:paraId="31853E83">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建设内容</w:t>
            </w:r>
          </w:p>
        </w:tc>
        <w:tc>
          <w:tcPr>
            <w:tcW w:w="3402" w:type="dxa"/>
            <w:gridSpan w:val="4"/>
            <w:tcBorders>
              <w:top w:val="single" w:color="auto" w:sz="4" w:space="0"/>
              <w:left w:val="nil"/>
              <w:bottom w:val="single" w:color="auto" w:sz="4" w:space="0"/>
              <w:right w:val="single" w:color="auto" w:sz="4" w:space="0"/>
            </w:tcBorders>
            <w:noWrap w:val="0"/>
            <w:vAlign w:val="center"/>
          </w:tcPr>
          <w:p w14:paraId="61120D42">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投资总额（万元）</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E84ED9D">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备注</w:t>
            </w:r>
          </w:p>
        </w:tc>
      </w:tr>
      <w:tr w14:paraId="1C748721">
        <w:tblPrEx>
          <w:tblCellMar>
            <w:top w:w="0" w:type="dxa"/>
            <w:left w:w="51" w:type="dxa"/>
            <w:bottom w:w="0" w:type="dxa"/>
            <w:right w:w="51" w:type="dxa"/>
          </w:tblCellMar>
        </w:tblPrEx>
        <w:trPr>
          <w:trHeight w:val="850"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C0BFAC9">
            <w:pPr>
              <w:widowControl w:val="0"/>
              <w:adjustRightInd w:val="0"/>
              <w:snapToGrid w:val="0"/>
              <w:spacing w:line="240" w:lineRule="auto"/>
              <w:jc w:val="center"/>
              <w:rPr>
                <w:rFonts w:hint="eastAsia" w:ascii="黑体" w:hAnsi="黑体" w:eastAsia="黑体" w:cs="黑体"/>
                <w:b w:val="0"/>
                <w:bCs w:val="0"/>
                <w:kern w:val="0"/>
                <w:sz w:val="24"/>
                <w:szCs w:val="24"/>
              </w:rPr>
            </w:pPr>
          </w:p>
        </w:tc>
        <w:tc>
          <w:tcPr>
            <w:tcW w:w="1144" w:type="dxa"/>
            <w:vMerge w:val="continue"/>
            <w:tcBorders>
              <w:top w:val="single" w:color="auto" w:sz="4" w:space="0"/>
              <w:left w:val="single" w:color="auto" w:sz="4" w:space="0"/>
              <w:bottom w:val="single" w:color="auto" w:sz="4" w:space="0"/>
              <w:right w:val="single" w:color="auto" w:sz="4" w:space="0"/>
            </w:tcBorders>
            <w:noWrap w:val="0"/>
            <w:vAlign w:val="center"/>
          </w:tcPr>
          <w:p w14:paraId="7BCEC29B">
            <w:pPr>
              <w:widowControl w:val="0"/>
              <w:adjustRightInd w:val="0"/>
              <w:snapToGrid w:val="0"/>
              <w:spacing w:line="240" w:lineRule="auto"/>
              <w:jc w:val="center"/>
              <w:rPr>
                <w:rFonts w:hint="eastAsia" w:ascii="黑体" w:hAnsi="黑体" w:eastAsia="黑体" w:cs="黑体"/>
                <w:b w:val="0"/>
                <w:bCs w:val="0"/>
                <w:kern w:val="0"/>
                <w:sz w:val="24"/>
                <w:szCs w:val="24"/>
              </w:rPr>
            </w:pPr>
          </w:p>
        </w:tc>
        <w:tc>
          <w:tcPr>
            <w:tcW w:w="841" w:type="dxa"/>
            <w:tcBorders>
              <w:top w:val="nil"/>
              <w:left w:val="nil"/>
              <w:bottom w:val="single" w:color="auto" w:sz="4" w:space="0"/>
              <w:right w:val="single" w:color="auto" w:sz="4" w:space="0"/>
            </w:tcBorders>
            <w:noWrap w:val="0"/>
            <w:vAlign w:val="center"/>
          </w:tcPr>
          <w:p w14:paraId="15BAC8FA">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单位</w:t>
            </w:r>
          </w:p>
          <w:p w14:paraId="527C1EF2">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名称</w:t>
            </w:r>
          </w:p>
        </w:tc>
        <w:tc>
          <w:tcPr>
            <w:tcW w:w="709" w:type="dxa"/>
            <w:tcBorders>
              <w:top w:val="nil"/>
              <w:left w:val="nil"/>
              <w:bottom w:val="single" w:color="auto" w:sz="4" w:space="0"/>
              <w:right w:val="single" w:color="auto" w:sz="4" w:space="0"/>
            </w:tcBorders>
            <w:noWrap w:val="0"/>
            <w:vAlign w:val="center"/>
          </w:tcPr>
          <w:p w14:paraId="78310D44">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单位</w:t>
            </w:r>
          </w:p>
          <w:p w14:paraId="10D006CD">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性质</w:t>
            </w:r>
          </w:p>
        </w:tc>
        <w:tc>
          <w:tcPr>
            <w:tcW w:w="1156" w:type="dxa"/>
            <w:tcBorders>
              <w:top w:val="nil"/>
              <w:left w:val="nil"/>
              <w:bottom w:val="single" w:color="auto" w:sz="4" w:space="0"/>
              <w:right w:val="single" w:color="auto" w:sz="4" w:space="0"/>
            </w:tcBorders>
            <w:noWrap w:val="0"/>
            <w:vAlign w:val="center"/>
          </w:tcPr>
          <w:p w14:paraId="3DF35A9E">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中央财政奖补资金用于</w:t>
            </w:r>
          </w:p>
        </w:tc>
        <w:tc>
          <w:tcPr>
            <w:tcW w:w="828" w:type="dxa"/>
            <w:tcBorders>
              <w:top w:val="nil"/>
              <w:left w:val="nil"/>
              <w:bottom w:val="single" w:color="auto" w:sz="4" w:space="0"/>
              <w:right w:val="single" w:color="auto" w:sz="4" w:space="0"/>
            </w:tcBorders>
            <w:noWrap w:val="0"/>
            <w:vAlign w:val="center"/>
          </w:tcPr>
          <w:p w14:paraId="568CE099">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其他资金用于</w:t>
            </w:r>
          </w:p>
        </w:tc>
        <w:tc>
          <w:tcPr>
            <w:tcW w:w="618" w:type="dxa"/>
            <w:tcBorders>
              <w:top w:val="nil"/>
              <w:left w:val="nil"/>
              <w:bottom w:val="single" w:color="auto" w:sz="4" w:space="0"/>
              <w:right w:val="single" w:color="auto" w:sz="4" w:space="0"/>
            </w:tcBorders>
            <w:noWrap w:val="0"/>
            <w:vAlign w:val="center"/>
          </w:tcPr>
          <w:p w14:paraId="1E0524B0">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合计</w:t>
            </w:r>
          </w:p>
        </w:tc>
        <w:tc>
          <w:tcPr>
            <w:tcW w:w="937" w:type="dxa"/>
            <w:tcBorders>
              <w:top w:val="nil"/>
              <w:left w:val="nil"/>
              <w:bottom w:val="single" w:color="auto" w:sz="4" w:space="0"/>
              <w:right w:val="single" w:color="auto" w:sz="4" w:space="0"/>
            </w:tcBorders>
            <w:noWrap w:val="0"/>
            <w:vAlign w:val="center"/>
          </w:tcPr>
          <w:p w14:paraId="2DDE7F17">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中央财政奖补资金</w:t>
            </w:r>
          </w:p>
        </w:tc>
        <w:tc>
          <w:tcPr>
            <w:tcW w:w="883" w:type="dxa"/>
            <w:tcBorders>
              <w:top w:val="nil"/>
              <w:left w:val="nil"/>
              <w:bottom w:val="single" w:color="auto" w:sz="4" w:space="0"/>
              <w:right w:val="single" w:color="auto" w:sz="4" w:space="0"/>
            </w:tcBorders>
            <w:noWrap w:val="0"/>
            <w:vAlign w:val="center"/>
          </w:tcPr>
          <w:p w14:paraId="15A0133F">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地方整合资金</w:t>
            </w:r>
          </w:p>
        </w:tc>
        <w:tc>
          <w:tcPr>
            <w:tcW w:w="964" w:type="dxa"/>
            <w:tcBorders>
              <w:top w:val="nil"/>
              <w:left w:val="nil"/>
              <w:bottom w:val="single" w:color="auto" w:sz="4" w:space="0"/>
              <w:right w:val="single" w:color="auto" w:sz="4" w:space="0"/>
            </w:tcBorders>
            <w:noWrap w:val="0"/>
            <w:vAlign w:val="center"/>
          </w:tcPr>
          <w:p w14:paraId="2F0AC64E">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企业自筹</w:t>
            </w:r>
          </w:p>
          <w:p w14:paraId="65EAD371">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资金</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9CD89AC">
            <w:pPr>
              <w:widowControl w:val="0"/>
              <w:adjustRightInd w:val="0"/>
              <w:snapToGrid w:val="0"/>
              <w:spacing w:line="240" w:lineRule="auto"/>
              <w:jc w:val="center"/>
              <w:rPr>
                <w:rFonts w:hint="eastAsia" w:ascii="黑体" w:hAnsi="黑体" w:eastAsia="黑体" w:cs="黑体"/>
                <w:b w:val="0"/>
                <w:bCs w:val="0"/>
                <w:kern w:val="0"/>
                <w:sz w:val="24"/>
                <w:szCs w:val="24"/>
              </w:rPr>
            </w:pPr>
          </w:p>
        </w:tc>
      </w:tr>
      <w:tr w14:paraId="54615D4A">
        <w:tblPrEx>
          <w:tblCellMar>
            <w:top w:w="0" w:type="dxa"/>
            <w:left w:w="51" w:type="dxa"/>
            <w:bottom w:w="0" w:type="dxa"/>
            <w:right w:w="51" w:type="dxa"/>
          </w:tblCellMar>
        </w:tblPrEx>
        <w:trPr>
          <w:trHeight w:val="1134" w:hRule="atLeast"/>
          <w:jc w:val="center"/>
        </w:trPr>
        <w:tc>
          <w:tcPr>
            <w:tcW w:w="675" w:type="dxa"/>
            <w:vMerge w:val="restart"/>
            <w:tcBorders>
              <w:top w:val="nil"/>
              <w:left w:val="single" w:color="auto" w:sz="4" w:space="0"/>
              <w:right w:val="single" w:color="auto" w:sz="4" w:space="0"/>
            </w:tcBorders>
            <w:noWrap w:val="0"/>
            <w:vAlign w:val="center"/>
          </w:tcPr>
          <w:p w14:paraId="555B276B">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p>
        </w:tc>
        <w:tc>
          <w:tcPr>
            <w:tcW w:w="1144" w:type="dxa"/>
            <w:vMerge w:val="restart"/>
            <w:tcBorders>
              <w:top w:val="nil"/>
              <w:left w:val="single" w:color="auto" w:sz="4" w:space="0"/>
              <w:bottom w:val="single" w:color="000000" w:sz="4" w:space="0"/>
              <w:right w:val="single" w:color="auto" w:sz="4" w:space="0"/>
            </w:tcBorders>
            <w:noWrap w:val="0"/>
            <w:vAlign w:val="center"/>
          </w:tcPr>
          <w:p w14:paraId="6475D67B">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4558F57F">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709" w:type="dxa"/>
            <w:tcBorders>
              <w:top w:val="nil"/>
              <w:left w:val="nil"/>
              <w:bottom w:val="single" w:color="auto" w:sz="4" w:space="0"/>
              <w:right w:val="single" w:color="auto" w:sz="4" w:space="0"/>
            </w:tcBorders>
            <w:noWrap w:val="0"/>
            <w:vAlign w:val="center"/>
          </w:tcPr>
          <w:p w14:paraId="4DACEBCA">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1156" w:type="dxa"/>
            <w:tcBorders>
              <w:top w:val="nil"/>
              <w:left w:val="nil"/>
              <w:bottom w:val="single" w:color="auto" w:sz="4" w:space="0"/>
              <w:right w:val="single" w:color="auto" w:sz="4" w:space="0"/>
            </w:tcBorders>
            <w:noWrap w:val="0"/>
            <w:vAlign w:val="center"/>
          </w:tcPr>
          <w:p w14:paraId="2A3FB6C3">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828" w:type="dxa"/>
            <w:tcBorders>
              <w:top w:val="nil"/>
              <w:left w:val="nil"/>
              <w:bottom w:val="single" w:color="auto" w:sz="4" w:space="0"/>
              <w:right w:val="single" w:color="auto" w:sz="4" w:space="0"/>
            </w:tcBorders>
            <w:noWrap w:val="0"/>
            <w:vAlign w:val="center"/>
          </w:tcPr>
          <w:p w14:paraId="067306F0">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618" w:type="dxa"/>
            <w:tcBorders>
              <w:top w:val="nil"/>
              <w:left w:val="nil"/>
              <w:bottom w:val="single" w:color="auto" w:sz="4" w:space="0"/>
              <w:right w:val="single" w:color="auto" w:sz="4" w:space="0"/>
            </w:tcBorders>
            <w:noWrap w:val="0"/>
            <w:vAlign w:val="center"/>
          </w:tcPr>
          <w:p w14:paraId="4F1C663A">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937" w:type="dxa"/>
            <w:tcBorders>
              <w:top w:val="nil"/>
              <w:left w:val="nil"/>
              <w:bottom w:val="single" w:color="auto" w:sz="4" w:space="0"/>
              <w:right w:val="single" w:color="auto" w:sz="4" w:space="0"/>
            </w:tcBorders>
            <w:noWrap w:val="0"/>
            <w:vAlign w:val="center"/>
          </w:tcPr>
          <w:p w14:paraId="130B6038">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883" w:type="dxa"/>
            <w:tcBorders>
              <w:top w:val="nil"/>
              <w:left w:val="nil"/>
              <w:bottom w:val="single" w:color="auto" w:sz="4" w:space="0"/>
              <w:right w:val="single" w:color="auto" w:sz="4" w:space="0"/>
            </w:tcBorders>
            <w:noWrap w:val="0"/>
            <w:vAlign w:val="center"/>
          </w:tcPr>
          <w:p w14:paraId="47558B28">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964" w:type="dxa"/>
            <w:tcBorders>
              <w:top w:val="nil"/>
              <w:left w:val="nil"/>
              <w:bottom w:val="single" w:color="auto" w:sz="4" w:space="0"/>
              <w:right w:val="single" w:color="auto" w:sz="4" w:space="0"/>
            </w:tcBorders>
            <w:noWrap w:val="0"/>
            <w:vAlign w:val="center"/>
          </w:tcPr>
          <w:p w14:paraId="6C3F2045">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709" w:type="dxa"/>
            <w:tcBorders>
              <w:top w:val="nil"/>
              <w:left w:val="nil"/>
              <w:bottom w:val="single" w:color="auto" w:sz="4" w:space="0"/>
              <w:right w:val="single" w:color="auto" w:sz="4" w:space="0"/>
            </w:tcBorders>
            <w:noWrap w:val="0"/>
            <w:vAlign w:val="center"/>
          </w:tcPr>
          <w:p w14:paraId="41C50E1E">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r>
      <w:tr w14:paraId="6001370F">
        <w:tblPrEx>
          <w:tblCellMar>
            <w:top w:w="0" w:type="dxa"/>
            <w:left w:w="51" w:type="dxa"/>
            <w:bottom w:w="0" w:type="dxa"/>
            <w:right w:w="51" w:type="dxa"/>
          </w:tblCellMar>
        </w:tblPrEx>
        <w:trPr>
          <w:trHeight w:val="1134" w:hRule="atLeast"/>
          <w:jc w:val="center"/>
        </w:trPr>
        <w:tc>
          <w:tcPr>
            <w:tcW w:w="675" w:type="dxa"/>
            <w:vMerge w:val="continue"/>
            <w:tcBorders>
              <w:left w:val="single" w:color="auto" w:sz="4" w:space="0"/>
              <w:bottom w:val="single" w:color="auto" w:sz="4" w:space="0"/>
              <w:right w:val="single" w:color="auto" w:sz="4" w:space="0"/>
            </w:tcBorders>
            <w:noWrap w:val="0"/>
            <w:vAlign w:val="center"/>
          </w:tcPr>
          <w:p w14:paraId="502C19EF">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1144" w:type="dxa"/>
            <w:vMerge w:val="continue"/>
            <w:tcBorders>
              <w:top w:val="nil"/>
              <w:left w:val="single" w:color="auto" w:sz="4" w:space="0"/>
              <w:bottom w:val="single" w:color="000000" w:sz="4" w:space="0"/>
              <w:right w:val="single" w:color="auto" w:sz="4" w:space="0"/>
            </w:tcBorders>
            <w:noWrap w:val="0"/>
            <w:vAlign w:val="center"/>
          </w:tcPr>
          <w:p w14:paraId="0D18CDDD">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41" w:type="dxa"/>
            <w:tcBorders>
              <w:top w:val="nil"/>
              <w:left w:val="nil"/>
              <w:bottom w:val="single" w:color="auto" w:sz="4" w:space="0"/>
              <w:right w:val="single" w:color="auto" w:sz="4" w:space="0"/>
            </w:tcBorders>
            <w:noWrap w:val="0"/>
            <w:vAlign w:val="center"/>
          </w:tcPr>
          <w:p w14:paraId="505EC055">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1AAB58C6">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1156" w:type="dxa"/>
            <w:tcBorders>
              <w:top w:val="nil"/>
              <w:left w:val="nil"/>
              <w:bottom w:val="single" w:color="auto" w:sz="4" w:space="0"/>
              <w:right w:val="single" w:color="auto" w:sz="4" w:space="0"/>
            </w:tcBorders>
            <w:noWrap w:val="0"/>
            <w:vAlign w:val="center"/>
          </w:tcPr>
          <w:p w14:paraId="1948558F">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28" w:type="dxa"/>
            <w:tcBorders>
              <w:top w:val="nil"/>
              <w:left w:val="nil"/>
              <w:bottom w:val="single" w:color="auto" w:sz="4" w:space="0"/>
              <w:right w:val="single" w:color="auto" w:sz="4" w:space="0"/>
            </w:tcBorders>
            <w:noWrap w:val="0"/>
            <w:vAlign w:val="center"/>
          </w:tcPr>
          <w:p w14:paraId="24D93DDD">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618" w:type="dxa"/>
            <w:tcBorders>
              <w:top w:val="nil"/>
              <w:left w:val="nil"/>
              <w:bottom w:val="single" w:color="auto" w:sz="4" w:space="0"/>
              <w:right w:val="single" w:color="auto" w:sz="4" w:space="0"/>
            </w:tcBorders>
            <w:noWrap w:val="0"/>
            <w:vAlign w:val="center"/>
          </w:tcPr>
          <w:p w14:paraId="6F3D3436">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37" w:type="dxa"/>
            <w:tcBorders>
              <w:top w:val="nil"/>
              <w:left w:val="nil"/>
              <w:bottom w:val="single" w:color="auto" w:sz="4" w:space="0"/>
              <w:right w:val="single" w:color="auto" w:sz="4" w:space="0"/>
            </w:tcBorders>
            <w:noWrap w:val="0"/>
            <w:vAlign w:val="center"/>
          </w:tcPr>
          <w:p w14:paraId="79CEAEF7">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83" w:type="dxa"/>
            <w:tcBorders>
              <w:top w:val="nil"/>
              <w:left w:val="nil"/>
              <w:bottom w:val="single" w:color="auto" w:sz="4" w:space="0"/>
              <w:right w:val="single" w:color="auto" w:sz="4" w:space="0"/>
            </w:tcBorders>
            <w:noWrap w:val="0"/>
            <w:vAlign w:val="center"/>
          </w:tcPr>
          <w:p w14:paraId="3EC62C03">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64" w:type="dxa"/>
            <w:tcBorders>
              <w:top w:val="nil"/>
              <w:left w:val="nil"/>
              <w:bottom w:val="single" w:color="auto" w:sz="4" w:space="0"/>
              <w:right w:val="single" w:color="auto" w:sz="4" w:space="0"/>
            </w:tcBorders>
            <w:noWrap w:val="0"/>
            <w:vAlign w:val="center"/>
          </w:tcPr>
          <w:p w14:paraId="6908C92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31EF364C">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r w14:paraId="56EDA514">
        <w:tblPrEx>
          <w:tblCellMar>
            <w:top w:w="0" w:type="dxa"/>
            <w:left w:w="51" w:type="dxa"/>
            <w:bottom w:w="0" w:type="dxa"/>
            <w:right w:w="51" w:type="dxa"/>
          </w:tblCellMar>
        </w:tblPrEx>
        <w:trPr>
          <w:trHeight w:val="1135" w:hRule="atLeast"/>
          <w:jc w:val="center"/>
        </w:trPr>
        <w:tc>
          <w:tcPr>
            <w:tcW w:w="675" w:type="dxa"/>
            <w:vMerge w:val="restart"/>
            <w:tcBorders>
              <w:top w:val="nil"/>
              <w:left w:val="single" w:color="auto" w:sz="4" w:space="0"/>
              <w:right w:val="single" w:color="auto" w:sz="4" w:space="0"/>
            </w:tcBorders>
            <w:noWrap w:val="0"/>
            <w:vAlign w:val="center"/>
          </w:tcPr>
          <w:p w14:paraId="287CF3C9">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1144" w:type="dxa"/>
            <w:vMerge w:val="restart"/>
            <w:tcBorders>
              <w:top w:val="nil"/>
              <w:left w:val="single" w:color="auto" w:sz="4" w:space="0"/>
              <w:bottom w:val="single" w:color="auto" w:sz="4" w:space="0"/>
              <w:right w:val="single" w:color="auto" w:sz="4" w:space="0"/>
            </w:tcBorders>
            <w:noWrap w:val="0"/>
            <w:vAlign w:val="center"/>
          </w:tcPr>
          <w:p w14:paraId="0A538765">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41" w:type="dxa"/>
            <w:tcBorders>
              <w:top w:val="nil"/>
              <w:left w:val="nil"/>
              <w:bottom w:val="single" w:color="auto" w:sz="4" w:space="0"/>
              <w:right w:val="single" w:color="auto" w:sz="4" w:space="0"/>
            </w:tcBorders>
            <w:noWrap w:val="0"/>
            <w:vAlign w:val="center"/>
          </w:tcPr>
          <w:p w14:paraId="6875115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295B9D5A">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1156" w:type="dxa"/>
            <w:tcBorders>
              <w:top w:val="nil"/>
              <w:left w:val="nil"/>
              <w:bottom w:val="single" w:color="auto" w:sz="4" w:space="0"/>
              <w:right w:val="single" w:color="auto" w:sz="4" w:space="0"/>
            </w:tcBorders>
            <w:noWrap w:val="0"/>
            <w:vAlign w:val="center"/>
          </w:tcPr>
          <w:p w14:paraId="2EE66955">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28" w:type="dxa"/>
            <w:tcBorders>
              <w:top w:val="nil"/>
              <w:left w:val="nil"/>
              <w:bottom w:val="single" w:color="auto" w:sz="4" w:space="0"/>
              <w:right w:val="single" w:color="auto" w:sz="4" w:space="0"/>
            </w:tcBorders>
            <w:noWrap w:val="0"/>
            <w:vAlign w:val="center"/>
          </w:tcPr>
          <w:p w14:paraId="5661F9F1">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618" w:type="dxa"/>
            <w:tcBorders>
              <w:top w:val="nil"/>
              <w:left w:val="nil"/>
              <w:bottom w:val="single" w:color="auto" w:sz="4" w:space="0"/>
              <w:right w:val="single" w:color="auto" w:sz="4" w:space="0"/>
            </w:tcBorders>
            <w:noWrap w:val="0"/>
            <w:vAlign w:val="center"/>
          </w:tcPr>
          <w:p w14:paraId="20F425C3">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37" w:type="dxa"/>
            <w:tcBorders>
              <w:top w:val="nil"/>
              <w:left w:val="nil"/>
              <w:bottom w:val="single" w:color="auto" w:sz="4" w:space="0"/>
              <w:right w:val="single" w:color="auto" w:sz="4" w:space="0"/>
            </w:tcBorders>
            <w:noWrap w:val="0"/>
            <w:vAlign w:val="center"/>
          </w:tcPr>
          <w:p w14:paraId="592E6CE3">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83" w:type="dxa"/>
            <w:tcBorders>
              <w:top w:val="nil"/>
              <w:left w:val="nil"/>
              <w:bottom w:val="single" w:color="auto" w:sz="4" w:space="0"/>
              <w:right w:val="single" w:color="auto" w:sz="4" w:space="0"/>
            </w:tcBorders>
            <w:noWrap w:val="0"/>
            <w:vAlign w:val="center"/>
          </w:tcPr>
          <w:p w14:paraId="3D4FB8C4">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64" w:type="dxa"/>
            <w:tcBorders>
              <w:top w:val="nil"/>
              <w:left w:val="nil"/>
              <w:bottom w:val="single" w:color="auto" w:sz="4" w:space="0"/>
              <w:right w:val="single" w:color="auto" w:sz="4" w:space="0"/>
            </w:tcBorders>
            <w:noWrap w:val="0"/>
            <w:vAlign w:val="center"/>
          </w:tcPr>
          <w:p w14:paraId="5EDA038A">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6852E03E">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r w14:paraId="34661A4C">
        <w:tblPrEx>
          <w:tblCellMar>
            <w:top w:w="0" w:type="dxa"/>
            <w:left w:w="51" w:type="dxa"/>
            <w:bottom w:w="0" w:type="dxa"/>
            <w:right w:w="51" w:type="dxa"/>
          </w:tblCellMar>
        </w:tblPrEx>
        <w:trPr>
          <w:trHeight w:val="1134" w:hRule="atLeast"/>
          <w:jc w:val="center"/>
        </w:trPr>
        <w:tc>
          <w:tcPr>
            <w:tcW w:w="675" w:type="dxa"/>
            <w:vMerge w:val="continue"/>
            <w:tcBorders>
              <w:left w:val="single" w:color="auto" w:sz="4" w:space="0"/>
              <w:bottom w:val="single" w:color="auto" w:sz="4" w:space="0"/>
              <w:right w:val="single" w:color="auto" w:sz="4" w:space="0"/>
            </w:tcBorders>
            <w:noWrap w:val="0"/>
            <w:vAlign w:val="center"/>
          </w:tcPr>
          <w:p w14:paraId="44FAEFAB">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1144" w:type="dxa"/>
            <w:vMerge w:val="continue"/>
            <w:tcBorders>
              <w:top w:val="nil"/>
              <w:left w:val="single" w:color="auto" w:sz="4" w:space="0"/>
              <w:bottom w:val="single" w:color="auto" w:sz="4" w:space="0"/>
              <w:right w:val="single" w:color="auto" w:sz="4" w:space="0"/>
            </w:tcBorders>
            <w:noWrap w:val="0"/>
            <w:vAlign w:val="center"/>
          </w:tcPr>
          <w:p w14:paraId="3F2A1856">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41" w:type="dxa"/>
            <w:tcBorders>
              <w:top w:val="nil"/>
              <w:left w:val="nil"/>
              <w:bottom w:val="single" w:color="auto" w:sz="4" w:space="0"/>
              <w:right w:val="single" w:color="auto" w:sz="4" w:space="0"/>
            </w:tcBorders>
            <w:noWrap w:val="0"/>
            <w:vAlign w:val="center"/>
          </w:tcPr>
          <w:p w14:paraId="38528867">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735E596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1156" w:type="dxa"/>
            <w:tcBorders>
              <w:top w:val="nil"/>
              <w:left w:val="nil"/>
              <w:bottom w:val="single" w:color="auto" w:sz="4" w:space="0"/>
              <w:right w:val="single" w:color="auto" w:sz="4" w:space="0"/>
            </w:tcBorders>
            <w:noWrap w:val="0"/>
            <w:vAlign w:val="center"/>
          </w:tcPr>
          <w:p w14:paraId="51475166">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28" w:type="dxa"/>
            <w:tcBorders>
              <w:top w:val="nil"/>
              <w:left w:val="nil"/>
              <w:bottom w:val="single" w:color="auto" w:sz="4" w:space="0"/>
              <w:right w:val="single" w:color="auto" w:sz="4" w:space="0"/>
            </w:tcBorders>
            <w:noWrap w:val="0"/>
            <w:vAlign w:val="center"/>
          </w:tcPr>
          <w:p w14:paraId="13D2F668">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618" w:type="dxa"/>
            <w:tcBorders>
              <w:top w:val="nil"/>
              <w:left w:val="nil"/>
              <w:bottom w:val="single" w:color="auto" w:sz="4" w:space="0"/>
              <w:right w:val="single" w:color="auto" w:sz="4" w:space="0"/>
            </w:tcBorders>
            <w:noWrap w:val="0"/>
            <w:vAlign w:val="center"/>
          </w:tcPr>
          <w:p w14:paraId="7B250AD5">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37" w:type="dxa"/>
            <w:tcBorders>
              <w:top w:val="nil"/>
              <w:left w:val="nil"/>
              <w:bottom w:val="single" w:color="auto" w:sz="4" w:space="0"/>
              <w:right w:val="single" w:color="auto" w:sz="4" w:space="0"/>
            </w:tcBorders>
            <w:noWrap w:val="0"/>
            <w:vAlign w:val="center"/>
          </w:tcPr>
          <w:p w14:paraId="0790AF42">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83" w:type="dxa"/>
            <w:tcBorders>
              <w:top w:val="nil"/>
              <w:left w:val="nil"/>
              <w:bottom w:val="single" w:color="auto" w:sz="4" w:space="0"/>
              <w:right w:val="single" w:color="auto" w:sz="4" w:space="0"/>
            </w:tcBorders>
            <w:noWrap w:val="0"/>
            <w:vAlign w:val="center"/>
          </w:tcPr>
          <w:p w14:paraId="1D0E38B7">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64" w:type="dxa"/>
            <w:tcBorders>
              <w:top w:val="nil"/>
              <w:left w:val="nil"/>
              <w:bottom w:val="single" w:color="auto" w:sz="4" w:space="0"/>
              <w:right w:val="single" w:color="auto" w:sz="4" w:space="0"/>
            </w:tcBorders>
            <w:noWrap w:val="0"/>
            <w:vAlign w:val="center"/>
          </w:tcPr>
          <w:p w14:paraId="5EAB98E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5503B95D">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r w14:paraId="77DA27A9">
        <w:tblPrEx>
          <w:tblCellMar>
            <w:top w:w="0" w:type="dxa"/>
            <w:left w:w="51" w:type="dxa"/>
            <w:bottom w:w="0" w:type="dxa"/>
            <w:right w:w="51" w:type="dxa"/>
          </w:tblCellMar>
        </w:tblPrEx>
        <w:trPr>
          <w:trHeight w:val="1134" w:hRule="atLeast"/>
          <w:jc w:val="center"/>
        </w:trPr>
        <w:tc>
          <w:tcPr>
            <w:tcW w:w="5353" w:type="dxa"/>
            <w:gridSpan w:val="6"/>
            <w:tcBorders>
              <w:top w:val="single" w:color="auto" w:sz="4" w:space="0"/>
              <w:left w:val="single" w:color="auto" w:sz="4" w:space="0"/>
              <w:bottom w:val="single" w:color="auto" w:sz="4" w:space="0"/>
              <w:right w:val="single" w:color="000000" w:sz="4" w:space="0"/>
            </w:tcBorders>
            <w:noWrap w:val="0"/>
            <w:vAlign w:val="center"/>
          </w:tcPr>
          <w:p w14:paraId="504540D3">
            <w:pPr>
              <w:widowControl w:val="0"/>
              <w:adjustRightInd w:val="0"/>
              <w:snapToGrid w:val="0"/>
              <w:jc w:val="center"/>
              <w:rPr>
                <w:rFonts w:hint="eastAsia" w:ascii="方正仿宋_GB2312" w:hAnsi="方正仿宋_GB2312" w:eastAsia="方正仿宋_GB2312" w:cs="方正仿宋_GB2312"/>
                <w:b/>
                <w:bCs/>
                <w:kern w:val="0"/>
                <w:sz w:val="20"/>
                <w:szCs w:val="20"/>
              </w:rPr>
            </w:pPr>
            <w:r>
              <w:rPr>
                <w:rFonts w:hint="eastAsia" w:ascii="方正仿宋_GB2312" w:hAnsi="方正仿宋_GB2312" w:eastAsia="方正仿宋_GB2312" w:cs="方正仿宋_GB2312"/>
                <w:b/>
                <w:bCs/>
                <w:kern w:val="0"/>
                <w:sz w:val="24"/>
                <w:szCs w:val="24"/>
              </w:rPr>
              <w:t>合  计</w:t>
            </w:r>
          </w:p>
        </w:tc>
        <w:tc>
          <w:tcPr>
            <w:tcW w:w="618" w:type="dxa"/>
            <w:tcBorders>
              <w:top w:val="nil"/>
              <w:left w:val="nil"/>
              <w:bottom w:val="single" w:color="auto" w:sz="4" w:space="0"/>
              <w:right w:val="single" w:color="auto" w:sz="4" w:space="0"/>
            </w:tcBorders>
            <w:noWrap w:val="0"/>
            <w:vAlign w:val="center"/>
          </w:tcPr>
          <w:p w14:paraId="73455C2D">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937" w:type="dxa"/>
            <w:tcBorders>
              <w:top w:val="nil"/>
              <w:left w:val="nil"/>
              <w:bottom w:val="single" w:color="auto" w:sz="4" w:space="0"/>
              <w:right w:val="single" w:color="auto" w:sz="4" w:space="0"/>
            </w:tcBorders>
            <w:noWrap w:val="0"/>
            <w:vAlign w:val="center"/>
          </w:tcPr>
          <w:p w14:paraId="6B5226D6">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83" w:type="dxa"/>
            <w:tcBorders>
              <w:top w:val="nil"/>
              <w:left w:val="nil"/>
              <w:bottom w:val="single" w:color="auto" w:sz="4" w:space="0"/>
              <w:right w:val="single" w:color="auto" w:sz="4" w:space="0"/>
            </w:tcBorders>
            <w:noWrap w:val="0"/>
            <w:vAlign w:val="center"/>
          </w:tcPr>
          <w:p w14:paraId="5A2511C3">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964" w:type="dxa"/>
            <w:tcBorders>
              <w:top w:val="nil"/>
              <w:left w:val="nil"/>
              <w:bottom w:val="single" w:color="auto" w:sz="4" w:space="0"/>
              <w:right w:val="single" w:color="auto" w:sz="4" w:space="0"/>
            </w:tcBorders>
            <w:noWrap w:val="0"/>
            <w:vAlign w:val="center"/>
          </w:tcPr>
          <w:p w14:paraId="1D7825B1">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709" w:type="dxa"/>
            <w:tcBorders>
              <w:top w:val="nil"/>
              <w:left w:val="nil"/>
              <w:bottom w:val="single" w:color="auto" w:sz="4" w:space="0"/>
              <w:right w:val="single" w:color="auto" w:sz="4" w:space="0"/>
            </w:tcBorders>
            <w:noWrap w:val="0"/>
            <w:vAlign w:val="center"/>
          </w:tcPr>
          <w:p w14:paraId="2D85A460">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bl>
    <w:p w14:paraId="2E0E64AF">
      <w:pPr>
        <w:pStyle w:val="2"/>
        <w:sectPr>
          <w:pgSz w:w="11906" w:h="16838"/>
          <w:pgMar w:top="1440" w:right="1800" w:bottom="1440" w:left="1800" w:header="851" w:footer="992" w:gutter="0"/>
          <w:pgNumType w:fmt="decimal"/>
          <w:cols w:space="720" w:num="1"/>
          <w:docGrid w:type="lines" w:linePitch="312" w:charSpace="0"/>
        </w:sectPr>
      </w:pPr>
    </w:p>
    <w:p w14:paraId="0A78BDC0">
      <w:pPr>
        <w:adjustRightInd w:val="0"/>
        <w:snapToGrid w:val="0"/>
        <w:spacing w:line="560" w:lineRule="exact"/>
        <w:ind w:firstLine="640" w:firstLineChars="200"/>
        <w:rPr>
          <w:rFonts w:eastAsia="黑体"/>
          <w:sz w:val="32"/>
          <w:szCs w:val="32"/>
        </w:rPr>
      </w:pPr>
      <w:r>
        <w:rPr>
          <w:rFonts w:eastAsia="黑体"/>
          <w:sz w:val="32"/>
          <w:szCs w:val="32"/>
        </w:rPr>
        <w:t>六、审核</w:t>
      </w:r>
    </w:p>
    <w:tbl>
      <w:tblPr>
        <w:tblStyle w:val="12"/>
        <w:tblW w:w="84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
        <w:gridCol w:w="7560"/>
      </w:tblGrid>
      <w:tr w14:paraId="03F35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05" w:hRule="atLeast"/>
          <w:jc w:val="center"/>
        </w:trPr>
        <w:tc>
          <w:tcPr>
            <w:tcW w:w="900"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2549499">
            <w:pPr>
              <w:adjustRightInd w:val="0"/>
              <w:snapToGrid w:val="0"/>
              <w:ind w:left="113" w:right="113"/>
              <w:jc w:val="center"/>
              <w:rPr>
                <w:rFonts w:eastAsia="仿宋_GB2312"/>
                <w:b/>
                <w:bCs/>
                <w:sz w:val="28"/>
              </w:rPr>
            </w:pPr>
            <w:r>
              <w:rPr>
                <w:rFonts w:eastAsia="仿宋_GB2312"/>
                <w:b/>
                <w:bCs/>
                <w:sz w:val="28"/>
              </w:rPr>
              <w:t>项目单位责任</w:t>
            </w:r>
          </w:p>
        </w:tc>
        <w:tc>
          <w:tcPr>
            <w:tcW w:w="7560" w:type="dxa"/>
            <w:tcBorders>
              <w:top w:val="single" w:color="auto" w:sz="8" w:space="0"/>
              <w:left w:val="single" w:color="auto" w:sz="8" w:space="0"/>
              <w:bottom w:val="single" w:color="auto" w:sz="8" w:space="0"/>
              <w:right w:val="single" w:color="auto" w:sz="8" w:space="0"/>
            </w:tcBorders>
            <w:noWrap w:val="0"/>
            <w:tcMar>
              <w:left w:w="28" w:type="dxa"/>
              <w:right w:w="28" w:type="dxa"/>
            </w:tcMar>
            <w:vAlign w:val="top"/>
          </w:tcPr>
          <w:p w14:paraId="67D10FDA">
            <w:pPr>
              <w:spacing w:before="100" w:after="100"/>
              <w:outlineLvl w:val="1"/>
              <w:rPr>
                <w:rFonts w:eastAsia="仿宋_GB2312"/>
                <w:sz w:val="28"/>
                <w:szCs w:val="28"/>
              </w:rPr>
            </w:pPr>
            <w:r>
              <w:rPr>
                <w:rFonts w:eastAsia="楷体"/>
                <w:b/>
                <w:bCs/>
                <w:sz w:val="32"/>
                <w:szCs w:val="32"/>
              </w:rPr>
              <w:t xml:space="preserve">  </w:t>
            </w:r>
            <w:r>
              <w:rPr>
                <w:rFonts w:eastAsia="楷体"/>
                <w:b/>
                <w:bCs/>
                <w:sz w:val="28"/>
                <w:szCs w:val="28"/>
              </w:rPr>
              <w:t xml:space="preserve"> </w:t>
            </w:r>
            <w:r>
              <w:rPr>
                <w:rFonts w:eastAsia="仿宋_GB2312"/>
                <w:sz w:val="28"/>
                <w:szCs w:val="28"/>
              </w:rPr>
              <w:t>本公司自觉履行项目申报和资金管理办法等有关规定，承诺该项目尚未获得各级财政资金扶持且提供的申报材料完整、准确、充分、真实，并为之负责。</w:t>
            </w:r>
          </w:p>
          <w:p w14:paraId="42E91FEC">
            <w:pPr>
              <w:adjustRightInd w:val="0"/>
              <w:snapToGrid w:val="0"/>
              <w:ind w:firstLine="640" w:firstLineChars="200"/>
              <w:rPr>
                <w:rFonts w:eastAsia="仿宋_GB2312"/>
                <w:sz w:val="32"/>
              </w:rPr>
            </w:pPr>
          </w:p>
          <w:p w14:paraId="6E158185">
            <w:pPr>
              <w:keepNext/>
              <w:keepLines/>
              <w:adjustRightInd w:val="0"/>
              <w:snapToGrid w:val="0"/>
              <w:spacing w:before="100" w:after="100" w:line="360" w:lineRule="auto"/>
              <w:jc w:val="center"/>
              <w:outlineLvl w:val="1"/>
              <w:rPr>
                <w:rFonts w:eastAsia="仿宋_GB2312"/>
                <w:sz w:val="28"/>
                <w:szCs w:val="28"/>
              </w:rPr>
            </w:pPr>
            <w:r>
              <w:rPr>
                <w:rFonts w:eastAsia="仿宋_GB2312"/>
                <w:sz w:val="28"/>
                <w:szCs w:val="28"/>
              </w:rPr>
              <w:t xml:space="preserve">   法定代表人（签字）：                                                                       </w:t>
            </w:r>
          </w:p>
          <w:p w14:paraId="727C9FEC">
            <w:pPr>
              <w:keepNext/>
              <w:keepLines/>
              <w:adjustRightInd w:val="0"/>
              <w:snapToGrid w:val="0"/>
              <w:spacing w:before="100" w:after="100" w:line="360" w:lineRule="auto"/>
              <w:jc w:val="center"/>
              <w:outlineLvl w:val="1"/>
              <w:rPr>
                <w:rFonts w:eastAsia="仿宋_GB2312"/>
                <w:sz w:val="28"/>
                <w:szCs w:val="28"/>
              </w:rPr>
            </w:pPr>
            <w:r>
              <w:rPr>
                <w:rFonts w:eastAsia="仿宋_GB2312"/>
                <w:sz w:val="28"/>
                <w:szCs w:val="28"/>
              </w:rPr>
              <w:t xml:space="preserve">单位（盖章）：  </w:t>
            </w:r>
          </w:p>
          <w:p w14:paraId="26787D66">
            <w:pPr>
              <w:keepNext/>
              <w:keepLines/>
              <w:adjustRightInd w:val="0"/>
              <w:snapToGrid w:val="0"/>
              <w:spacing w:before="100" w:after="100" w:line="560" w:lineRule="exact"/>
              <w:outlineLvl w:val="1"/>
              <w:rPr>
                <w:rFonts w:eastAsia="楷体"/>
                <w:b/>
                <w:bCs/>
                <w:sz w:val="32"/>
                <w:szCs w:val="32"/>
              </w:rPr>
            </w:pPr>
            <w:r>
              <w:rPr>
                <w:rFonts w:eastAsia="仿宋_GB2312"/>
                <w:sz w:val="28"/>
                <w:szCs w:val="28"/>
              </w:rPr>
              <w:t xml:space="preserve">                             </w:t>
            </w:r>
            <w:r>
              <w:rPr>
                <w:rFonts w:eastAsia="楷体"/>
                <w:b/>
                <w:bCs/>
                <w:sz w:val="32"/>
                <w:szCs w:val="32"/>
              </w:rPr>
              <w:t xml:space="preserve">      </w:t>
            </w:r>
            <w:r>
              <w:rPr>
                <w:rFonts w:eastAsia="仿宋_GB2312"/>
                <w:sz w:val="28"/>
                <w:szCs w:val="28"/>
              </w:rPr>
              <w:t xml:space="preserve"> 年    月    日</w:t>
            </w:r>
            <w:r>
              <w:rPr>
                <w:rFonts w:eastAsia="楷体"/>
                <w:sz w:val="28"/>
                <w:szCs w:val="28"/>
              </w:rPr>
              <w:t xml:space="preserve"> </w:t>
            </w:r>
            <w:r>
              <w:rPr>
                <w:rFonts w:eastAsia="楷体"/>
                <w:b/>
                <w:bCs/>
                <w:sz w:val="32"/>
                <w:szCs w:val="32"/>
              </w:rPr>
              <w:t xml:space="preserve">       </w:t>
            </w:r>
          </w:p>
        </w:tc>
      </w:tr>
      <w:tr w14:paraId="6FC82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0" w:hRule="atLeast"/>
          <w:jc w:val="center"/>
        </w:trPr>
        <w:tc>
          <w:tcPr>
            <w:tcW w:w="900" w:type="dxa"/>
            <w:tcBorders>
              <w:top w:val="single" w:color="auto" w:sz="4" w:space="0"/>
              <w:left w:val="single" w:color="auto" w:sz="8" w:space="0"/>
              <w:bottom w:val="single" w:color="auto" w:sz="4" w:space="0"/>
              <w:right w:val="single" w:color="auto" w:sz="8" w:space="0"/>
            </w:tcBorders>
            <w:noWrap w:val="0"/>
            <w:tcMar>
              <w:left w:w="113" w:type="dxa"/>
              <w:right w:w="113" w:type="dxa"/>
            </w:tcMar>
            <w:vAlign w:val="center"/>
          </w:tcPr>
          <w:p w14:paraId="35C163A0">
            <w:pPr>
              <w:adjustRightInd w:val="0"/>
              <w:snapToGrid w:val="0"/>
              <w:jc w:val="center"/>
              <w:rPr>
                <w:rFonts w:eastAsia="仿宋_GB2312"/>
                <w:b/>
                <w:bCs/>
                <w:sz w:val="28"/>
              </w:rPr>
            </w:pPr>
            <w:r>
              <w:rPr>
                <w:rFonts w:eastAsia="仿宋_GB2312"/>
                <w:b/>
                <w:bCs/>
                <w:sz w:val="28"/>
              </w:rPr>
              <w:t>县级意见</w:t>
            </w:r>
          </w:p>
        </w:tc>
        <w:tc>
          <w:tcPr>
            <w:tcW w:w="7560" w:type="dxa"/>
            <w:tcBorders>
              <w:top w:val="single" w:color="auto" w:sz="4" w:space="0"/>
              <w:left w:val="single" w:color="auto" w:sz="8" w:space="0"/>
              <w:bottom w:val="single" w:color="auto" w:sz="4" w:space="0"/>
              <w:right w:val="single" w:color="auto" w:sz="8" w:space="0"/>
            </w:tcBorders>
            <w:noWrap w:val="0"/>
            <w:tcMar>
              <w:left w:w="28" w:type="dxa"/>
              <w:right w:w="28" w:type="dxa"/>
            </w:tcMar>
            <w:vAlign w:val="top"/>
          </w:tcPr>
          <w:p w14:paraId="53E1146C">
            <w:pPr>
              <w:adjustRightInd w:val="0"/>
              <w:snapToGrid w:val="0"/>
              <w:rPr>
                <w:rFonts w:eastAsia="仿宋_GB2312"/>
                <w:sz w:val="28"/>
              </w:rPr>
            </w:pPr>
            <w:r>
              <w:rPr>
                <w:rFonts w:eastAsia="仿宋_GB2312"/>
                <w:sz w:val="28"/>
                <w:szCs w:val="28"/>
              </w:rPr>
              <w:t>推荐</w:t>
            </w:r>
            <w:r>
              <w:rPr>
                <w:rFonts w:eastAsia="仿宋_GB2312"/>
                <w:sz w:val="28"/>
              </w:rPr>
              <w:t xml:space="preserve">部门意见： </w:t>
            </w:r>
          </w:p>
          <w:p w14:paraId="0F9F5A23">
            <w:pPr>
              <w:adjustRightInd w:val="0"/>
              <w:snapToGrid w:val="0"/>
              <w:rPr>
                <w:rFonts w:eastAsia="仿宋_GB2312"/>
                <w:sz w:val="28"/>
              </w:rPr>
            </w:pPr>
          </w:p>
          <w:p w14:paraId="106958A6">
            <w:pPr>
              <w:adjustRightInd w:val="0"/>
              <w:snapToGrid w:val="0"/>
              <w:rPr>
                <w:rFonts w:eastAsia="仿宋_GB2312"/>
                <w:sz w:val="28"/>
              </w:rPr>
            </w:pPr>
          </w:p>
          <w:p w14:paraId="53633883">
            <w:pPr>
              <w:adjustRightInd w:val="0"/>
              <w:snapToGrid w:val="0"/>
              <w:rPr>
                <w:rFonts w:eastAsia="仿宋_GB2312"/>
                <w:sz w:val="28"/>
              </w:rPr>
            </w:pPr>
          </w:p>
          <w:p w14:paraId="4CA033A4">
            <w:pPr>
              <w:adjustRightInd w:val="0"/>
              <w:snapToGrid w:val="0"/>
              <w:rPr>
                <w:rFonts w:eastAsia="仿宋_GB2312"/>
                <w:sz w:val="28"/>
              </w:rPr>
            </w:pPr>
          </w:p>
          <w:p w14:paraId="17FF1DB3">
            <w:pPr>
              <w:adjustRightInd w:val="0"/>
              <w:snapToGrid w:val="0"/>
              <w:rPr>
                <w:rFonts w:eastAsia="仿宋_GB2312"/>
                <w:sz w:val="28"/>
              </w:rPr>
            </w:pPr>
            <w:r>
              <w:rPr>
                <w:rFonts w:eastAsia="仿宋_GB2312"/>
                <w:sz w:val="28"/>
                <w:szCs w:val="28"/>
              </w:rPr>
              <w:t>单位（盖章）</w:t>
            </w:r>
            <w:r>
              <w:rPr>
                <w:rFonts w:eastAsia="仿宋_GB2312"/>
                <w:sz w:val="28"/>
              </w:rPr>
              <w:t xml:space="preserve">： </w:t>
            </w:r>
          </w:p>
          <w:p w14:paraId="78992639">
            <w:pPr>
              <w:adjustRightInd w:val="0"/>
              <w:snapToGrid w:val="0"/>
              <w:ind w:firstLine="280" w:firstLineChars="100"/>
              <w:rPr>
                <w:rFonts w:eastAsia="仿宋_GB2312"/>
                <w:sz w:val="28"/>
              </w:rPr>
            </w:pPr>
          </w:p>
          <w:p w14:paraId="26195635">
            <w:pPr>
              <w:adjustRightInd w:val="0"/>
              <w:snapToGrid w:val="0"/>
              <w:rPr>
                <w:rFonts w:eastAsia="仿宋_GB2312"/>
                <w:sz w:val="28"/>
              </w:rPr>
            </w:pPr>
            <w:r>
              <w:rPr>
                <w:rFonts w:eastAsia="仿宋_GB2312"/>
                <w:sz w:val="28"/>
              </w:rPr>
              <w:t>主管领导（签字）：</w:t>
            </w:r>
          </w:p>
          <w:p w14:paraId="3761D9F3">
            <w:pPr>
              <w:adjustRightInd w:val="0"/>
              <w:snapToGrid w:val="0"/>
              <w:ind w:firstLine="560" w:firstLineChars="200"/>
              <w:rPr>
                <w:rFonts w:eastAsia="仿宋_GB2312"/>
                <w:sz w:val="28"/>
              </w:rPr>
            </w:pPr>
            <w:r>
              <w:rPr>
                <w:rFonts w:eastAsia="仿宋_GB2312"/>
                <w:sz w:val="28"/>
                <w:szCs w:val="28"/>
              </w:rPr>
              <w:t xml:space="preserve">                              年    月    日</w:t>
            </w:r>
          </w:p>
        </w:tc>
      </w:tr>
      <w:tr w14:paraId="21A45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56" w:hRule="atLeast"/>
          <w:jc w:val="center"/>
        </w:trPr>
        <w:tc>
          <w:tcPr>
            <w:tcW w:w="900" w:type="dxa"/>
            <w:tcBorders>
              <w:top w:val="single" w:color="auto" w:sz="4" w:space="0"/>
              <w:left w:val="single" w:color="auto" w:sz="8" w:space="0"/>
              <w:bottom w:val="single" w:color="auto" w:sz="8" w:space="0"/>
              <w:right w:val="single" w:color="auto" w:sz="8" w:space="0"/>
            </w:tcBorders>
            <w:noWrap w:val="0"/>
            <w:tcMar>
              <w:left w:w="113" w:type="dxa"/>
              <w:right w:w="113" w:type="dxa"/>
            </w:tcMar>
            <w:vAlign w:val="center"/>
          </w:tcPr>
          <w:p w14:paraId="34503204">
            <w:pPr>
              <w:adjustRightInd w:val="0"/>
              <w:snapToGrid w:val="0"/>
              <w:jc w:val="center"/>
              <w:rPr>
                <w:rFonts w:eastAsia="仿宋_GB2312"/>
                <w:b/>
                <w:bCs/>
                <w:sz w:val="28"/>
              </w:rPr>
            </w:pPr>
            <w:r>
              <w:rPr>
                <w:rFonts w:eastAsia="仿宋_GB2312"/>
                <w:b/>
                <w:bCs/>
                <w:sz w:val="28"/>
              </w:rPr>
              <w:t>市级意见</w:t>
            </w:r>
          </w:p>
        </w:tc>
        <w:tc>
          <w:tcPr>
            <w:tcW w:w="7560" w:type="dxa"/>
            <w:tcBorders>
              <w:top w:val="single" w:color="auto" w:sz="4" w:space="0"/>
              <w:left w:val="single" w:color="auto" w:sz="8" w:space="0"/>
              <w:bottom w:val="single" w:color="auto" w:sz="8" w:space="0"/>
              <w:right w:val="single" w:color="auto" w:sz="8" w:space="0"/>
            </w:tcBorders>
            <w:noWrap w:val="0"/>
            <w:tcMar>
              <w:left w:w="28" w:type="dxa"/>
              <w:right w:w="28" w:type="dxa"/>
            </w:tcMar>
            <w:vAlign w:val="top"/>
          </w:tcPr>
          <w:p w14:paraId="515B5826">
            <w:pPr>
              <w:adjustRightInd w:val="0"/>
              <w:snapToGrid w:val="0"/>
              <w:ind w:firstLine="640" w:firstLineChars="200"/>
              <w:rPr>
                <w:rFonts w:eastAsia="仿宋_GB2312"/>
                <w:sz w:val="32"/>
              </w:rPr>
            </w:pPr>
          </w:p>
          <w:p w14:paraId="59C7F5B1">
            <w:pPr>
              <w:adjustRightInd w:val="0"/>
              <w:snapToGrid w:val="0"/>
              <w:ind w:firstLine="640" w:firstLineChars="200"/>
              <w:rPr>
                <w:rFonts w:eastAsia="仿宋_GB2312"/>
                <w:sz w:val="32"/>
              </w:rPr>
            </w:pPr>
          </w:p>
          <w:p w14:paraId="2DC2B8AC">
            <w:pPr>
              <w:adjustRightInd w:val="0"/>
              <w:snapToGrid w:val="0"/>
              <w:ind w:firstLine="640" w:firstLineChars="200"/>
              <w:rPr>
                <w:rFonts w:eastAsia="仿宋_GB2312"/>
                <w:sz w:val="32"/>
              </w:rPr>
            </w:pPr>
          </w:p>
          <w:p w14:paraId="6F3B1532">
            <w:pPr>
              <w:adjustRightInd w:val="0"/>
              <w:snapToGrid w:val="0"/>
              <w:ind w:firstLine="640" w:firstLineChars="200"/>
              <w:rPr>
                <w:rFonts w:eastAsia="仿宋_GB2312"/>
                <w:sz w:val="32"/>
              </w:rPr>
            </w:pPr>
          </w:p>
          <w:p w14:paraId="152FCBEE">
            <w:pPr>
              <w:keepNext/>
              <w:keepLines/>
              <w:adjustRightInd w:val="0"/>
              <w:snapToGrid w:val="0"/>
              <w:spacing w:before="100" w:after="100" w:line="560" w:lineRule="exact"/>
              <w:ind w:firstLine="643" w:firstLineChars="200"/>
              <w:outlineLvl w:val="1"/>
              <w:rPr>
                <w:rFonts w:eastAsia="楷体"/>
                <w:b/>
                <w:bCs/>
                <w:sz w:val="32"/>
                <w:szCs w:val="32"/>
              </w:rPr>
            </w:pPr>
          </w:p>
          <w:p w14:paraId="514E2641">
            <w:pPr>
              <w:adjustRightInd w:val="0"/>
              <w:snapToGrid w:val="0"/>
              <w:rPr>
                <w:rFonts w:eastAsia="仿宋_GB2312"/>
                <w:sz w:val="28"/>
              </w:rPr>
            </w:pPr>
          </w:p>
          <w:p w14:paraId="5D957159">
            <w:pPr>
              <w:adjustRightInd w:val="0"/>
              <w:snapToGrid w:val="0"/>
              <w:rPr>
                <w:rFonts w:eastAsia="仿宋_GB2312"/>
                <w:sz w:val="28"/>
              </w:rPr>
            </w:pPr>
            <w:r>
              <w:rPr>
                <w:rFonts w:eastAsia="仿宋_GB2312"/>
                <w:sz w:val="28"/>
              </w:rPr>
              <w:t xml:space="preserve">市级农业部门（盖章）： </w:t>
            </w:r>
          </w:p>
          <w:p w14:paraId="1B663B59">
            <w:pPr>
              <w:adjustRightInd w:val="0"/>
              <w:snapToGrid w:val="0"/>
              <w:rPr>
                <w:rFonts w:eastAsia="仿宋_GB2312"/>
                <w:sz w:val="28"/>
              </w:rPr>
            </w:pPr>
          </w:p>
          <w:p w14:paraId="7F9C7656">
            <w:pPr>
              <w:adjustRightInd w:val="0"/>
              <w:snapToGrid w:val="0"/>
              <w:rPr>
                <w:rFonts w:eastAsia="仿宋_GB2312"/>
                <w:sz w:val="28"/>
              </w:rPr>
            </w:pPr>
            <w:r>
              <w:rPr>
                <w:rFonts w:eastAsia="仿宋_GB2312"/>
                <w:sz w:val="28"/>
              </w:rPr>
              <w:t xml:space="preserve">主管领导（签字）： </w:t>
            </w:r>
          </w:p>
          <w:p w14:paraId="66CA7A10">
            <w:pPr>
              <w:adjustRightInd w:val="0"/>
              <w:snapToGrid w:val="0"/>
              <w:ind w:firstLine="560" w:firstLineChars="200"/>
              <w:rPr>
                <w:rFonts w:eastAsia="仿宋_GB2312"/>
                <w:sz w:val="28"/>
              </w:rPr>
            </w:pPr>
            <w:r>
              <w:rPr>
                <w:rFonts w:eastAsia="仿宋_GB2312"/>
                <w:sz w:val="28"/>
                <w:szCs w:val="28"/>
              </w:rPr>
              <w:t xml:space="preserve">                               年    月    日</w:t>
            </w:r>
          </w:p>
        </w:tc>
      </w:tr>
    </w:tbl>
    <w:p w14:paraId="7356197A">
      <w:pPr>
        <w:adjustRightInd w:val="0"/>
        <w:snapToGrid w:val="0"/>
        <w:spacing w:line="600" w:lineRule="exact"/>
        <w:rPr>
          <w:rFonts w:hint="default" w:eastAsia="黑体"/>
          <w:kern w:val="0"/>
          <w:sz w:val="32"/>
          <w:szCs w:val="32"/>
          <w:lang w:val="en-US" w:bidi="ar"/>
        </w:rPr>
      </w:pPr>
      <w:r>
        <w:rPr>
          <w:rFonts w:eastAsia="黑体"/>
          <w:kern w:val="0"/>
          <w:sz w:val="32"/>
          <w:szCs w:val="32"/>
          <w:lang w:bidi="ar"/>
        </w:rPr>
        <w:t>附件</w:t>
      </w:r>
    </w:p>
    <w:p w14:paraId="792FD836">
      <w:pPr>
        <w:adjustRightInd w:val="0"/>
        <w:snapToGrid w:val="0"/>
        <w:spacing w:line="600" w:lineRule="exact"/>
        <w:rPr>
          <w:rFonts w:eastAsia="黑体"/>
          <w:kern w:val="0"/>
          <w:sz w:val="32"/>
          <w:szCs w:val="32"/>
          <w:lang w:bidi="ar"/>
        </w:rPr>
      </w:pPr>
    </w:p>
    <w:p w14:paraId="41822D51">
      <w:pPr>
        <w:adjustRightInd w:val="0"/>
        <w:snapToGrid w:val="0"/>
        <w:spacing w:line="600" w:lineRule="exact"/>
        <w:jc w:val="center"/>
        <w:rPr>
          <w:rFonts w:eastAsia="方正小标宋简体"/>
          <w:kern w:val="0"/>
          <w:sz w:val="44"/>
          <w:szCs w:val="44"/>
          <w:lang w:bidi="ar"/>
        </w:rPr>
      </w:pPr>
      <w:r>
        <w:rPr>
          <w:rFonts w:hint="eastAsia" w:eastAsia="方正小标宋简体"/>
          <w:kern w:val="0"/>
          <w:sz w:val="44"/>
          <w:szCs w:val="44"/>
          <w:lang w:val="en-US" w:eastAsia="zh-CN"/>
        </w:rPr>
        <w:t>广东</w:t>
      </w:r>
      <w:r>
        <w:rPr>
          <w:rFonts w:hint="eastAsia" w:eastAsia="方正小标宋简体"/>
          <w:kern w:val="0"/>
          <w:sz w:val="44"/>
          <w:szCs w:val="44"/>
          <w:lang w:eastAsia="zh-CN"/>
        </w:rPr>
        <w:t>丝苗米</w:t>
      </w:r>
      <w:r>
        <w:rPr>
          <w:rFonts w:eastAsia="方正小标宋简体"/>
          <w:kern w:val="0"/>
          <w:sz w:val="44"/>
          <w:szCs w:val="44"/>
        </w:rPr>
        <w:t>优势特色产业集群</w:t>
      </w:r>
      <w:r>
        <w:rPr>
          <w:rFonts w:hint="eastAsia" w:eastAsia="方正小标宋简体"/>
          <w:kern w:val="0"/>
          <w:sz w:val="44"/>
          <w:szCs w:val="44"/>
          <w:lang w:eastAsia="zh-CN"/>
        </w:rPr>
        <w:t>第二次</w:t>
      </w:r>
      <w:r>
        <w:rPr>
          <w:rFonts w:hint="eastAsia" w:eastAsia="方正小标宋简体"/>
          <w:kern w:val="0"/>
          <w:sz w:val="44"/>
          <w:szCs w:val="44"/>
        </w:rPr>
        <w:t>续建</w:t>
      </w:r>
      <w:r>
        <w:rPr>
          <w:rFonts w:eastAsia="方正小标宋简体"/>
          <w:kern w:val="0"/>
          <w:sz w:val="44"/>
          <w:szCs w:val="44"/>
        </w:rPr>
        <w:t>项目</w:t>
      </w:r>
      <w:r>
        <w:rPr>
          <w:rFonts w:eastAsia="方正小标宋简体"/>
          <w:kern w:val="0"/>
          <w:sz w:val="44"/>
          <w:szCs w:val="44"/>
          <w:lang w:bidi="ar"/>
        </w:rPr>
        <w:t>自筹资金承诺函</w:t>
      </w:r>
    </w:p>
    <w:p w14:paraId="4CC5C7B9">
      <w:pPr>
        <w:adjustRightInd w:val="0"/>
        <w:snapToGrid w:val="0"/>
        <w:spacing w:line="600" w:lineRule="exact"/>
        <w:rPr>
          <w:rFonts w:eastAsia="仿宋_GB2312"/>
          <w:color w:val="000000"/>
          <w:sz w:val="32"/>
          <w:szCs w:val="32"/>
        </w:rPr>
      </w:pPr>
    </w:p>
    <w:p w14:paraId="657BE649">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XXXXXXX公司申报的XXXXXXXXXXXXX资金项目，项目名称：</w:t>
      </w:r>
      <w:r>
        <w:rPr>
          <w:rFonts w:eastAsia="仿宋_GB2312"/>
          <w:color w:val="000000"/>
          <w:sz w:val="32"/>
          <w:szCs w:val="32"/>
          <w:u w:val="single"/>
        </w:rPr>
        <w:t xml:space="preserve">XXXXXXXXXXXXXXXXXXXXX   </w:t>
      </w:r>
      <w:r>
        <w:rPr>
          <w:rFonts w:eastAsia="仿宋_GB2312"/>
          <w:color w:val="000000"/>
          <w:sz w:val="32"/>
          <w:szCs w:val="32"/>
        </w:rPr>
        <w:t>，</w:t>
      </w:r>
      <w:r>
        <w:rPr>
          <w:rFonts w:eastAsia="仿宋_GB2312"/>
          <w:sz w:val="32"/>
          <w:szCs w:val="32"/>
        </w:rPr>
        <w:t>项目实施期为XXX个月，自XXXXXXXXXXXX。项目</w:t>
      </w:r>
      <w:r>
        <w:rPr>
          <w:rFonts w:eastAsia="仿宋_GB2312"/>
          <w:color w:val="000000"/>
          <w:sz w:val="32"/>
          <w:szCs w:val="32"/>
        </w:rPr>
        <w:t>总投资</w:t>
      </w:r>
      <w:r>
        <w:rPr>
          <w:rFonts w:eastAsia="仿宋_GB2312"/>
          <w:color w:val="000000"/>
          <w:sz w:val="32"/>
          <w:szCs w:val="32"/>
          <w:u w:val="single"/>
        </w:rPr>
        <w:t xml:space="preserve"> XX     </w:t>
      </w:r>
      <w:r>
        <w:rPr>
          <w:rFonts w:eastAsia="仿宋_GB2312"/>
          <w:color w:val="000000"/>
          <w:sz w:val="32"/>
          <w:szCs w:val="32"/>
        </w:rPr>
        <w:t>万元，拟申请</w:t>
      </w:r>
      <w:r>
        <w:rPr>
          <w:rFonts w:eastAsia="仿宋_GB2312"/>
          <w:sz w:val="32"/>
          <w:szCs w:val="32"/>
        </w:rPr>
        <w:t>中央财政资金</w:t>
      </w:r>
      <w:r>
        <w:rPr>
          <w:rFonts w:eastAsia="仿宋_GB2312"/>
          <w:sz w:val="32"/>
          <w:szCs w:val="32"/>
          <w:u w:val="single"/>
        </w:rPr>
        <w:t xml:space="preserve">  XX    </w:t>
      </w:r>
      <w:r>
        <w:rPr>
          <w:rFonts w:eastAsia="仿宋_GB2312"/>
          <w:color w:val="000000"/>
          <w:sz w:val="32"/>
          <w:szCs w:val="32"/>
        </w:rPr>
        <w:t>万元，公司自筹资金</w:t>
      </w:r>
      <w:r>
        <w:rPr>
          <w:rFonts w:eastAsia="仿宋_GB2312"/>
          <w:color w:val="000000"/>
          <w:sz w:val="32"/>
          <w:szCs w:val="32"/>
          <w:u w:val="single"/>
        </w:rPr>
        <w:t xml:space="preserve">  XX </w:t>
      </w:r>
      <w:r>
        <w:rPr>
          <w:rFonts w:eastAsia="仿宋_GB2312"/>
          <w:color w:val="000000"/>
          <w:sz w:val="32"/>
          <w:szCs w:val="32"/>
        </w:rPr>
        <w:t>万元。为确保项目顺利实施，公司股东一致同意愿自筹</w:t>
      </w:r>
      <w:r>
        <w:rPr>
          <w:rFonts w:eastAsia="仿宋_GB2312"/>
          <w:color w:val="000000"/>
          <w:sz w:val="32"/>
          <w:szCs w:val="32"/>
          <w:u w:val="single"/>
        </w:rPr>
        <w:t xml:space="preserve"> XXXXXX </w:t>
      </w:r>
      <w:r>
        <w:rPr>
          <w:rFonts w:eastAsia="仿宋_GB2312"/>
          <w:color w:val="000000"/>
          <w:sz w:val="32"/>
          <w:szCs w:val="32"/>
        </w:rPr>
        <w:t>万元资金来保障项目实施，自筹资金由公司多年未分配利润、向银行贷款或融资筹集。</w:t>
      </w:r>
    </w:p>
    <w:p w14:paraId="66F88353">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特此承诺。</w:t>
      </w:r>
    </w:p>
    <w:p w14:paraId="2429E2CD">
      <w:pPr>
        <w:adjustRightInd w:val="0"/>
        <w:snapToGrid w:val="0"/>
        <w:spacing w:line="600" w:lineRule="exact"/>
        <w:ind w:right="600" w:firstLine="640" w:firstLineChars="200"/>
        <w:rPr>
          <w:rFonts w:eastAsia="仿宋_GB2312"/>
          <w:sz w:val="32"/>
          <w:szCs w:val="32"/>
        </w:rPr>
      </w:pPr>
    </w:p>
    <w:p w14:paraId="2B6DAF5A">
      <w:pPr>
        <w:adjustRightInd w:val="0"/>
        <w:snapToGrid w:val="0"/>
        <w:spacing w:line="600" w:lineRule="exact"/>
        <w:ind w:right="600" w:firstLine="640" w:firstLineChars="200"/>
        <w:jc w:val="right"/>
        <w:rPr>
          <w:rFonts w:eastAsia="仿宋_GB2312"/>
          <w:sz w:val="32"/>
          <w:szCs w:val="32"/>
        </w:rPr>
      </w:pPr>
    </w:p>
    <w:p w14:paraId="268944D9">
      <w:pPr>
        <w:tabs>
          <w:tab w:val="left" w:pos="8400"/>
        </w:tabs>
        <w:adjustRightInd w:val="0"/>
        <w:snapToGrid w:val="0"/>
        <w:spacing w:line="600" w:lineRule="exact"/>
        <w:ind w:right="-94" w:firstLine="640" w:firstLineChars="200"/>
        <w:jc w:val="right"/>
        <w:rPr>
          <w:rFonts w:eastAsia="仿宋_GB2312"/>
          <w:color w:val="000000"/>
          <w:sz w:val="32"/>
          <w:szCs w:val="32"/>
        </w:rPr>
      </w:pPr>
      <w:r>
        <w:rPr>
          <w:rFonts w:eastAsia="仿宋_GB2312"/>
          <w:color w:val="000000"/>
          <w:sz w:val="32"/>
          <w:szCs w:val="32"/>
        </w:rPr>
        <w:t xml:space="preserve">  </w:t>
      </w:r>
    </w:p>
    <w:p w14:paraId="57E3D525">
      <w:pPr>
        <w:tabs>
          <w:tab w:val="left" w:pos="8400"/>
        </w:tabs>
        <w:adjustRightInd w:val="0"/>
        <w:snapToGrid w:val="0"/>
        <w:spacing w:line="600" w:lineRule="exact"/>
        <w:ind w:right="-94" w:firstLine="640" w:firstLineChars="200"/>
        <w:jc w:val="center"/>
        <w:rPr>
          <w:rFonts w:eastAsia="仿宋_GB2312"/>
          <w:color w:val="000000"/>
          <w:sz w:val="32"/>
          <w:szCs w:val="32"/>
        </w:rPr>
      </w:pPr>
      <w:r>
        <w:rPr>
          <w:rFonts w:eastAsia="仿宋_GB2312"/>
          <w:color w:val="000000"/>
          <w:sz w:val="32"/>
          <w:szCs w:val="32"/>
        </w:rPr>
        <w:t xml:space="preserve">                           XXXXXXXXXXX公司</w:t>
      </w:r>
    </w:p>
    <w:p w14:paraId="6DC60603">
      <w:pPr>
        <w:wordWrap w:val="0"/>
        <w:adjustRightInd w:val="0"/>
        <w:snapToGrid w:val="0"/>
        <w:spacing w:line="600" w:lineRule="exact"/>
        <w:ind w:right="106" w:firstLine="640" w:firstLineChars="200"/>
        <w:jc w:val="right"/>
        <w:rPr>
          <w:rFonts w:eastAsia="仿宋_GB2312"/>
          <w:sz w:val="32"/>
          <w:szCs w:val="32"/>
        </w:rPr>
        <w:sectPr>
          <w:pgSz w:w="11906" w:h="16838"/>
          <w:pgMar w:top="1440" w:right="1800" w:bottom="1440" w:left="1800" w:header="720" w:footer="720" w:gutter="0"/>
          <w:pgNumType w:fmt="decimal"/>
          <w:cols w:space="720" w:num="1"/>
          <w:docGrid w:type="lines" w:linePitch="312" w:charSpace="0"/>
        </w:sectPr>
      </w:pPr>
      <w:r>
        <w:rPr>
          <w:rFonts w:eastAsia="仿宋_GB2312"/>
          <w:sz w:val="32"/>
          <w:szCs w:val="32"/>
        </w:rPr>
        <w:t xml:space="preserve">      202</w:t>
      </w:r>
      <w:r>
        <w:rPr>
          <w:rFonts w:hint="eastAsia" w:eastAsia="仿宋_GB2312"/>
          <w:sz w:val="32"/>
          <w:szCs w:val="32"/>
          <w:lang w:val="en-US" w:eastAsia="zh-CN"/>
        </w:rPr>
        <w:t>5</w:t>
      </w:r>
      <w:r>
        <w:rPr>
          <w:rFonts w:eastAsia="仿宋_GB2312"/>
          <w:sz w:val="32"/>
          <w:szCs w:val="32"/>
        </w:rPr>
        <w:t xml:space="preserve">年X月XX日 </w:t>
      </w:r>
    </w:p>
    <w:p w14:paraId="39FEBE5B">
      <w:pPr>
        <w:rPr>
          <w:rFonts w:hint="eastAsia" w:ascii="黑体" w:hAnsi="黑体" w:eastAsia="黑体" w:cs="黑体"/>
          <w:kern w:val="0"/>
          <w:sz w:val="32"/>
          <w:szCs w:val="32"/>
          <w:lang w:eastAsia="zh-CN"/>
        </w:rPr>
        <w:sectPr>
          <w:pgSz w:w="11906" w:h="16838"/>
          <w:pgMar w:top="1440" w:right="1800" w:bottom="1440" w:left="1800" w:header="720" w:footer="720" w:gutter="0"/>
          <w:pgNumType w:fmt="decimal"/>
          <w:cols w:space="720" w:num="1"/>
          <w:docGrid w:type="lines" w:linePitch="312" w:charSpace="0"/>
        </w:sectPr>
      </w:pPr>
    </w:p>
    <w:p w14:paraId="5993E7F1">
      <w:pPr>
        <w:rPr>
          <w:rFonts w:hint="default"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2</w:t>
      </w:r>
    </w:p>
    <w:p w14:paraId="3DEA59A4">
      <w:pPr>
        <w:spacing w:line="590" w:lineRule="exact"/>
        <w:jc w:val="center"/>
        <w:rPr>
          <w:rFonts w:hint="eastAsia" w:ascii="方正公文小标宋" w:hAnsi="方正公文小标宋" w:eastAsia="方正公文小标宋" w:cs="方正公文小标宋"/>
          <w:b/>
          <w:sz w:val="48"/>
          <w:szCs w:val="48"/>
          <w:u w:val="single"/>
        </w:rPr>
      </w:pPr>
    </w:p>
    <w:p w14:paraId="6CD98BA4">
      <w:pPr>
        <w:pStyle w:val="2"/>
        <w:spacing w:line="590" w:lineRule="exact"/>
        <w:rPr>
          <w:rFonts w:hint="eastAsia"/>
        </w:rPr>
      </w:pPr>
    </w:p>
    <w:p w14:paraId="7342048C">
      <w:pPr>
        <w:spacing w:line="590" w:lineRule="exact"/>
        <w:rPr>
          <w:rFonts w:hint="eastAsia"/>
        </w:rPr>
      </w:pPr>
    </w:p>
    <w:p w14:paraId="10D850E7">
      <w:pPr>
        <w:pStyle w:val="2"/>
        <w:spacing w:line="590" w:lineRule="exact"/>
        <w:rPr>
          <w:rFonts w:hint="eastAsia"/>
        </w:rPr>
      </w:pPr>
    </w:p>
    <w:p w14:paraId="753806D2">
      <w:pPr>
        <w:spacing w:line="590" w:lineRule="exact"/>
        <w:jc w:val="center"/>
        <w:rPr>
          <w:rFonts w:ascii="Times New Roman" w:hAnsi="Times New Roman" w:eastAsia="华文中宋" w:cs="Times New Roman"/>
          <w:b w:val="0"/>
          <w:bCs/>
          <w:sz w:val="36"/>
          <w:szCs w:val="36"/>
        </w:rPr>
      </w:pPr>
      <w:r>
        <w:rPr>
          <w:rFonts w:hint="eastAsia" w:ascii="方正公文小标宋" w:hAnsi="方正公文小标宋" w:eastAsia="方正公文小标宋" w:cs="方正公文小标宋"/>
          <w:b w:val="0"/>
          <w:bCs/>
          <w:sz w:val="48"/>
          <w:szCs w:val="48"/>
          <w:u w:val="none"/>
          <w:lang w:val="en" w:eastAsia="zh-CN"/>
        </w:rPr>
        <w:t>申报</w:t>
      </w:r>
      <w:r>
        <w:rPr>
          <w:rFonts w:hint="eastAsia" w:ascii="方正公文小标宋" w:hAnsi="方正公文小标宋" w:eastAsia="方正公文小标宋" w:cs="方正公文小标宋"/>
          <w:b w:val="0"/>
          <w:bCs/>
          <w:sz w:val="48"/>
          <w:szCs w:val="48"/>
          <w:u w:val="none"/>
          <w:lang w:val="en-US" w:eastAsia="zh-CN"/>
        </w:rPr>
        <w:t>产业集群建设方案（</w:t>
      </w:r>
      <w:r>
        <w:rPr>
          <w:rFonts w:hint="eastAsia" w:ascii="方正公文小标宋" w:hAnsi="方正公文小标宋" w:eastAsia="方正公文小标宋" w:cs="方正公文小标宋"/>
          <w:b w:val="0"/>
          <w:bCs/>
          <w:sz w:val="48"/>
          <w:szCs w:val="48"/>
          <w:u w:val="none"/>
          <w:lang w:val="en" w:eastAsia="zh-CN"/>
        </w:rPr>
        <w:t>有关单位</w:t>
      </w:r>
      <w:r>
        <w:rPr>
          <w:rFonts w:hint="eastAsia" w:ascii="方正公文小标宋" w:hAnsi="方正公文小标宋" w:eastAsia="方正公文小标宋" w:cs="方正公文小标宋"/>
          <w:b w:val="0"/>
          <w:bCs/>
          <w:sz w:val="48"/>
          <w:szCs w:val="48"/>
          <w:u w:val="none"/>
          <w:lang w:val="en-US" w:eastAsia="zh-CN"/>
        </w:rPr>
        <w:t>）</w:t>
      </w:r>
    </w:p>
    <w:p w14:paraId="3D47453F">
      <w:pPr>
        <w:spacing w:line="590" w:lineRule="exact"/>
        <w:rPr>
          <w:rFonts w:ascii="Times New Roman" w:hAnsi="Times New Roman" w:eastAsia="华文中宋" w:cs="Times New Roman"/>
          <w:b/>
          <w:sz w:val="36"/>
          <w:szCs w:val="36"/>
        </w:rPr>
      </w:pPr>
    </w:p>
    <w:p w14:paraId="6538B143">
      <w:pPr>
        <w:spacing w:line="590" w:lineRule="exact"/>
        <w:rPr>
          <w:rFonts w:ascii="Times New Roman" w:hAnsi="Times New Roman" w:eastAsia="华文中宋" w:cs="Times New Roman"/>
          <w:b/>
          <w:sz w:val="36"/>
          <w:szCs w:val="36"/>
        </w:rPr>
      </w:pPr>
    </w:p>
    <w:p w14:paraId="3564CD34">
      <w:pPr>
        <w:pStyle w:val="4"/>
        <w:spacing w:line="590" w:lineRule="exact"/>
      </w:pPr>
    </w:p>
    <w:p w14:paraId="7BA06348">
      <w:pPr>
        <w:spacing w:line="590" w:lineRule="exact"/>
        <w:rPr>
          <w:rFonts w:ascii="Times New Roman" w:hAnsi="Times New Roman" w:eastAsia="华文中宋" w:cs="Times New Roman"/>
          <w:b/>
          <w:sz w:val="36"/>
          <w:szCs w:val="36"/>
        </w:rPr>
      </w:pPr>
    </w:p>
    <w:p w14:paraId="2F11144A">
      <w:pPr>
        <w:spacing w:line="590" w:lineRule="exact"/>
        <w:rPr>
          <w:rFonts w:hint="default" w:ascii="Times New Roman" w:hAnsi="Times New Roman" w:eastAsia="华文中宋" w:cs="Times New Roman"/>
          <w:b/>
          <w:sz w:val="36"/>
          <w:szCs w:val="36"/>
        </w:rPr>
      </w:pPr>
    </w:p>
    <w:p w14:paraId="005B1030">
      <w:pPr>
        <w:pStyle w:val="4"/>
        <w:spacing w:line="590" w:lineRule="exact"/>
        <w:rPr>
          <w:rFonts w:hint="eastAsia"/>
        </w:rPr>
      </w:pPr>
    </w:p>
    <w:p w14:paraId="62E748D8">
      <w:pPr>
        <w:pStyle w:val="4"/>
        <w:spacing w:line="590" w:lineRule="exact"/>
      </w:pPr>
    </w:p>
    <w:p w14:paraId="02B7C735">
      <w:pPr>
        <w:spacing w:line="590" w:lineRule="exact"/>
        <w:rPr>
          <w:rFonts w:ascii="Times New Roman" w:hAnsi="Times New Roman" w:eastAsia="华文中宋" w:cs="Times New Roman"/>
          <w:b/>
          <w:sz w:val="36"/>
          <w:szCs w:val="36"/>
        </w:rPr>
      </w:pPr>
    </w:p>
    <w:p w14:paraId="56219F30">
      <w:pPr>
        <w:spacing w:line="590" w:lineRule="exact"/>
        <w:jc w:val="center"/>
        <w:rPr>
          <w:rFonts w:ascii="Times New Roman" w:hAnsi="Times New Roman" w:eastAsia="楷体_GB2312" w:cs="Times New Roman"/>
          <w:b/>
          <w:sz w:val="36"/>
          <w:szCs w:val="36"/>
        </w:rPr>
      </w:pPr>
    </w:p>
    <w:p w14:paraId="73B203EA">
      <w:pPr>
        <w:spacing w:line="590" w:lineRule="exact"/>
        <w:jc w:val="center"/>
        <w:rPr>
          <w:rFonts w:ascii="Times New Roman" w:hAnsi="Times New Roman" w:eastAsia="楷体_GB2312" w:cs="Times New Roman"/>
          <w:b/>
          <w:sz w:val="36"/>
          <w:szCs w:val="36"/>
        </w:rPr>
      </w:pPr>
    </w:p>
    <w:p w14:paraId="22222F0A">
      <w:pPr>
        <w:spacing w:line="590" w:lineRule="exact"/>
        <w:jc w:val="center"/>
        <w:rPr>
          <w:rFonts w:hint="eastAsia" w:ascii="楷体_GB2312" w:hAnsi="楷体_GB2312" w:eastAsia="楷体_GB2312" w:cs="楷体_GB2312"/>
          <w:b w:val="0"/>
          <w:bCs/>
          <w:sz w:val="36"/>
          <w:szCs w:val="36"/>
        </w:rPr>
      </w:pPr>
      <w:r>
        <w:rPr>
          <w:rFonts w:hint="eastAsia" w:ascii="楷体_GB2312" w:hAnsi="楷体_GB2312" w:eastAsia="楷体_GB2312" w:cs="楷体_GB2312"/>
          <w:b w:val="0"/>
          <w:bCs/>
          <w:sz w:val="36"/>
          <w:szCs w:val="36"/>
        </w:rPr>
        <w:t>***</w:t>
      </w:r>
      <w:r>
        <w:rPr>
          <w:rFonts w:hint="eastAsia" w:ascii="楷体_GB2312" w:hAnsi="楷体_GB2312" w:eastAsia="楷体_GB2312" w:cs="楷体_GB2312"/>
          <w:b w:val="0"/>
          <w:bCs/>
          <w:sz w:val="36"/>
          <w:szCs w:val="36"/>
          <w:lang w:eastAsia="zh-CN"/>
        </w:rPr>
        <w:t>单位</w:t>
      </w:r>
    </w:p>
    <w:p w14:paraId="33FB994E">
      <w:pPr>
        <w:spacing w:line="590" w:lineRule="exact"/>
        <w:jc w:val="center"/>
        <w:rPr>
          <w:rFonts w:hint="eastAsia" w:ascii="楷体_GB2312" w:hAnsi="楷体_GB2312" w:eastAsia="楷体_GB2312" w:cs="楷体_GB2312"/>
          <w:b w:val="0"/>
          <w:bCs/>
          <w:sz w:val="36"/>
          <w:szCs w:val="36"/>
        </w:rPr>
        <w:sectPr>
          <w:pgSz w:w="11906" w:h="16838"/>
          <w:pgMar w:top="1440" w:right="1800" w:bottom="1440" w:left="1800" w:header="720" w:footer="720" w:gutter="0"/>
          <w:pgNumType w:fmt="decimal"/>
          <w:cols w:space="720" w:num="1"/>
          <w:docGrid w:type="lines" w:linePitch="312" w:charSpace="0"/>
        </w:sectPr>
      </w:pPr>
      <w:r>
        <w:rPr>
          <w:rFonts w:hint="eastAsia" w:ascii="楷体_GB2312" w:hAnsi="楷体_GB2312" w:eastAsia="楷体_GB2312" w:cs="楷体_GB2312"/>
          <w:b w:val="0"/>
          <w:bCs/>
          <w:sz w:val="36"/>
          <w:szCs w:val="36"/>
        </w:rPr>
        <w:t>202</w:t>
      </w:r>
      <w:r>
        <w:rPr>
          <w:rFonts w:hint="eastAsia" w:ascii="楷体_GB2312" w:hAnsi="楷体_GB2312" w:eastAsia="楷体_GB2312" w:cs="楷体_GB2312"/>
          <w:b w:val="0"/>
          <w:bCs/>
          <w:sz w:val="36"/>
          <w:szCs w:val="36"/>
          <w:lang w:val="en-US" w:eastAsia="zh-CN"/>
        </w:rPr>
        <w:t>5</w:t>
      </w:r>
      <w:r>
        <w:rPr>
          <w:rFonts w:hint="eastAsia" w:ascii="楷体_GB2312" w:hAnsi="楷体_GB2312" w:eastAsia="楷体_GB2312" w:cs="楷体_GB2312"/>
          <w:b w:val="0"/>
          <w:bCs/>
          <w:sz w:val="36"/>
          <w:szCs w:val="36"/>
        </w:rPr>
        <w:t>年**月**日</w:t>
      </w:r>
    </w:p>
    <w:p w14:paraId="500BB73F">
      <w:pPr>
        <w:adjustRightInd w:val="0"/>
        <w:snapToGrid w:val="0"/>
        <w:spacing w:line="59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一、丝苗米产业全产业链的现状、存在问题、提升建议。</w:t>
      </w:r>
    </w:p>
    <w:p w14:paraId="73C8D6CA">
      <w:pPr>
        <w:adjustRightInd w:val="0"/>
        <w:snapToGrid w:val="0"/>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、申报</w:t>
      </w:r>
      <w:r>
        <w:rPr>
          <w:rFonts w:hint="eastAsia" w:ascii="黑体" w:hAnsi="黑体" w:eastAsia="黑体" w:cs="黑体"/>
          <w:sz w:val="32"/>
          <w:szCs w:val="32"/>
          <w:lang w:eastAsia="zh-CN"/>
        </w:rPr>
        <w:t>项目</w:t>
      </w:r>
      <w:r>
        <w:rPr>
          <w:rFonts w:hint="eastAsia" w:ascii="黑体" w:hAnsi="黑体" w:eastAsia="黑体" w:cs="黑体"/>
          <w:sz w:val="32"/>
          <w:szCs w:val="32"/>
        </w:rPr>
        <w:t>基本情况</w:t>
      </w:r>
    </w:p>
    <w:p w14:paraId="4982E5DA">
      <w:pPr>
        <w:numPr>
          <w:ilvl w:val="0"/>
          <w:numId w:val="0"/>
        </w:numPr>
        <w:adjustRightInd w:val="0"/>
        <w:snapToGrid w:val="0"/>
        <w:spacing w:line="590" w:lineRule="exact"/>
        <w:ind w:leftChars="0"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 xml:space="preserve">  </w:t>
      </w:r>
    </w:p>
    <w:p w14:paraId="7996876D">
      <w:pPr>
        <w:numPr>
          <w:ilvl w:val="0"/>
          <w:numId w:val="0"/>
        </w:numPr>
        <w:adjustRightInd w:val="0"/>
        <w:snapToGrid w:val="0"/>
        <w:spacing w:line="590" w:lineRule="exact"/>
        <w:ind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项目背景（项目背景、必要性、可行性等）</w:t>
      </w:r>
    </w:p>
    <w:p w14:paraId="32764751">
      <w:pPr>
        <w:numPr>
          <w:ilvl w:val="0"/>
          <w:numId w:val="0"/>
        </w:numPr>
        <w:adjustRightInd w:val="0"/>
        <w:snapToGrid w:val="0"/>
        <w:spacing w:line="59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 xml:space="preserve">  </w:t>
      </w:r>
    </w:p>
    <w:p w14:paraId="396F88C3">
      <w:pPr>
        <w:numPr>
          <w:ilvl w:val="0"/>
          <w:numId w:val="0"/>
        </w:numPr>
        <w:adjustRightInd w:val="0"/>
        <w:snapToGrid w:val="0"/>
        <w:spacing w:line="59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w:t>
      </w:r>
      <w:r>
        <w:rPr>
          <w:rFonts w:hint="eastAsia" w:ascii="楷体" w:hAnsi="楷体" w:eastAsia="楷体" w:cs="楷体"/>
          <w:b/>
          <w:bCs/>
          <w:sz w:val="32"/>
          <w:szCs w:val="32"/>
          <w:lang w:eastAsia="zh-CN"/>
        </w:rPr>
        <w:t>申报单位</w:t>
      </w:r>
      <w:r>
        <w:rPr>
          <w:rFonts w:hint="eastAsia" w:ascii="楷体" w:hAnsi="楷体" w:eastAsia="楷体" w:cs="楷体"/>
          <w:b/>
          <w:bCs/>
          <w:sz w:val="32"/>
          <w:szCs w:val="32"/>
        </w:rPr>
        <w:t>基本情况</w:t>
      </w:r>
    </w:p>
    <w:p w14:paraId="625C0358">
      <w:pPr>
        <w:numPr>
          <w:ilvl w:val="0"/>
          <w:numId w:val="0"/>
        </w:numPr>
        <w:adjustRightInd w:val="0"/>
        <w:snapToGrid w:val="0"/>
        <w:spacing w:line="590" w:lineRule="exact"/>
        <w:ind w:firstLine="640" w:firstLineChars="200"/>
        <w:rPr>
          <w:rFonts w:hint="eastAsia" w:eastAsia="黑体" w:cs="Times New Roman"/>
          <w:sz w:val="32"/>
          <w:szCs w:val="32"/>
          <w:lang w:eastAsia="zh-CN"/>
        </w:rPr>
      </w:pPr>
    </w:p>
    <w:p w14:paraId="16AF4292">
      <w:pPr>
        <w:numPr>
          <w:ilvl w:val="0"/>
          <w:numId w:val="0"/>
        </w:numPr>
        <w:adjustRightInd w:val="0"/>
        <w:snapToGrid w:val="0"/>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思路目标</w:t>
      </w:r>
    </w:p>
    <w:p w14:paraId="3FE63F96">
      <w:pPr>
        <w:numPr>
          <w:ilvl w:val="0"/>
          <w:numId w:val="0"/>
        </w:numPr>
        <w:adjustRightInd w:val="0"/>
        <w:snapToGrid w:val="0"/>
        <w:spacing w:line="590" w:lineRule="exact"/>
        <w:ind w:firstLine="640" w:firstLineChars="200"/>
        <w:rPr>
          <w:rFonts w:hint="eastAsia" w:ascii="黑体" w:hAnsi="黑体" w:eastAsia="黑体" w:cs="黑体"/>
          <w:sz w:val="32"/>
          <w:szCs w:val="32"/>
          <w:lang w:eastAsia="zh-CN"/>
        </w:rPr>
      </w:pPr>
    </w:p>
    <w:p w14:paraId="7C7AFF57">
      <w:pPr>
        <w:numPr>
          <w:ilvl w:val="0"/>
          <w:numId w:val="0"/>
        </w:numPr>
        <w:adjustRightInd w:val="0"/>
        <w:snapToGrid w:val="0"/>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建设内容和资金使用</w:t>
      </w:r>
    </w:p>
    <w:p w14:paraId="37E9348F">
      <w:pPr>
        <w:adjustRightInd w:val="0"/>
        <w:snapToGrid w:val="0"/>
        <w:spacing w:line="590" w:lineRule="exact"/>
        <w:ind w:firstLine="640" w:firstLineChars="200"/>
        <w:rPr>
          <w:rFonts w:hint="eastAsia" w:ascii="黑体" w:hAnsi="黑体" w:eastAsia="黑体" w:cs="黑体"/>
          <w:sz w:val="32"/>
          <w:szCs w:val="32"/>
        </w:rPr>
      </w:pPr>
    </w:p>
    <w:p w14:paraId="10391C50">
      <w:pPr>
        <w:adjustRightInd w:val="0"/>
        <w:snapToGrid w:val="0"/>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、组织实施</w:t>
      </w:r>
    </w:p>
    <w:p w14:paraId="364F18E2">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包括组织领导、工作机制、监督管理、资产管理、指导服务等措施。</w:t>
      </w:r>
    </w:p>
    <w:p w14:paraId="1B9BB9FB">
      <w:pPr>
        <w:adjustRightInd w:val="0"/>
        <w:snapToGrid w:val="0"/>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、附件</w:t>
      </w:r>
    </w:p>
    <w:p w14:paraId="23F322D6">
      <w:pPr>
        <w:pStyle w:val="2"/>
        <w:rPr>
          <w:rFonts w:hint="eastAsia"/>
        </w:rPr>
        <w:sectPr>
          <w:pgSz w:w="11906" w:h="16838"/>
          <w:pgMar w:top="1440" w:right="1800" w:bottom="1440" w:left="1800" w:header="720" w:footer="720" w:gutter="0"/>
          <w:pgNumType w:fmt="decimal"/>
          <w:cols w:space="720" w:num="1"/>
          <w:docGrid w:type="lines" w:linePitch="312" w:charSpace="0"/>
        </w:sectPr>
      </w:pPr>
    </w:p>
    <w:p w14:paraId="201D420B">
      <w:pPr>
        <w:pStyle w:val="4"/>
        <w:spacing w:line="590" w:lineRule="exact"/>
        <w:ind w:firstLine="0" w:firstLineChars="0"/>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表</w:t>
      </w:r>
      <w:r>
        <w:rPr>
          <w:rFonts w:hint="eastAsia" w:ascii="仿宋_GB2312" w:hAnsi="仿宋_GB2312" w:eastAsia="仿宋_GB2312" w:cs="仿宋_GB2312"/>
          <w:b/>
          <w:bCs/>
          <w:kern w:val="0"/>
          <w:sz w:val="32"/>
          <w:szCs w:val="32"/>
          <w:lang w:val="en-US" w:eastAsia="zh-CN"/>
        </w:rPr>
        <w:t>2-1</w:t>
      </w:r>
      <w:r>
        <w:rPr>
          <w:rFonts w:hint="eastAsia" w:ascii="仿宋_GB2312" w:hAnsi="仿宋_GB2312" w:eastAsia="仿宋_GB2312" w:cs="仿宋_GB2312"/>
          <w:b/>
          <w:bCs/>
          <w:kern w:val="0"/>
          <w:sz w:val="32"/>
          <w:szCs w:val="32"/>
        </w:rPr>
        <w:t>：</w:t>
      </w:r>
      <w:r>
        <w:rPr>
          <w:rFonts w:hint="eastAsia" w:ascii="仿宋_GB2312" w:hAnsi="仿宋_GB2312" w:cs="仿宋_GB2312"/>
          <w:b/>
          <w:bCs/>
          <w:kern w:val="0"/>
          <w:sz w:val="32"/>
          <w:szCs w:val="32"/>
          <w:lang w:eastAsia="zh-CN"/>
        </w:rPr>
        <w:t>丝苗米</w:t>
      </w:r>
      <w:r>
        <w:rPr>
          <w:rFonts w:hint="eastAsia" w:ascii="仿宋_GB2312" w:hAnsi="仿宋_GB2312" w:eastAsia="仿宋_GB2312" w:cs="仿宋_GB2312"/>
          <w:b/>
          <w:bCs/>
          <w:kern w:val="0"/>
          <w:sz w:val="32"/>
          <w:szCs w:val="32"/>
        </w:rPr>
        <w:t>产业集群</w:t>
      </w:r>
      <w:r>
        <w:rPr>
          <w:rFonts w:hint="eastAsia" w:ascii="仿宋_GB2312" w:hAnsi="仿宋_GB2312" w:cs="仿宋_GB2312"/>
          <w:b/>
          <w:bCs/>
          <w:kern w:val="0"/>
          <w:sz w:val="32"/>
          <w:szCs w:val="32"/>
          <w:lang w:eastAsia="zh-CN"/>
        </w:rPr>
        <w:t>项目</w:t>
      </w:r>
      <w:r>
        <w:rPr>
          <w:rFonts w:hint="eastAsia" w:ascii="仿宋_GB2312" w:hAnsi="仿宋_GB2312" w:eastAsia="仿宋_GB2312" w:cs="仿宋_GB2312"/>
          <w:b/>
          <w:bCs/>
          <w:kern w:val="0"/>
          <w:sz w:val="32"/>
          <w:szCs w:val="32"/>
        </w:rPr>
        <w:t>资金使用分配表</w:t>
      </w:r>
    </w:p>
    <w:p w14:paraId="77396702">
      <w:pPr>
        <w:pStyle w:val="4"/>
        <w:spacing w:line="590" w:lineRule="exact"/>
        <w:ind w:firstLine="220"/>
        <w:jc w:val="center"/>
        <w:rPr>
          <w:rFonts w:hint="eastAsia" w:ascii="Times New Roman" w:hAnsi="Times New Roman" w:eastAsia="华文中宋" w:cs="Times New Roman"/>
          <w:b/>
          <w:bCs/>
          <w:kern w:val="0"/>
          <w:sz w:val="32"/>
          <w:szCs w:val="32"/>
        </w:rPr>
      </w:pPr>
    </w:p>
    <w:tbl>
      <w:tblPr>
        <w:tblStyle w:val="12"/>
        <w:tblW w:w="9464" w:type="dxa"/>
        <w:jc w:val="center"/>
        <w:tblLayout w:type="fixed"/>
        <w:tblCellMar>
          <w:top w:w="0" w:type="dxa"/>
          <w:left w:w="51" w:type="dxa"/>
          <w:bottom w:w="0" w:type="dxa"/>
          <w:right w:w="51" w:type="dxa"/>
        </w:tblCellMar>
      </w:tblPr>
      <w:tblGrid>
        <w:gridCol w:w="675"/>
        <w:gridCol w:w="1144"/>
        <w:gridCol w:w="841"/>
        <w:gridCol w:w="709"/>
        <w:gridCol w:w="1156"/>
        <w:gridCol w:w="828"/>
        <w:gridCol w:w="618"/>
        <w:gridCol w:w="937"/>
        <w:gridCol w:w="883"/>
        <w:gridCol w:w="964"/>
        <w:gridCol w:w="709"/>
      </w:tblGrid>
      <w:tr w14:paraId="74B38C6D">
        <w:tblPrEx>
          <w:tblCellMar>
            <w:top w:w="0" w:type="dxa"/>
            <w:left w:w="51" w:type="dxa"/>
            <w:bottom w:w="0" w:type="dxa"/>
            <w:right w:w="51" w:type="dxa"/>
          </w:tblCellMar>
        </w:tblPrEx>
        <w:trPr>
          <w:trHeight w:val="850"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4E1BF8EC">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序号</w:t>
            </w:r>
          </w:p>
        </w:tc>
        <w:tc>
          <w:tcPr>
            <w:tcW w:w="1144" w:type="dxa"/>
            <w:vMerge w:val="restart"/>
            <w:tcBorders>
              <w:top w:val="single" w:color="auto" w:sz="4" w:space="0"/>
              <w:left w:val="single" w:color="auto" w:sz="4" w:space="0"/>
              <w:bottom w:val="single" w:color="auto" w:sz="4" w:space="0"/>
              <w:right w:val="single" w:color="auto" w:sz="4" w:space="0"/>
            </w:tcBorders>
            <w:noWrap w:val="0"/>
            <w:vAlign w:val="center"/>
          </w:tcPr>
          <w:p w14:paraId="788FD9A6">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建设</w:t>
            </w:r>
          </w:p>
          <w:p w14:paraId="45BC2B6B">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县（市、区）</w:t>
            </w:r>
          </w:p>
        </w:tc>
        <w:tc>
          <w:tcPr>
            <w:tcW w:w="1550" w:type="dxa"/>
            <w:gridSpan w:val="2"/>
            <w:tcBorders>
              <w:top w:val="single" w:color="auto" w:sz="4" w:space="0"/>
              <w:left w:val="nil"/>
              <w:bottom w:val="single" w:color="auto" w:sz="4" w:space="0"/>
              <w:right w:val="single" w:color="auto" w:sz="4" w:space="0"/>
            </w:tcBorders>
            <w:noWrap w:val="0"/>
            <w:vAlign w:val="center"/>
          </w:tcPr>
          <w:p w14:paraId="682B405A">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建设主体</w:t>
            </w:r>
          </w:p>
        </w:tc>
        <w:tc>
          <w:tcPr>
            <w:tcW w:w="1984" w:type="dxa"/>
            <w:gridSpan w:val="2"/>
            <w:tcBorders>
              <w:top w:val="single" w:color="auto" w:sz="4" w:space="0"/>
              <w:left w:val="nil"/>
              <w:bottom w:val="single" w:color="auto" w:sz="4" w:space="0"/>
              <w:right w:val="single" w:color="auto" w:sz="4" w:space="0"/>
            </w:tcBorders>
            <w:noWrap w:val="0"/>
            <w:vAlign w:val="center"/>
          </w:tcPr>
          <w:p w14:paraId="5ACC5FEF">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建设内容</w:t>
            </w:r>
          </w:p>
        </w:tc>
        <w:tc>
          <w:tcPr>
            <w:tcW w:w="3402" w:type="dxa"/>
            <w:gridSpan w:val="4"/>
            <w:tcBorders>
              <w:top w:val="single" w:color="auto" w:sz="4" w:space="0"/>
              <w:left w:val="nil"/>
              <w:bottom w:val="single" w:color="auto" w:sz="4" w:space="0"/>
              <w:right w:val="single" w:color="auto" w:sz="4" w:space="0"/>
            </w:tcBorders>
            <w:noWrap w:val="0"/>
            <w:vAlign w:val="center"/>
          </w:tcPr>
          <w:p w14:paraId="61DF0403">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投资总额（万元）</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E125048">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备注</w:t>
            </w:r>
          </w:p>
        </w:tc>
      </w:tr>
      <w:tr w14:paraId="10285963">
        <w:tblPrEx>
          <w:tblCellMar>
            <w:top w:w="0" w:type="dxa"/>
            <w:left w:w="51" w:type="dxa"/>
            <w:bottom w:w="0" w:type="dxa"/>
            <w:right w:w="51" w:type="dxa"/>
          </w:tblCellMar>
        </w:tblPrEx>
        <w:trPr>
          <w:trHeight w:val="850"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1C875EA">
            <w:pPr>
              <w:widowControl w:val="0"/>
              <w:adjustRightInd w:val="0"/>
              <w:snapToGrid w:val="0"/>
              <w:spacing w:line="240" w:lineRule="auto"/>
              <w:jc w:val="center"/>
              <w:rPr>
                <w:rFonts w:hint="eastAsia" w:ascii="黑体" w:hAnsi="黑体" w:eastAsia="黑体" w:cs="黑体"/>
                <w:b w:val="0"/>
                <w:bCs w:val="0"/>
                <w:kern w:val="0"/>
                <w:sz w:val="24"/>
                <w:szCs w:val="24"/>
              </w:rPr>
            </w:pPr>
          </w:p>
        </w:tc>
        <w:tc>
          <w:tcPr>
            <w:tcW w:w="1144" w:type="dxa"/>
            <w:vMerge w:val="continue"/>
            <w:tcBorders>
              <w:top w:val="single" w:color="auto" w:sz="4" w:space="0"/>
              <w:left w:val="single" w:color="auto" w:sz="4" w:space="0"/>
              <w:bottom w:val="single" w:color="auto" w:sz="4" w:space="0"/>
              <w:right w:val="single" w:color="auto" w:sz="4" w:space="0"/>
            </w:tcBorders>
            <w:noWrap w:val="0"/>
            <w:vAlign w:val="center"/>
          </w:tcPr>
          <w:p w14:paraId="599A493B">
            <w:pPr>
              <w:widowControl w:val="0"/>
              <w:adjustRightInd w:val="0"/>
              <w:snapToGrid w:val="0"/>
              <w:spacing w:line="240" w:lineRule="auto"/>
              <w:jc w:val="center"/>
              <w:rPr>
                <w:rFonts w:hint="eastAsia" w:ascii="黑体" w:hAnsi="黑体" w:eastAsia="黑体" w:cs="黑体"/>
                <w:b w:val="0"/>
                <w:bCs w:val="0"/>
                <w:kern w:val="0"/>
                <w:sz w:val="24"/>
                <w:szCs w:val="24"/>
              </w:rPr>
            </w:pPr>
          </w:p>
        </w:tc>
        <w:tc>
          <w:tcPr>
            <w:tcW w:w="841" w:type="dxa"/>
            <w:tcBorders>
              <w:top w:val="nil"/>
              <w:left w:val="nil"/>
              <w:bottom w:val="single" w:color="auto" w:sz="4" w:space="0"/>
              <w:right w:val="single" w:color="auto" w:sz="4" w:space="0"/>
            </w:tcBorders>
            <w:noWrap w:val="0"/>
            <w:vAlign w:val="center"/>
          </w:tcPr>
          <w:p w14:paraId="79A9A693">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单位</w:t>
            </w:r>
          </w:p>
          <w:p w14:paraId="0EF3F40B">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名称</w:t>
            </w:r>
          </w:p>
        </w:tc>
        <w:tc>
          <w:tcPr>
            <w:tcW w:w="709" w:type="dxa"/>
            <w:tcBorders>
              <w:top w:val="nil"/>
              <w:left w:val="nil"/>
              <w:bottom w:val="single" w:color="auto" w:sz="4" w:space="0"/>
              <w:right w:val="single" w:color="auto" w:sz="4" w:space="0"/>
            </w:tcBorders>
            <w:noWrap w:val="0"/>
            <w:vAlign w:val="center"/>
          </w:tcPr>
          <w:p w14:paraId="3039C824">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单位</w:t>
            </w:r>
          </w:p>
          <w:p w14:paraId="77706FEF">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性质</w:t>
            </w:r>
          </w:p>
        </w:tc>
        <w:tc>
          <w:tcPr>
            <w:tcW w:w="1156" w:type="dxa"/>
            <w:tcBorders>
              <w:top w:val="nil"/>
              <w:left w:val="nil"/>
              <w:bottom w:val="single" w:color="auto" w:sz="4" w:space="0"/>
              <w:right w:val="single" w:color="auto" w:sz="4" w:space="0"/>
            </w:tcBorders>
            <w:noWrap w:val="0"/>
            <w:vAlign w:val="center"/>
          </w:tcPr>
          <w:p w14:paraId="5916B7DC">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中央财政奖补资金用于</w:t>
            </w:r>
          </w:p>
        </w:tc>
        <w:tc>
          <w:tcPr>
            <w:tcW w:w="828" w:type="dxa"/>
            <w:tcBorders>
              <w:top w:val="nil"/>
              <w:left w:val="nil"/>
              <w:bottom w:val="single" w:color="auto" w:sz="4" w:space="0"/>
              <w:right w:val="single" w:color="auto" w:sz="4" w:space="0"/>
            </w:tcBorders>
            <w:noWrap w:val="0"/>
            <w:vAlign w:val="center"/>
          </w:tcPr>
          <w:p w14:paraId="5BE7941D">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其他资金用于</w:t>
            </w:r>
          </w:p>
        </w:tc>
        <w:tc>
          <w:tcPr>
            <w:tcW w:w="618" w:type="dxa"/>
            <w:tcBorders>
              <w:top w:val="nil"/>
              <w:left w:val="nil"/>
              <w:bottom w:val="single" w:color="auto" w:sz="4" w:space="0"/>
              <w:right w:val="single" w:color="auto" w:sz="4" w:space="0"/>
            </w:tcBorders>
            <w:noWrap w:val="0"/>
            <w:vAlign w:val="center"/>
          </w:tcPr>
          <w:p w14:paraId="04CD0DDD">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合计</w:t>
            </w:r>
          </w:p>
        </w:tc>
        <w:tc>
          <w:tcPr>
            <w:tcW w:w="937" w:type="dxa"/>
            <w:tcBorders>
              <w:top w:val="nil"/>
              <w:left w:val="nil"/>
              <w:bottom w:val="single" w:color="auto" w:sz="4" w:space="0"/>
              <w:right w:val="single" w:color="auto" w:sz="4" w:space="0"/>
            </w:tcBorders>
            <w:noWrap w:val="0"/>
            <w:vAlign w:val="center"/>
          </w:tcPr>
          <w:p w14:paraId="6007D1B6">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中央财政奖补资金</w:t>
            </w:r>
          </w:p>
        </w:tc>
        <w:tc>
          <w:tcPr>
            <w:tcW w:w="883" w:type="dxa"/>
            <w:tcBorders>
              <w:top w:val="nil"/>
              <w:left w:val="nil"/>
              <w:bottom w:val="single" w:color="auto" w:sz="4" w:space="0"/>
              <w:right w:val="single" w:color="auto" w:sz="4" w:space="0"/>
            </w:tcBorders>
            <w:noWrap w:val="0"/>
            <w:vAlign w:val="center"/>
          </w:tcPr>
          <w:p w14:paraId="0973473D">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地方整合资金</w:t>
            </w:r>
          </w:p>
        </w:tc>
        <w:tc>
          <w:tcPr>
            <w:tcW w:w="964" w:type="dxa"/>
            <w:tcBorders>
              <w:top w:val="nil"/>
              <w:left w:val="nil"/>
              <w:bottom w:val="single" w:color="auto" w:sz="4" w:space="0"/>
              <w:right w:val="single" w:color="auto" w:sz="4" w:space="0"/>
            </w:tcBorders>
            <w:noWrap w:val="0"/>
            <w:vAlign w:val="center"/>
          </w:tcPr>
          <w:p w14:paraId="0CF55CB9">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企业自筹</w:t>
            </w:r>
          </w:p>
          <w:p w14:paraId="49D319CD">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资金</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582919F">
            <w:pPr>
              <w:widowControl w:val="0"/>
              <w:adjustRightInd w:val="0"/>
              <w:snapToGrid w:val="0"/>
              <w:spacing w:line="240" w:lineRule="auto"/>
              <w:jc w:val="center"/>
              <w:rPr>
                <w:rFonts w:hint="eastAsia" w:ascii="黑体" w:hAnsi="黑体" w:eastAsia="黑体" w:cs="黑体"/>
                <w:b w:val="0"/>
                <w:bCs w:val="0"/>
                <w:kern w:val="0"/>
                <w:sz w:val="24"/>
                <w:szCs w:val="24"/>
              </w:rPr>
            </w:pPr>
          </w:p>
        </w:tc>
      </w:tr>
      <w:tr w14:paraId="1EFE7C41">
        <w:tblPrEx>
          <w:tblCellMar>
            <w:top w:w="0" w:type="dxa"/>
            <w:left w:w="51" w:type="dxa"/>
            <w:bottom w:w="0" w:type="dxa"/>
            <w:right w:w="51" w:type="dxa"/>
          </w:tblCellMar>
        </w:tblPrEx>
        <w:trPr>
          <w:trHeight w:val="1134" w:hRule="atLeast"/>
          <w:jc w:val="center"/>
        </w:trPr>
        <w:tc>
          <w:tcPr>
            <w:tcW w:w="675" w:type="dxa"/>
            <w:vMerge w:val="restart"/>
            <w:tcBorders>
              <w:top w:val="nil"/>
              <w:left w:val="single" w:color="auto" w:sz="4" w:space="0"/>
              <w:right w:val="single" w:color="auto" w:sz="4" w:space="0"/>
            </w:tcBorders>
            <w:noWrap w:val="0"/>
            <w:vAlign w:val="center"/>
          </w:tcPr>
          <w:p w14:paraId="78C3FC52">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p>
        </w:tc>
        <w:tc>
          <w:tcPr>
            <w:tcW w:w="1144" w:type="dxa"/>
            <w:vMerge w:val="restart"/>
            <w:tcBorders>
              <w:top w:val="nil"/>
              <w:left w:val="single" w:color="auto" w:sz="4" w:space="0"/>
              <w:bottom w:val="single" w:color="000000" w:sz="4" w:space="0"/>
              <w:right w:val="single" w:color="auto" w:sz="4" w:space="0"/>
            </w:tcBorders>
            <w:noWrap w:val="0"/>
            <w:vAlign w:val="center"/>
          </w:tcPr>
          <w:p w14:paraId="2A6983B9">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17238907">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709" w:type="dxa"/>
            <w:tcBorders>
              <w:top w:val="nil"/>
              <w:left w:val="nil"/>
              <w:bottom w:val="single" w:color="auto" w:sz="4" w:space="0"/>
              <w:right w:val="single" w:color="auto" w:sz="4" w:space="0"/>
            </w:tcBorders>
            <w:noWrap w:val="0"/>
            <w:vAlign w:val="center"/>
          </w:tcPr>
          <w:p w14:paraId="5E369D12">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1156" w:type="dxa"/>
            <w:tcBorders>
              <w:top w:val="nil"/>
              <w:left w:val="nil"/>
              <w:bottom w:val="single" w:color="auto" w:sz="4" w:space="0"/>
              <w:right w:val="single" w:color="auto" w:sz="4" w:space="0"/>
            </w:tcBorders>
            <w:noWrap w:val="0"/>
            <w:vAlign w:val="center"/>
          </w:tcPr>
          <w:p w14:paraId="429DD150">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828" w:type="dxa"/>
            <w:tcBorders>
              <w:top w:val="nil"/>
              <w:left w:val="nil"/>
              <w:bottom w:val="single" w:color="auto" w:sz="4" w:space="0"/>
              <w:right w:val="single" w:color="auto" w:sz="4" w:space="0"/>
            </w:tcBorders>
            <w:noWrap w:val="0"/>
            <w:vAlign w:val="center"/>
          </w:tcPr>
          <w:p w14:paraId="3033DD3D">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618" w:type="dxa"/>
            <w:tcBorders>
              <w:top w:val="nil"/>
              <w:left w:val="nil"/>
              <w:bottom w:val="single" w:color="auto" w:sz="4" w:space="0"/>
              <w:right w:val="single" w:color="auto" w:sz="4" w:space="0"/>
            </w:tcBorders>
            <w:noWrap w:val="0"/>
            <w:vAlign w:val="center"/>
          </w:tcPr>
          <w:p w14:paraId="4DF1FB52">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937" w:type="dxa"/>
            <w:tcBorders>
              <w:top w:val="nil"/>
              <w:left w:val="nil"/>
              <w:bottom w:val="single" w:color="auto" w:sz="4" w:space="0"/>
              <w:right w:val="single" w:color="auto" w:sz="4" w:space="0"/>
            </w:tcBorders>
            <w:noWrap w:val="0"/>
            <w:vAlign w:val="center"/>
          </w:tcPr>
          <w:p w14:paraId="536BDAFD">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883" w:type="dxa"/>
            <w:tcBorders>
              <w:top w:val="nil"/>
              <w:left w:val="nil"/>
              <w:bottom w:val="single" w:color="auto" w:sz="4" w:space="0"/>
              <w:right w:val="single" w:color="auto" w:sz="4" w:space="0"/>
            </w:tcBorders>
            <w:noWrap w:val="0"/>
            <w:vAlign w:val="center"/>
          </w:tcPr>
          <w:p w14:paraId="65ABFDE8">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964" w:type="dxa"/>
            <w:tcBorders>
              <w:top w:val="nil"/>
              <w:left w:val="nil"/>
              <w:bottom w:val="single" w:color="auto" w:sz="4" w:space="0"/>
              <w:right w:val="single" w:color="auto" w:sz="4" w:space="0"/>
            </w:tcBorders>
            <w:noWrap w:val="0"/>
            <w:vAlign w:val="center"/>
          </w:tcPr>
          <w:p w14:paraId="77F83C24">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709" w:type="dxa"/>
            <w:tcBorders>
              <w:top w:val="nil"/>
              <w:left w:val="nil"/>
              <w:bottom w:val="single" w:color="auto" w:sz="4" w:space="0"/>
              <w:right w:val="single" w:color="auto" w:sz="4" w:space="0"/>
            </w:tcBorders>
            <w:noWrap w:val="0"/>
            <w:vAlign w:val="center"/>
          </w:tcPr>
          <w:p w14:paraId="1C4BABB4">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r>
      <w:tr w14:paraId="64FA59FF">
        <w:tblPrEx>
          <w:tblCellMar>
            <w:top w:w="0" w:type="dxa"/>
            <w:left w:w="51" w:type="dxa"/>
            <w:bottom w:w="0" w:type="dxa"/>
            <w:right w:w="51" w:type="dxa"/>
          </w:tblCellMar>
        </w:tblPrEx>
        <w:trPr>
          <w:trHeight w:val="1134" w:hRule="atLeast"/>
          <w:jc w:val="center"/>
        </w:trPr>
        <w:tc>
          <w:tcPr>
            <w:tcW w:w="675" w:type="dxa"/>
            <w:vMerge w:val="continue"/>
            <w:tcBorders>
              <w:left w:val="single" w:color="auto" w:sz="4" w:space="0"/>
              <w:bottom w:val="single" w:color="auto" w:sz="4" w:space="0"/>
              <w:right w:val="single" w:color="auto" w:sz="4" w:space="0"/>
            </w:tcBorders>
            <w:noWrap w:val="0"/>
            <w:vAlign w:val="center"/>
          </w:tcPr>
          <w:p w14:paraId="3D55B6C1">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1144" w:type="dxa"/>
            <w:vMerge w:val="continue"/>
            <w:tcBorders>
              <w:top w:val="nil"/>
              <w:left w:val="single" w:color="auto" w:sz="4" w:space="0"/>
              <w:bottom w:val="single" w:color="000000" w:sz="4" w:space="0"/>
              <w:right w:val="single" w:color="auto" w:sz="4" w:space="0"/>
            </w:tcBorders>
            <w:noWrap w:val="0"/>
            <w:vAlign w:val="center"/>
          </w:tcPr>
          <w:p w14:paraId="54A8F1BE">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41" w:type="dxa"/>
            <w:tcBorders>
              <w:top w:val="nil"/>
              <w:left w:val="nil"/>
              <w:bottom w:val="single" w:color="auto" w:sz="4" w:space="0"/>
              <w:right w:val="single" w:color="auto" w:sz="4" w:space="0"/>
            </w:tcBorders>
            <w:noWrap w:val="0"/>
            <w:vAlign w:val="center"/>
          </w:tcPr>
          <w:p w14:paraId="418BA81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75328E8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1156" w:type="dxa"/>
            <w:tcBorders>
              <w:top w:val="nil"/>
              <w:left w:val="nil"/>
              <w:bottom w:val="single" w:color="auto" w:sz="4" w:space="0"/>
              <w:right w:val="single" w:color="auto" w:sz="4" w:space="0"/>
            </w:tcBorders>
            <w:noWrap w:val="0"/>
            <w:vAlign w:val="center"/>
          </w:tcPr>
          <w:p w14:paraId="4A28759C">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28" w:type="dxa"/>
            <w:tcBorders>
              <w:top w:val="nil"/>
              <w:left w:val="nil"/>
              <w:bottom w:val="single" w:color="auto" w:sz="4" w:space="0"/>
              <w:right w:val="single" w:color="auto" w:sz="4" w:space="0"/>
            </w:tcBorders>
            <w:noWrap w:val="0"/>
            <w:vAlign w:val="center"/>
          </w:tcPr>
          <w:p w14:paraId="70968B3E">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618" w:type="dxa"/>
            <w:tcBorders>
              <w:top w:val="nil"/>
              <w:left w:val="nil"/>
              <w:bottom w:val="single" w:color="auto" w:sz="4" w:space="0"/>
              <w:right w:val="single" w:color="auto" w:sz="4" w:space="0"/>
            </w:tcBorders>
            <w:noWrap w:val="0"/>
            <w:vAlign w:val="center"/>
          </w:tcPr>
          <w:p w14:paraId="671C1EF8">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37" w:type="dxa"/>
            <w:tcBorders>
              <w:top w:val="nil"/>
              <w:left w:val="nil"/>
              <w:bottom w:val="single" w:color="auto" w:sz="4" w:space="0"/>
              <w:right w:val="single" w:color="auto" w:sz="4" w:space="0"/>
            </w:tcBorders>
            <w:noWrap w:val="0"/>
            <w:vAlign w:val="center"/>
          </w:tcPr>
          <w:p w14:paraId="6976AB59">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83" w:type="dxa"/>
            <w:tcBorders>
              <w:top w:val="nil"/>
              <w:left w:val="nil"/>
              <w:bottom w:val="single" w:color="auto" w:sz="4" w:space="0"/>
              <w:right w:val="single" w:color="auto" w:sz="4" w:space="0"/>
            </w:tcBorders>
            <w:noWrap w:val="0"/>
            <w:vAlign w:val="center"/>
          </w:tcPr>
          <w:p w14:paraId="765124DF">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64" w:type="dxa"/>
            <w:tcBorders>
              <w:top w:val="nil"/>
              <w:left w:val="nil"/>
              <w:bottom w:val="single" w:color="auto" w:sz="4" w:space="0"/>
              <w:right w:val="single" w:color="auto" w:sz="4" w:space="0"/>
            </w:tcBorders>
            <w:noWrap w:val="0"/>
            <w:vAlign w:val="center"/>
          </w:tcPr>
          <w:p w14:paraId="45A7B456">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1D0D7CE4">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r w14:paraId="22A61F6E">
        <w:tblPrEx>
          <w:tblCellMar>
            <w:top w:w="0" w:type="dxa"/>
            <w:left w:w="51" w:type="dxa"/>
            <w:bottom w:w="0" w:type="dxa"/>
            <w:right w:w="51" w:type="dxa"/>
          </w:tblCellMar>
        </w:tblPrEx>
        <w:trPr>
          <w:trHeight w:val="1135" w:hRule="atLeast"/>
          <w:jc w:val="center"/>
        </w:trPr>
        <w:tc>
          <w:tcPr>
            <w:tcW w:w="675" w:type="dxa"/>
            <w:vMerge w:val="restart"/>
            <w:tcBorders>
              <w:top w:val="nil"/>
              <w:left w:val="single" w:color="auto" w:sz="4" w:space="0"/>
              <w:right w:val="single" w:color="auto" w:sz="4" w:space="0"/>
            </w:tcBorders>
            <w:noWrap w:val="0"/>
            <w:vAlign w:val="center"/>
          </w:tcPr>
          <w:p w14:paraId="4B5F4A6A">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1144" w:type="dxa"/>
            <w:vMerge w:val="restart"/>
            <w:tcBorders>
              <w:top w:val="nil"/>
              <w:left w:val="single" w:color="auto" w:sz="4" w:space="0"/>
              <w:bottom w:val="single" w:color="auto" w:sz="4" w:space="0"/>
              <w:right w:val="single" w:color="auto" w:sz="4" w:space="0"/>
            </w:tcBorders>
            <w:noWrap w:val="0"/>
            <w:vAlign w:val="center"/>
          </w:tcPr>
          <w:p w14:paraId="3886C5D7">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41" w:type="dxa"/>
            <w:tcBorders>
              <w:top w:val="nil"/>
              <w:left w:val="nil"/>
              <w:bottom w:val="single" w:color="auto" w:sz="4" w:space="0"/>
              <w:right w:val="single" w:color="auto" w:sz="4" w:space="0"/>
            </w:tcBorders>
            <w:noWrap w:val="0"/>
            <w:vAlign w:val="center"/>
          </w:tcPr>
          <w:p w14:paraId="69ADEEDC">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19FA225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1156" w:type="dxa"/>
            <w:tcBorders>
              <w:top w:val="nil"/>
              <w:left w:val="nil"/>
              <w:bottom w:val="single" w:color="auto" w:sz="4" w:space="0"/>
              <w:right w:val="single" w:color="auto" w:sz="4" w:space="0"/>
            </w:tcBorders>
            <w:noWrap w:val="0"/>
            <w:vAlign w:val="center"/>
          </w:tcPr>
          <w:p w14:paraId="302D10CA">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28" w:type="dxa"/>
            <w:tcBorders>
              <w:top w:val="nil"/>
              <w:left w:val="nil"/>
              <w:bottom w:val="single" w:color="auto" w:sz="4" w:space="0"/>
              <w:right w:val="single" w:color="auto" w:sz="4" w:space="0"/>
            </w:tcBorders>
            <w:noWrap w:val="0"/>
            <w:vAlign w:val="center"/>
          </w:tcPr>
          <w:p w14:paraId="00856986">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618" w:type="dxa"/>
            <w:tcBorders>
              <w:top w:val="nil"/>
              <w:left w:val="nil"/>
              <w:bottom w:val="single" w:color="auto" w:sz="4" w:space="0"/>
              <w:right w:val="single" w:color="auto" w:sz="4" w:space="0"/>
            </w:tcBorders>
            <w:noWrap w:val="0"/>
            <w:vAlign w:val="center"/>
          </w:tcPr>
          <w:p w14:paraId="7B0EC1E4">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37" w:type="dxa"/>
            <w:tcBorders>
              <w:top w:val="nil"/>
              <w:left w:val="nil"/>
              <w:bottom w:val="single" w:color="auto" w:sz="4" w:space="0"/>
              <w:right w:val="single" w:color="auto" w:sz="4" w:space="0"/>
            </w:tcBorders>
            <w:noWrap w:val="0"/>
            <w:vAlign w:val="center"/>
          </w:tcPr>
          <w:p w14:paraId="73C6070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83" w:type="dxa"/>
            <w:tcBorders>
              <w:top w:val="nil"/>
              <w:left w:val="nil"/>
              <w:bottom w:val="single" w:color="auto" w:sz="4" w:space="0"/>
              <w:right w:val="single" w:color="auto" w:sz="4" w:space="0"/>
            </w:tcBorders>
            <w:noWrap w:val="0"/>
            <w:vAlign w:val="center"/>
          </w:tcPr>
          <w:p w14:paraId="5E8584D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64" w:type="dxa"/>
            <w:tcBorders>
              <w:top w:val="nil"/>
              <w:left w:val="nil"/>
              <w:bottom w:val="single" w:color="auto" w:sz="4" w:space="0"/>
              <w:right w:val="single" w:color="auto" w:sz="4" w:space="0"/>
            </w:tcBorders>
            <w:noWrap w:val="0"/>
            <w:vAlign w:val="center"/>
          </w:tcPr>
          <w:p w14:paraId="158C0EDC">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4C743B10">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r w14:paraId="0DEFD607">
        <w:tblPrEx>
          <w:tblCellMar>
            <w:top w:w="0" w:type="dxa"/>
            <w:left w:w="51" w:type="dxa"/>
            <w:bottom w:w="0" w:type="dxa"/>
            <w:right w:w="51" w:type="dxa"/>
          </w:tblCellMar>
        </w:tblPrEx>
        <w:trPr>
          <w:trHeight w:val="1134" w:hRule="atLeast"/>
          <w:jc w:val="center"/>
        </w:trPr>
        <w:tc>
          <w:tcPr>
            <w:tcW w:w="675" w:type="dxa"/>
            <w:vMerge w:val="continue"/>
            <w:tcBorders>
              <w:left w:val="single" w:color="auto" w:sz="4" w:space="0"/>
              <w:bottom w:val="single" w:color="auto" w:sz="4" w:space="0"/>
              <w:right w:val="single" w:color="auto" w:sz="4" w:space="0"/>
            </w:tcBorders>
            <w:noWrap w:val="0"/>
            <w:vAlign w:val="center"/>
          </w:tcPr>
          <w:p w14:paraId="2CAA2F88">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1144" w:type="dxa"/>
            <w:vMerge w:val="continue"/>
            <w:tcBorders>
              <w:top w:val="nil"/>
              <w:left w:val="single" w:color="auto" w:sz="4" w:space="0"/>
              <w:bottom w:val="single" w:color="auto" w:sz="4" w:space="0"/>
              <w:right w:val="single" w:color="auto" w:sz="4" w:space="0"/>
            </w:tcBorders>
            <w:noWrap w:val="0"/>
            <w:vAlign w:val="center"/>
          </w:tcPr>
          <w:p w14:paraId="35295A14">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41" w:type="dxa"/>
            <w:tcBorders>
              <w:top w:val="nil"/>
              <w:left w:val="nil"/>
              <w:bottom w:val="single" w:color="auto" w:sz="4" w:space="0"/>
              <w:right w:val="single" w:color="auto" w:sz="4" w:space="0"/>
            </w:tcBorders>
            <w:noWrap w:val="0"/>
            <w:vAlign w:val="center"/>
          </w:tcPr>
          <w:p w14:paraId="6497902C">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094FB5DD">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1156" w:type="dxa"/>
            <w:tcBorders>
              <w:top w:val="nil"/>
              <w:left w:val="nil"/>
              <w:bottom w:val="single" w:color="auto" w:sz="4" w:space="0"/>
              <w:right w:val="single" w:color="auto" w:sz="4" w:space="0"/>
            </w:tcBorders>
            <w:noWrap w:val="0"/>
            <w:vAlign w:val="center"/>
          </w:tcPr>
          <w:p w14:paraId="726411BC">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28" w:type="dxa"/>
            <w:tcBorders>
              <w:top w:val="nil"/>
              <w:left w:val="nil"/>
              <w:bottom w:val="single" w:color="auto" w:sz="4" w:space="0"/>
              <w:right w:val="single" w:color="auto" w:sz="4" w:space="0"/>
            </w:tcBorders>
            <w:noWrap w:val="0"/>
            <w:vAlign w:val="center"/>
          </w:tcPr>
          <w:p w14:paraId="2CEDB87E">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618" w:type="dxa"/>
            <w:tcBorders>
              <w:top w:val="nil"/>
              <w:left w:val="nil"/>
              <w:bottom w:val="single" w:color="auto" w:sz="4" w:space="0"/>
              <w:right w:val="single" w:color="auto" w:sz="4" w:space="0"/>
            </w:tcBorders>
            <w:noWrap w:val="0"/>
            <w:vAlign w:val="center"/>
          </w:tcPr>
          <w:p w14:paraId="7B4203DE">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37" w:type="dxa"/>
            <w:tcBorders>
              <w:top w:val="nil"/>
              <w:left w:val="nil"/>
              <w:bottom w:val="single" w:color="auto" w:sz="4" w:space="0"/>
              <w:right w:val="single" w:color="auto" w:sz="4" w:space="0"/>
            </w:tcBorders>
            <w:noWrap w:val="0"/>
            <w:vAlign w:val="center"/>
          </w:tcPr>
          <w:p w14:paraId="18E45EAD">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83" w:type="dxa"/>
            <w:tcBorders>
              <w:top w:val="nil"/>
              <w:left w:val="nil"/>
              <w:bottom w:val="single" w:color="auto" w:sz="4" w:space="0"/>
              <w:right w:val="single" w:color="auto" w:sz="4" w:space="0"/>
            </w:tcBorders>
            <w:noWrap w:val="0"/>
            <w:vAlign w:val="center"/>
          </w:tcPr>
          <w:p w14:paraId="114D24A3">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64" w:type="dxa"/>
            <w:tcBorders>
              <w:top w:val="nil"/>
              <w:left w:val="nil"/>
              <w:bottom w:val="single" w:color="auto" w:sz="4" w:space="0"/>
              <w:right w:val="single" w:color="auto" w:sz="4" w:space="0"/>
            </w:tcBorders>
            <w:noWrap w:val="0"/>
            <w:vAlign w:val="center"/>
          </w:tcPr>
          <w:p w14:paraId="7AA80F0C">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29868360">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r w14:paraId="621ED5AD">
        <w:tblPrEx>
          <w:tblCellMar>
            <w:top w:w="0" w:type="dxa"/>
            <w:left w:w="51" w:type="dxa"/>
            <w:bottom w:w="0" w:type="dxa"/>
            <w:right w:w="51" w:type="dxa"/>
          </w:tblCellMar>
        </w:tblPrEx>
        <w:trPr>
          <w:trHeight w:val="1134" w:hRule="atLeast"/>
          <w:jc w:val="center"/>
        </w:trPr>
        <w:tc>
          <w:tcPr>
            <w:tcW w:w="5353" w:type="dxa"/>
            <w:gridSpan w:val="6"/>
            <w:tcBorders>
              <w:top w:val="single" w:color="auto" w:sz="4" w:space="0"/>
              <w:left w:val="single" w:color="auto" w:sz="4" w:space="0"/>
              <w:bottom w:val="single" w:color="auto" w:sz="4" w:space="0"/>
              <w:right w:val="single" w:color="000000" w:sz="4" w:space="0"/>
            </w:tcBorders>
            <w:noWrap w:val="0"/>
            <w:vAlign w:val="center"/>
          </w:tcPr>
          <w:p w14:paraId="112AFFC6">
            <w:pPr>
              <w:widowControl w:val="0"/>
              <w:adjustRightInd w:val="0"/>
              <w:snapToGrid w:val="0"/>
              <w:jc w:val="center"/>
              <w:rPr>
                <w:rFonts w:hint="eastAsia" w:ascii="方正仿宋_GB2312" w:hAnsi="方正仿宋_GB2312" w:eastAsia="方正仿宋_GB2312" w:cs="方正仿宋_GB2312"/>
                <w:b/>
                <w:bCs/>
                <w:kern w:val="0"/>
                <w:sz w:val="20"/>
                <w:szCs w:val="20"/>
              </w:rPr>
            </w:pPr>
            <w:r>
              <w:rPr>
                <w:rFonts w:hint="eastAsia" w:ascii="方正仿宋_GB2312" w:hAnsi="方正仿宋_GB2312" w:eastAsia="方正仿宋_GB2312" w:cs="方正仿宋_GB2312"/>
                <w:b/>
                <w:bCs/>
                <w:kern w:val="0"/>
                <w:sz w:val="24"/>
                <w:szCs w:val="24"/>
              </w:rPr>
              <w:t>合  计</w:t>
            </w:r>
          </w:p>
        </w:tc>
        <w:tc>
          <w:tcPr>
            <w:tcW w:w="618" w:type="dxa"/>
            <w:tcBorders>
              <w:top w:val="nil"/>
              <w:left w:val="nil"/>
              <w:bottom w:val="single" w:color="auto" w:sz="4" w:space="0"/>
              <w:right w:val="single" w:color="auto" w:sz="4" w:space="0"/>
            </w:tcBorders>
            <w:noWrap w:val="0"/>
            <w:vAlign w:val="center"/>
          </w:tcPr>
          <w:p w14:paraId="30FB2B28">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937" w:type="dxa"/>
            <w:tcBorders>
              <w:top w:val="nil"/>
              <w:left w:val="nil"/>
              <w:bottom w:val="single" w:color="auto" w:sz="4" w:space="0"/>
              <w:right w:val="single" w:color="auto" w:sz="4" w:space="0"/>
            </w:tcBorders>
            <w:noWrap w:val="0"/>
            <w:vAlign w:val="center"/>
          </w:tcPr>
          <w:p w14:paraId="089C0001">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83" w:type="dxa"/>
            <w:tcBorders>
              <w:top w:val="nil"/>
              <w:left w:val="nil"/>
              <w:bottom w:val="single" w:color="auto" w:sz="4" w:space="0"/>
              <w:right w:val="single" w:color="auto" w:sz="4" w:space="0"/>
            </w:tcBorders>
            <w:noWrap w:val="0"/>
            <w:vAlign w:val="center"/>
          </w:tcPr>
          <w:p w14:paraId="633DD4A8">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964" w:type="dxa"/>
            <w:tcBorders>
              <w:top w:val="nil"/>
              <w:left w:val="nil"/>
              <w:bottom w:val="single" w:color="auto" w:sz="4" w:space="0"/>
              <w:right w:val="single" w:color="auto" w:sz="4" w:space="0"/>
            </w:tcBorders>
            <w:noWrap w:val="0"/>
            <w:vAlign w:val="center"/>
          </w:tcPr>
          <w:p w14:paraId="7C31F4E1">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709" w:type="dxa"/>
            <w:tcBorders>
              <w:top w:val="nil"/>
              <w:left w:val="nil"/>
              <w:bottom w:val="single" w:color="auto" w:sz="4" w:space="0"/>
              <w:right w:val="single" w:color="auto" w:sz="4" w:space="0"/>
            </w:tcBorders>
            <w:noWrap w:val="0"/>
            <w:vAlign w:val="center"/>
          </w:tcPr>
          <w:p w14:paraId="2E38ABE5">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bl>
    <w:p w14:paraId="5DD7FC8D">
      <w:pPr>
        <w:pStyle w:val="4"/>
        <w:rPr>
          <w:rFonts w:hint="eastAsia"/>
        </w:rPr>
      </w:pPr>
    </w:p>
    <w:p w14:paraId="58AAFC84">
      <w:pPr>
        <w:pStyle w:val="4"/>
        <w:ind w:firstLine="0"/>
        <w:jc w:val="both"/>
        <w:rPr>
          <w:rFonts w:ascii="Times New Roman" w:hAnsi="Times New Roman" w:eastAsia="华文中宋" w:cs="Times New Roman"/>
          <w:b/>
          <w:bCs/>
          <w:kern w:val="0"/>
          <w:sz w:val="36"/>
          <w:szCs w:val="36"/>
        </w:rPr>
      </w:pPr>
    </w:p>
    <w:p w14:paraId="7DC0B1C5">
      <w:pPr>
        <w:pStyle w:val="4"/>
        <w:ind w:firstLine="0"/>
        <w:jc w:val="both"/>
        <w:rPr>
          <w:rFonts w:ascii="Times New Roman" w:hAnsi="Times New Roman" w:eastAsia="华文中宋" w:cs="Times New Roman"/>
          <w:b/>
          <w:bCs/>
          <w:kern w:val="0"/>
          <w:sz w:val="36"/>
          <w:szCs w:val="36"/>
        </w:rPr>
      </w:pPr>
    </w:p>
    <w:p w14:paraId="652873DD">
      <w:pPr>
        <w:pStyle w:val="4"/>
        <w:ind w:firstLine="0"/>
        <w:jc w:val="both"/>
        <w:rPr>
          <w:rFonts w:ascii="Times New Roman" w:hAnsi="Times New Roman" w:eastAsia="华文中宋" w:cs="Times New Roman"/>
          <w:b/>
          <w:bCs/>
          <w:kern w:val="0"/>
          <w:sz w:val="36"/>
          <w:szCs w:val="36"/>
        </w:rPr>
      </w:pPr>
    </w:p>
    <w:p w14:paraId="713B119D">
      <w:pPr>
        <w:pStyle w:val="4"/>
        <w:ind w:firstLine="0"/>
        <w:jc w:val="both"/>
        <w:rPr>
          <w:rFonts w:ascii="Times New Roman" w:hAnsi="Times New Roman" w:eastAsia="华文中宋" w:cs="Times New Roman"/>
          <w:b/>
          <w:bCs/>
          <w:kern w:val="0"/>
          <w:sz w:val="36"/>
          <w:szCs w:val="36"/>
        </w:rPr>
      </w:pPr>
    </w:p>
    <w:p w14:paraId="7CFF7933">
      <w:pPr>
        <w:pStyle w:val="18"/>
        <w:numPr>
          <w:ilvl w:val="0"/>
          <w:numId w:val="0"/>
        </w:numPr>
        <w:adjustRightInd w:val="0"/>
        <w:snapToGrid w:val="0"/>
        <w:spacing w:line="590" w:lineRule="exact"/>
        <w:ind w:firstLine="0" w:firstLineChars="0"/>
        <w:rPr>
          <w:rFonts w:hint="eastAsia" w:ascii="黑体" w:hAnsi="黑体" w:eastAsia="黑体" w:cs="黑体"/>
          <w:kern w:val="0"/>
          <w:sz w:val="32"/>
          <w:szCs w:val="32"/>
          <w:lang w:eastAsia="zh-CN"/>
        </w:rPr>
      </w:pPr>
    </w:p>
    <w:p w14:paraId="373401CB">
      <w:pPr>
        <w:pStyle w:val="4"/>
        <w:spacing w:line="590" w:lineRule="exact"/>
        <w:ind w:firstLine="0" w:firstLineChars="0"/>
        <w:jc w:val="both"/>
        <w:rPr>
          <w:rFonts w:hint="default" w:eastAsia="华文中宋" w:cs="Times New Roman"/>
          <w:b w:val="0"/>
          <w:bCs w:val="0"/>
          <w:kern w:val="0"/>
          <w:sz w:val="32"/>
          <w:szCs w:val="32"/>
          <w:lang w:val="en-US" w:eastAsia="zh-CN"/>
        </w:rPr>
      </w:pPr>
      <w:r>
        <w:rPr>
          <w:rFonts w:hint="eastAsia" w:ascii="黑体" w:hAnsi="黑体" w:eastAsia="黑体" w:cs="黑体"/>
          <w:b/>
          <w:bCs/>
          <w:kern w:val="0"/>
          <w:sz w:val="32"/>
          <w:szCs w:val="32"/>
          <w:lang w:eastAsia="zh-CN"/>
        </w:rPr>
        <w:br w:type="page"/>
      </w:r>
      <w:r>
        <w:rPr>
          <w:rFonts w:hint="eastAsia" w:ascii="黑体" w:hAnsi="黑体" w:eastAsia="黑体" w:cs="黑体"/>
          <w:b w:val="0"/>
          <w:bCs w:val="0"/>
          <w:kern w:val="0"/>
          <w:sz w:val="32"/>
          <w:szCs w:val="32"/>
          <w:lang w:eastAsia="zh-CN"/>
        </w:rPr>
        <w:t>表</w:t>
      </w:r>
      <w:r>
        <w:rPr>
          <w:rFonts w:hint="eastAsia" w:ascii="黑体" w:hAnsi="黑体" w:eastAsia="黑体" w:cs="黑体"/>
          <w:b w:val="0"/>
          <w:bCs w:val="0"/>
          <w:kern w:val="0"/>
          <w:sz w:val="32"/>
          <w:szCs w:val="32"/>
          <w:lang w:val="en-US" w:eastAsia="zh-CN"/>
        </w:rPr>
        <w:t>2-2</w:t>
      </w:r>
    </w:p>
    <w:p w14:paraId="398E5CDD">
      <w:pPr>
        <w:pStyle w:val="4"/>
        <w:spacing w:line="590" w:lineRule="exact"/>
        <w:ind w:left="0" w:leftChars="0" w:firstLine="0" w:firstLineChars="0"/>
        <w:jc w:val="center"/>
        <w:rPr>
          <w:rFonts w:hint="eastAsia" w:ascii="方正公文小标宋" w:hAnsi="方正公文小标宋" w:eastAsia="方正公文小标宋" w:cs="方正公文小标宋"/>
          <w:b w:val="0"/>
          <w:bCs w:val="0"/>
          <w:i w:val="0"/>
          <w:iCs w:val="0"/>
          <w:kern w:val="0"/>
          <w:sz w:val="32"/>
          <w:szCs w:val="32"/>
        </w:rPr>
      </w:pPr>
      <w:r>
        <w:rPr>
          <w:rFonts w:hint="eastAsia" w:ascii="黑体" w:hAnsi="黑体" w:eastAsia="黑体" w:cs="黑体"/>
          <w:b w:val="0"/>
          <w:bCs w:val="0"/>
          <w:i w:val="0"/>
          <w:iCs w:val="0"/>
          <w:kern w:val="0"/>
          <w:sz w:val="32"/>
          <w:szCs w:val="32"/>
        </w:rPr>
        <w:t>一、申报产业全产业链图谱</w:t>
      </w:r>
    </w:p>
    <w:p w14:paraId="5ED697D9">
      <w:pPr>
        <w:pStyle w:val="4"/>
        <w:spacing w:line="590" w:lineRule="exact"/>
        <w:jc w:val="both"/>
        <w:rPr>
          <w:rFonts w:hint="eastAsia" w:ascii="仿宋_GB2312" w:hAnsi="仿宋_GB2312" w:eastAsia="仿宋_GB2312" w:cs="仿宋_GB2312"/>
          <w:b w:val="0"/>
          <w:bCs w:val="0"/>
          <w:kern w:val="2"/>
          <w:sz w:val="32"/>
          <w:szCs w:val="40"/>
          <w:vertAlign w:val="baseline"/>
          <w:lang w:eastAsia="zh-CN" w:bidi="ar-SA"/>
        </w:rPr>
      </w:pPr>
      <w:r>
        <w:rPr>
          <w:rFonts w:hint="eastAsia" w:ascii="仿宋_GB2312" w:hAnsi="仿宋_GB2312" w:eastAsia="仿宋_GB2312" w:cs="仿宋_GB2312"/>
          <w:b w:val="0"/>
          <w:bCs w:val="0"/>
          <w:kern w:val="2"/>
          <w:sz w:val="32"/>
          <w:szCs w:val="40"/>
          <w:vertAlign w:val="baseline"/>
          <w:lang w:eastAsia="zh-CN" w:bidi="ar-SA"/>
        </w:rPr>
        <w:t>以图谱形式呈现申报产业全产业链情况。结合本地申报产业发展实际，以一产、二产、三产3个环节为基点，列出该产业每个环节下的细分内容，形成子链。例如：一产可包括品种选育、基地建设等；二产可包括分等分级、精深加工、副产物综合利用、生产设备制造等；三产可包括电子商务、品牌建设等。</w:t>
      </w:r>
    </w:p>
    <w:p w14:paraId="46FDC245">
      <w:pPr>
        <w:pStyle w:val="4"/>
        <w:spacing w:line="590" w:lineRule="exact"/>
        <w:jc w:val="both"/>
        <w:rPr>
          <w:rFonts w:hint="eastAsia" w:ascii="仿宋_GB2312" w:hAnsi="仿宋_GB2312" w:eastAsia="仿宋_GB2312" w:cs="仿宋_GB2312"/>
          <w:b w:val="0"/>
          <w:bCs w:val="0"/>
          <w:kern w:val="2"/>
          <w:sz w:val="32"/>
          <w:szCs w:val="40"/>
          <w:vertAlign w:val="baseline"/>
          <w:lang w:eastAsia="zh-CN" w:bidi="ar-SA"/>
        </w:rPr>
      </w:pPr>
      <w:r>
        <w:rPr>
          <w:rFonts w:hint="eastAsia" w:ascii="仿宋_GB2312" w:hAnsi="仿宋_GB2312" w:eastAsia="仿宋_GB2312" w:cs="仿宋_GB2312"/>
          <w:b w:val="0"/>
          <w:bCs w:val="0"/>
          <w:kern w:val="2"/>
          <w:sz w:val="32"/>
          <w:szCs w:val="40"/>
          <w:vertAlign w:val="baseline"/>
          <w:lang w:eastAsia="zh-CN" w:bidi="ar-SA"/>
        </w:rPr>
        <w:t>同时，请根据发展现状，按链条分类标出每项内容下一步拟推进的方向。例如：可包括但不限于“需出台政策解决”“需集中资源攻关突破”“已成熟需推广应用”等类别。</w:t>
      </w:r>
    </w:p>
    <w:p w14:paraId="364B9E59">
      <w:pPr>
        <w:pStyle w:val="4"/>
        <w:spacing w:line="590" w:lineRule="exact"/>
        <w:jc w:val="both"/>
        <w:rPr>
          <w:rFonts w:hint="eastAsia" w:ascii="方正仿宋_GB2312" w:hAnsi="方正仿宋_GB2312" w:eastAsia="方正仿宋_GB2312" w:cs="方正仿宋_GB2312"/>
          <w:b w:val="0"/>
          <w:bCs w:val="0"/>
          <w:kern w:val="2"/>
          <w:sz w:val="32"/>
          <w:szCs w:val="40"/>
          <w:vertAlign w:val="baseline"/>
          <w:lang w:eastAsia="zh-CN" w:bidi="ar-SA"/>
        </w:rPr>
      </w:pPr>
    </w:p>
    <w:p w14:paraId="4E22A71F">
      <w:pPr>
        <w:pStyle w:val="4"/>
        <w:spacing w:line="590" w:lineRule="exact"/>
        <w:ind w:left="0" w:leftChars="0" w:firstLine="0" w:firstLineChars="0"/>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二、产业集群建设项目清单</w:t>
      </w:r>
    </w:p>
    <w:tbl>
      <w:tblPr>
        <w:tblStyle w:val="12"/>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91"/>
        <w:gridCol w:w="1854"/>
        <w:gridCol w:w="1282"/>
        <w:gridCol w:w="1286"/>
        <w:gridCol w:w="3925"/>
      </w:tblGrid>
      <w:tr w14:paraId="1741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28016305">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序号</w:t>
            </w:r>
          </w:p>
        </w:tc>
        <w:tc>
          <w:tcPr>
            <w:tcW w:w="991" w:type="dxa"/>
            <w:noWrap w:val="0"/>
            <w:vAlign w:val="center"/>
          </w:tcPr>
          <w:p w14:paraId="76F14525">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项目名称</w:t>
            </w:r>
          </w:p>
        </w:tc>
        <w:tc>
          <w:tcPr>
            <w:tcW w:w="1854" w:type="dxa"/>
            <w:noWrap w:val="0"/>
            <w:vAlign w:val="center"/>
          </w:tcPr>
          <w:p w14:paraId="099D07D5">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该项目解决</w:t>
            </w:r>
          </w:p>
          <w:p w14:paraId="3E59805B">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的短板弱项及预期效果</w:t>
            </w:r>
          </w:p>
        </w:tc>
        <w:tc>
          <w:tcPr>
            <w:tcW w:w="1282" w:type="dxa"/>
            <w:noWrap w:val="0"/>
            <w:vAlign w:val="center"/>
          </w:tcPr>
          <w:p w14:paraId="2D11E33B">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项目所在市县</w:t>
            </w:r>
          </w:p>
        </w:tc>
        <w:tc>
          <w:tcPr>
            <w:tcW w:w="1286" w:type="dxa"/>
            <w:noWrap w:val="0"/>
            <w:vAlign w:val="center"/>
          </w:tcPr>
          <w:p w14:paraId="3BAB2A99">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项目实施主体</w:t>
            </w:r>
          </w:p>
        </w:tc>
        <w:tc>
          <w:tcPr>
            <w:tcW w:w="3925" w:type="dxa"/>
            <w:noWrap w:val="0"/>
            <w:vAlign w:val="center"/>
          </w:tcPr>
          <w:p w14:paraId="7561B86C">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主体性质</w:t>
            </w:r>
          </w:p>
        </w:tc>
      </w:tr>
      <w:tr w14:paraId="3D71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77" w:type="dxa"/>
            <w:noWrap w:val="0"/>
            <w:vAlign w:val="center"/>
          </w:tcPr>
          <w:p w14:paraId="39D1AA08">
            <w:pPr>
              <w:adjustRightInd w:val="0"/>
              <w:snapToGrid w:val="0"/>
              <w:jc w:val="center"/>
              <w:rPr>
                <w:rFonts w:hint="eastAsia" w:ascii="仿宋_GB2312" w:hAnsi="仿宋_GB2312" w:eastAsia="仿宋_GB2312" w:cs="仿宋_GB2312"/>
                <w:b/>
                <w:bCs/>
                <w:kern w:val="2"/>
                <w:sz w:val="24"/>
                <w:szCs w:val="24"/>
                <w:vertAlign w:val="baseline"/>
              </w:rPr>
            </w:pPr>
            <w:r>
              <w:rPr>
                <w:rFonts w:hint="eastAsia" w:ascii="仿宋_GB2312" w:hAnsi="仿宋_GB2312" w:eastAsia="仿宋_GB2312" w:cs="仿宋_GB2312"/>
                <w:b/>
                <w:bCs/>
                <w:kern w:val="2"/>
                <w:sz w:val="24"/>
                <w:szCs w:val="24"/>
                <w:vertAlign w:val="baseline"/>
              </w:rPr>
              <w:t>1</w:t>
            </w:r>
          </w:p>
        </w:tc>
        <w:tc>
          <w:tcPr>
            <w:tcW w:w="991" w:type="dxa"/>
            <w:noWrap w:val="0"/>
            <w:vAlign w:val="center"/>
          </w:tcPr>
          <w:p w14:paraId="6C0A0083">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854" w:type="dxa"/>
            <w:noWrap w:val="0"/>
            <w:vAlign w:val="center"/>
          </w:tcPr>
          <w:p w14:paraId="50944592">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282" w:type="dxa"/>
            <w:noWrap w:val="0"/>
            <w:vAlign w:val="center"/>
          </w:tcPr>
          <w:p w14:paraId="577F8DD5">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286" w:type="dxa"/>
            <w:noWrap w:val="0"/>
            <w:vAlign w:val="center"/>
          </w:tcPr>
          <w:p w14:paraId="7E26CCA7">
            <w:pPr>
              <w:adjustRightInd w:val="0"/>
              <w:snapToGrid w:val="0"/>
              <w:spacing w:line="240" w:lineRule="auto"/>
              <w:jc w:val="center"/>
              <w:rPr>
                <w:rFonts w:hint="eastAsia" w:ascii="仿宋_GB2312" w:hAnsi="仿宋_GB2312" w:eastAsia="仿宋_GB2312" w:cs="仿宋_GB2312"/>
                <w:b w:val="0"/>
                <w:bCs w:val="0"/>
                <w:kern w:val="2"/>
                <w:sz w:val="24"/>
                <w:szCs w:val="24"/>
                <w:vertAlign w:val="baseline"/>
              </w:rPr>
            </w:pPr>
            <w:r>
              <w:rPr>
                <w:rFonts w:hint="eastAsia" w:ascii="仿宋_GB2312" w:hAnsi="仿宋_GB2312" w:eastAsia="仿宋_GB2312" w:cs="仿宋_GB2312"/>
                <w:b w:val="0"/>
                <w:bCs w:val="0"/>
                <w:kern w:val="2"/>
                <w:sz w:val="24"/>
                <w:szCs w:val="24"/>
                <w:vertAlign w:val="baseline"/>
              </w:rPr>
              <w:t>逐一列出项目实施主体。</w:t>
            </w:r>
          </w:p>
        </w:tc>
        <w:tc>
          <w:tcPr>
            <w:tcW w:w="3925" w:type="dxa"/>
            <w:noWrap w:val="0"/>
            <w:vAlign w:val="center"/>
          </w:tcPr>
          <w:p w14:paraId="01D6E013">
            <w:pPr>
              <w:adjustRightInd w:val="0"/>
              <w:snapToGrid w:val="0"/>
              <w:spacing w:line="240" w:lineRule="auto"/>
              <w:jc w:val="center"/>
              <w:rPr>
                <w:rFonts w:hint="eastAsia" w:ascii="仿宋_GB2312" w:hAnsi="仿宋_GB2312" w:eastAsia="仿宋_GB2312" w:cs="仿宋_GB2312"/>
                <w:b w:val="0"/>
                <w:bCs w:val="0"/>
                <w:kern w:val="2"/>
                <w:sz w:val="24"/>
                <w:szCs w:val="24"/>
                <w:vertAlign w:val="baseline"/>
              </w:rPr>
            </w:pPr>
            <w:r>
              <w:rPr>
                <w:rFonts w:hint="eastAsia" w:ascii="仿宋_GB2312" w:hAnsi="仿宋_GB2312" w:eastAsia="仿宋_GB2312" w:cs="仿宋_GB2312"/>
                <w:b w:val="0"/>
                <w:bCs w:val="0"/>
                <w:kern w:val="2"/>
                <w:sz w:val="24"/>
                <w:szCs w:val="24"/>
                <w:vertAlign w:val="baseline"/>
              </w:rPr>
              <w:t>包括但不限于龙头企业、农民合作社、家庭农场、事业单位等。</w:t>
            </w:r>
          </w:p>
        </w:tc>
      </w:tr>
      <w:tr w14:paraId="7A62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77" w:type="dxa"/>
            <w:noWrap w:val="0"/>
            <w:vAlign w:val="center"/>
          </w:tcPr>
          <w:p w14:paraId="0DB18EE6">
            <w:pPr>
              <w:adjustRightInd w:val="0"/>
              <w:snapToGrid w:val="0"/>
              <w:jc w:val="center"/>
              <w:rPr>
                <w:rFonts w:hint="eastAsia" w:ascii="仿宋_GB2312" w:hAnsi="仿宋_GB2312" w:eastAsia="仿宋_GB2312" w:cs="仿宋_GB2312"/>
                <w:b/>
                <w:bCs/>
                <w:kern w:val="2"/>
                <w:sz w:val="24"/>
                <w:szCs w:val="24"/>
                <w:vertAlign w:val="baseline"/>
              </w:rPr>
            </w:pPr>
            <w:r>
              <w:rPr>
                <w:rFonts w:hint="eastAsia" w:ascii="仿宋_GB2312" w:hAnsi="仿宋_GB2312" w:eastAsia="仿宋_GB2312" w:cs="仿宋_GB2312"/>
                <w:b/>
                <w:bCs/>
                <w:kern w:val="2"/>
                <w:sz w:val="24"/>
                <w:szCs w:val="24"/>
                <w:vertAlign w:val="baseline"/>
              </w:rPr>
              <w:t>2</w:t>
            </w:r>
          </w:p>
        </w:tc>
        <w:tc>
          <w:tcPr>
            <w:tcW w:w="991" w:type="dxa"/>
            <w:noWrap w:val="0"/>
            <w:vAlign w:val="top"/>
          </w:tcPr>
          <w:p w14:paraId="32DF24AE">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854" w:type="dxa"/>
            <w:noWrap w:val="0"/>
            <w:vAlign w:val="top"/>
          </w:tcPr>
          <w:p w14:paraId="7A04327A">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282" w:type="dxa"/>
            <w:noWrap w:val="0"/>
            <w:vAlign w:val="top"/>
          </w:tcPr>
          <w:p w14:paraId="5F9C1094">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286" w:type="dxa"/>
            <w:noWrap w:val="0"/>
            <w:vAlign w:val="top"/>
          </w:tcPr>
          <w:p w14:paraId="362E314C">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3925" w:type="dxa"/>
            <w:noWrap w:val="0"/>
            <w:vAlign w:val="top"/>
          </w:tcPr>
          <w:p w14:paraId="43F5F00E">
            <w:pPr>
              <w:adjustRightInd w:val="0"/>
              <w:snapToGrid w:val="0"/>
              <w:jc w:val="center"/>
              <w:rPr>
                <w:rFonts w:hint="eastAsia" w:ascii="仿宋_GB2312" w:hAnsi="仿宋_GB2312" w:eastAsia="仿宋_GB2312" w:cs="仿宋_GB2312"/>
                <w:b w:val="0"/>
                <w:bCs w:val="0"/>
                <w:kern w:val="2"/>
                <w:sz w:val="24"/>
                <w:szCs w:val="24"/>
                <w:vertAlign w:val="baseline"/>
              </w:rPr>
            </w:pPr>
          </w:p>
        </w:tc>
      </w:tr>
      <w:tr w14:paraId="54A4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7" w:type="dxa"/>
            <w:noWrap w:val="0"/>
            <w:vAlign w:val="center"/>
          </w:tcPr>
          <w:p w14:paraId="4E40B11C">
            <w:pPr>
              <w:adjustRightInd w:val="0"/>
              <w:snapToGrid w:val="0"/>
              <w:jc w:val="center"/>
              <w:rPr>
                <w:rFonts w:hint="eastAsia" w:ascii="仿宋_GB2312" w:hAnsi="仿宋_GB2312" w:eastAsia="仿宋_GB2312" w:cs="仿宋_GB2312"/>
                <w:b/>
                <w:bCs/>
                <w:kern w:val="2"/>
                <w:sz w:val="24"/>
                <w:szCs w:val="24"/>
                <w:vertAlign w:val="baseline"/>
              </w:rPr>
            </w:pPr>
            <w:r>
              <w:rPr>
                <w:rFonts w:hint="eastAsia" w:ascii="仿宋_GB2312" w:hAnsi="仿宋_GB2312" w:eastAsia="仿宋_GB2312" w:cs="仿宋_GB2312"/>
                <w:b/>
                <w:bCs/>
                <w:kern w:val="2"/>
                <w:sz w:val="24"/>
                <w:szCs w:val="24"/>
                <w:vertAlign w:val="baseline"/>
              </w:rPr>
              <w:t>...</w:t>
            </w:r>
          </w:p>
        </w:tc>
        <w:tc>
          <w:tcPr>
            <w:tcW w:w="991" w:type="dxa"/>
            <w:noWrap w:val="0"/>
            <w:vAlign w:val="top"/>
          </w:tcPr>
          <w:p w14:paraId="45FA51FE">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854" w:type="dxa"/>
            <w:noWrap w:val="0"/>
            <w:vAlign w:val="top"/>
          </w:tcPr>
          <w:p w14:paraId="68DCAE09">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282" w:type="dxa"/>
            <w:noWrap w:val="0"/>
            <w:vAlign w:val="top"/>
          </w:tcPr>
          <w:p w14:paraId="2770D853">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286" w:type="dxa"/>
            <w:noWrap w:val="0"/>
            <w:vAlign w:val="top"/>
          </w:tcPr>
          <w:p w14:paraId="6A64F892">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3925" w:type="dxa"/>
            <w:noWrap w:val="0"/>
            <w:vAlign w:val="top"/>
          </w:tcPr>
          <w:p w14:paraId="5B105BA6">
            <w:pPr>
              <w:adjustRightInd w:val="0"/>
              <w:snapToGrid w:val="0"/>
              <w:jc w:val="center"/>
              <w:rPr>
                <w:rFonts w:hint="eastAsia" w:ascii="仿宋_GB2312" w:hAnsi="仿宋_GB2312" w:eastAsia="仿宋_GB2312" w:cs="仿宋_GB2312"/>
                <w:b w:val="0"/>
                <w:bCs w:val="0"/>
                <w:kern w:val="2"/>
                <w:sz w:val="24"/>
                <w:szCs w:val="24"/>
                <w:vertAlign w:val="baseline"/>
              </w:rPr>
            </w:pPr>
          </w:p>
        </w:tc>
      </w:tr>
    </w:tbl>
    <w:p w14:paraId="444B5F49">
      <w:pPr>
        <w:rPr>
          <w:rFonts w:hint="eastAsia"/>
        </w:rPr>
        <w:sectPr>
          <w:pgSz w:w="11906" w:h="16838"/>
          <w:pgMar w:top="1440" w:right="1800" w:bottom="1440" w:left="1800" w:header="720" w:footer="720" w:gutter="0"/>
          <w:pgNumType w:fmt="decimal"/>
          <w:cols w:space="720" w:num="1"/>
          <w:docGrid w:type="lines" w:linePitch="312" w:charSpace="0"/>
        </w:sectPr>
      </w:pPr>
    </w:p>
    <w:p w14:paraId="787017BF">
      <w:pPr>
        <w:pStyle w:val="4"/>
        <w:ind w:left="0" w:leftChars="0" w:firstLine="0" w:firstLineChars="0"/>
        <w:jc w:val="center"/>
        <w:rPr>
          <w:rFonts w:hint="eastAsia" w:ascii="黑体" w:hAnsi="黑体" w:eastAsia="黑体" w:cs="黑体"/>
          <w:sz w:val="32"/>
          <w:szCs w:val="32"/>
        </w:rPr>
      </w:pPr>
      <w:r>
        <w:rPr>
          <w:rFonts w:hint="eastAsia" w:ascii="黑体" w:hAnsi="黑体" w:eastAsia="黑体" w:cs="黑体"/>
          <w:b w:val="0"/>
          <w:bCs w:val="0"/>
          <w:kern w:val="0"/>
          <w:sz w:val="32"/>
          <w:szCs w:val="32"/>
          <w:lang w:eastAsia="zh-CN"/>
        </w:rPr>
        <w:t>三</w:t>
      </w:r>
      <w:r>
        <w:rPr>
          <w:rFonts w:hint="eastAsia" w:ascii="黑体" w:hAnsi="黑体" w:eastAsia="黑体" w:cs="黑体"/>
          <w:b w:val="0"/>
          <w:bCs w:val="0"/>
          <w:kern w:val="0"/>
          <w:sz w:val="32"/>
          <w:szCs w:val="32"/>
        </w:rPr>
        <w:t>、产业集群主要产品清单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588"/>
        <w:gridCol w:w="1312"/>
        <w:gridCol w:w="1463"/>
        <w:gridCol w:w="837"/>
        <w:gridCol w:w="860"/>
        <w:gridCol w:w="1653"/>
        <w:gridCol w:w="1137"/>
      </w:tblGrid>
      <w:tr w14:paraId="4C40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noWrap w:val="0"/>
            <w:vAlign w:val="center"/>
          </w:tcPr>
          <w:p w14:paraId="3781451C">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序号</w:t>
            </w:r>
          </w:p>
        </w:tc>
        <w:tc>
          <w:tcPr>
            <w:tcW w:w="1588" w:type="dxa"/>
            <w:vMerge w:val="restart"/>
            <w:noWrap w:val="0"/>
            <w:vAlign w:val="center"/>
          </w:tcPr>
          <w:p w14:paraId="2CF2BF4F">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产业链</w:t>
            </w:r>
          </w:p>
          <w:p w14:paraId="4D015AA4">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环节</w:t>
            </w:r>
          </w:p>
        </w:tc>
        <w:tc>
          <w:tcPr>
            <w:tcW w:w="1312" w:type="dxa"/>
            <w:vMerge w:val="restart"/>
            <w:noWrap w:val="0"/>
            <w:vAlign w:val="center"/>
          </w:tcPr>
          <w:p w14:paraId="6045AD7D">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产品名称</w:t>
            </w:r>
          </w:p>
        </w:tc>
        <w:tc>
          <w:tcPr>
            <w:tcW w:w="1463" w:type="dxa"/>
            <w:vMerge w:val="restart"/>
            <w:noWrap w:val="0"/>
            <w:vAlign w:val="center"/>
          </w:tcPr>
          <w:p w14:paraId="2DDCB030">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获得认证情况</w:t>
            </w:r>
          </w:p>
        </w:tc>
        <w:tc>
          <w:tcPr>
            <w:tcW w:w="3350" w:type="dxa"/>
            <w:gridSpan w:val="3"/>
            <w:noWrap w:val="0"/>
            <w:vAlign w:val="center"/>
          </w:tcPr>
          <w:p w14:paraId="26572524">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主要研发或生产单位</w:t>
            </w:r>
          </w:p>
        </w:tc>
        <w:tc>
          <w:tcPr>
            <w:tcW w:w="1137" w:type="dxa"/>
            <w:noWrap w:val="0"/>
            <w:vAlign w:val="center"/>
          </w:tcPr>
          <w:p w14:paraId="15442C18">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是否已产业化</w:t>
            </w:r>
          </w:p>
        </w:tc>
      </w:tr>
      <w:tr w14:paraId="7114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90" w:type="dxa"/>
            <w:vMerge w:val="continue"/>
            <w:noWrap w:val="0"/>
            <w:vAlign w:val="center"/>
          </w:tcPr>
          <w:p w14:paraId="26EB9F3A">
            <w:pPr>
              <w:adjustRightInd w:val="0"/>
              <w:snapToGrid w:val="0"/>
              <w:jc w:val="center"/>
              <w:rPr>
                <w:rFonts w:hint="eastAsia" w:ascii="黑体" w:hAnsi="黑体" w:eastAsia="黑体" w:cs="黑体"/>
                <w:b w:val="0"/>
                <w:bCs w:val="0"/>
                <w:kern w:val="2"/>
                <w:sz w:val="24"/>
                <w:szCs w:val="24"/>
                <w:vertAlign w:val="baseline"/>
              </w:rPr>
            </w:pPr>
          </w:p>
        </w:tc>
        <w:tc>
          <w:tcPr>
            <w:tcW w:w="1588" w:type="dxa"/>
            <w:vMerge w:val="continue"/>
            <w:noWrap w:val="0"/>
            <w:vAlign w:val="center"/>
          </w:tcPr>
          <w:p w14:paraId="265915C4">
            <w:pPr>
              <w:adjustRightInd w:val="0"/>
              <w:snapToGrid w:val="0"/>
              <w:jc w:val="center"/>
              <w:rPr>
                <w:rFonts w:hint="eastAsia" w:ascii="黑体" w:hAnsi="黑体" w:eastAsia="黑体" w:cs="黑体"/>
                <w:b w:val="0"/>
                <w:bCs w:val="0"/>
                <w:kern w:val="2"/>
                <w:sz w:val="24"/>
                <w:szCs w:val="24"/>
                <w:vertAlign w:val="baseline"/>
              </w:rPr>
            </w:pPr>
          </w:p>
        </w:tc>
        <w:tc>
          <w:tcPr>
            <w:tcW w:w="1312" w:type="dxa"/>
            <w:vMerge w:val="continue"/>
            <w:noWrap w:val="0"/>
            <w:vAlign w:val="center"/>
          </w:tcPr>
          <w:p w14:paraId="5838F127">
            <w:pPr>
              <w:pStyle w:val="4"/>
              <w:adjustRightInd w:val="0"/>
              <w:snapToGrid w:val="0"/>
              <w:spacing w:line="240" w:lineRule="auto"/>
              <w:ind w:firstLine="0"/>
              <w:jc w:val="center"/>
              <w:rPr>
                <w:rFonts w:hint="eastAsia" w:ascii="黑体" w:hAnsi="黑体" w:eastAsia="黑体" w:cs="黑体"/>
                <w:b w:val="0"/>
                <w:bCs w:val="0"/>
                <w:kern w:val="2"/>
                <w:sz w:val="24"/>
                <w:szCs w:val="24"/>
                <w:vertAlign w:val="baseline"/>
              </w:rPr>
            </w:pPr>
          </w:p>
        </w:tc>
        <w:tc>
          <w:tcPr>
            <w:tcW w:w="1463" w:type="dxa"/>
            <w:vMerge w:val="continue"/>
            <w:noWrap w:val="0"/>
            <w:vAlign w:val="center"/>
          </w:tcPr>
          <w:p w14:paraId="18248140">
            <w:pPr>
              <w:pStyle w:val="4"/>
              <w:adjustRightInd w:val="0"/>
              <w:snapToGrid w:val="0"/>
              <w:spacing w:line="240" w:lineRule="auto"/>
              <w:jc w:val="center"/>
              <w:rPr>
                <w:rFonts w:hint="eastAsia" w:ascii="黑体" w:hAnsi="黑体" w:eastAsia="黑体" w:cs="黑体"/>
                <w:b w:val="0"/>
                <w:bCs w:val="0"/>
                <w:kern w:val="2"/>
                <w:sz w:val="24"/>
                <w:szCs w:val="24"/>
                <w:vertAlign w:val="baseline"/>
              </w:rPr>
            </w:pPr>
          </w:p>
        </w:tc>
        <w:tc>
          <w:tcPr>
            <w:tcW w:w="837" w:type="dxa"/>
            <w:noWrap w:val="0"/>
            <w:vAlign w:val="center"/>
          </w:tcPr>
          <w:p w14:paraId="54B8D3CD">
            <w:pPr>
              <w:adjustRightInd w:val="0"/>
              <w:snapToGrid w:val="0"/>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名称</w:t>
            </w:r>
          </w:p>
        </w:tc>
        <w:tc>
          <w:tcPr>
            <w:tcW w:w="860" w:type="dxa"/>
            <w:noWrap w:val="0"/>
            <w:vAlign w:val="center"/>
          </w:tcPr>
          <w:p w14:paraId="686D48E0">
            <w:pPr>
              <w:adjustRightInd w:val="0"/>
              <w:snapToGrid w:val="0"/>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性质</w:t>
            </w:r>
          </w:p>
        </w:tc>
        <w:tc>
          <w:tcPr>
            <w:tcW w:w="1653" w:type="dxa"/>
            <w:noWrap w:val="0"/>
            <w:vAlign w:val="center"/>
          </w:tcPr>
          <w:p w14:paraId="46C06830">
            <w:pPr>
              <w:adjustRightInd w:val="0"/>
              <w:snapToGrid w:val="0"/>
              <w:jc w:val="center"/>
              <w:rPr>
                <w:rFonts w:hint="eastAsia" w:ascii="黑体" w:hAnsi="黑体" w:eastAsia="黑体" w:cs="黑体"/>
                <w:b w:val="0"/>
                <w:bCs w:val="0"/>
                <w:kern w:val="2"/>
                <w:sz w:val="24"/>
                <w:szCs w:val="24"/>
                <w:vertAlign w:val="baseline"/>
              </w:rPr>
            </w:pPr>
            <w:r>
              <w:rPr>
                <w:rFonts w:hint="eastAsia" w:ascii="黑体" w:hAnsi="黑体" w:eastAsia="黑体" w:cs="黑体"/>
                <w:b w:val="0"/>
                <w:bCs w:val="0"/>
                <w:kern w:val="0"/>
                <w:sz w:val="24"/>
                <w:szCs w:val="24"/>
                <w:vertAlign w:val="baseline"/>
              </w:rPr>
              <w:t>认定龙头企业情况</w:t>
            </w:r>
          </w:p>
        </w:tc>
        <w:tc>
          <w:tcPr>
            <w:tcW w:w="1137" w:type="dxa"/>
            <w:noWrap w:val="0"/>
            <w:vAlign w:val="center"/>
          </w:tcPr>
          <w:p w14:paraId="0BEA1C81">
            <w:pPr>
              <w:pStyle w:val="4"/>
              <w:adjustRightInd w:val="0"/>
              <w:snapToGrid w:val="0"/>
              <w:spacing w:line="240" w:lineRule="auto"/>
              <w:ind w:firstLine="0"/>
              <w:jc w:val="center"/>
              <w:rPr>
                <w:rFonts w:hint="eastAsia" w:ascii="黑体" w:hAnsi="黑体" w:eastAsia="黑体" w:cs="黑体"/>
                <w:b w:val="0"/>
                <w:bCs w:val="0"/>
                <w:kern w:val="2"/>
                <w:sz w:val="24"/>
                <w:szCs w:val="24"/>
                <w:vertAlign w:val="baseline"/>
              </w:rPr>
            </w:pPr>
          </w:p>
        </w:tc>
      </w:tr>
      <w:tr w14:paraId="6218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90" w:type="dxa"/>
            <w:noWrap w:val="0"/>
            <w:vAlign w:val="center"/>
          </w:tcPr>
          <w:p w14:paraId="2B4BD124">
            <w:pPr>
              <w:adjustRightInd w:val="0"/>
              <w:snapToGrid w:val="0"/>
              <w:spacing w:line="240" w:lineRule="auto"/>
              <w:jc w:val="center"/>
              <w:rPr>
                <w:rFonts w:hint="eastAsia" w:ascii="仿宋_GB2312" w:hAnsi="仿宋_GB2312" w:eastAsia="仿宋_GB2312" w:cs="仿宋_GB2312"/>
                <w:b/>
                <w:bCs/>
                <w:kern w:val="0"/>
                <w:sz w:val="24"/>
                <w:szCs w:val="24"/>
                <w:vertAlign w:val="baseline"/>
              </w:rPr>
            </w:pPr>
            <w:r>
              <w:rPr>
                <w:rFonts w:hint="eastAsia" w:ascii="仿宋_GB2312" w:hAnsi="仿宋_GB2312" w:eastAsia="仿宋_GB2312" w:cs="仿宋_GB2312"/>
                <w:b/>
                <w:bCs/>
                <w:kern w:val="0"/>
                <w:sz w:val="24"/>
                <w:szCs w:val="24"/>
                <w:vertAlign w:val="baseline"/>
              </w:rPr>
              <w:t>1</w:t>
            </w:r>
          </w:p>
        </w:tc>
        <w:tc>
          <w:tcPr>
            <w:tcW w:w="1588" w:type="dxa"/>
            <w:vMerge w:val="restart"/>
            <w:noWrap w:val="0"/>
            <w:vAlign w:val="center"/>
          </w:tcPr>
          <w:p w14:paraId="1D8CE942">
            <w:pPr>
              <w:adjustRightInd w:val="0"/>
              <w:snapToGrid w:val="0"/>
              <w:spacing w:line="240" w:lineRule="auto"/>
              <w:jc w:val="center"/>
              <w:rPr>
                <w:rFonts w:hint="eastAsia" w:ascii="仿宋_GB2312" w:hAnsi="仿宋_GB2312" w:eastAsia="仿宋_GB2312" w:cs="仿宋_GB2312"/>
                <w:b/>
                <w:bCs/>
                <w:kern w:val="0"/>
                <w:sz w:val="24"/>
                <w:szCs w:val="24"/>
                <w:vertAlign w:val="baseline"/>
              </w:rPr>
            </w:pPr>
            <w:r>
              <w:rPr>
                <w:rFonts w:hint="eastAsia" w:ascii="仿宋_GB2312" w:hAnsi="仿宋_GB2312" w:eastAsia="仿宋_GB2312" w:cs="仿宋_GB2312"/>
                <w:b/>
                <w:bCs/>
                <w:kern w:val="0"/>
                <w:sz w:val="24"/>
                <w:szCs w:val="24"/>
                <w:vertAlign w:val="baseline"/>
              </w:rPr>
              <w:t>一产</w:t>
            </w:r>
          </w:p>
        </w:tc>
        <w:tc>
          <w:tcPr>
            <w:tcW w:w="1312" w:type="dxa"/>
            <w:noWrap w:val="0"/>
            <w:vAlign w:val="center"/>
          </w:tcPr>
          <w:p w14:paraId="438BA6C9">
            <w:pPr>
              <w:adjustRightInd w:val="0"/>
              <w:snapToGrid w:val="0"/>
              <w:jc w:val="center"/>
              <w:rPr>
                <w:rFonts w:hint="eastAsia" w:ascii="仿宋_GB2312" w:hAnsi="仿宋_GB2312" w:eastAsia="仿宋_GB2312" w:cs="仿宋_GB2312"/>
                <w:sz w:val="24"/>
                <w:szCs w:val="24"/>
              </w:rPr>
            </w:pPr>
          </w:p>
          <w:p w14:paraId="3B1D9208">
            <w:pPr>
              <w:pStyle w:val="4"/>
              <w:adjustRightInd w:val="0"/>
              <w:snapToGrid w:val="0"/>
              <w:spacing w:line="240" w:lineRule="auto"/>
              <w:ind w:firstLine="0"/>
              <w:jc w:val="center"/>
              <w:rPr>
                <w:rFonts w:hint="eastAsia" w:ascii="仿宋_GB2312" w:hAnsi="仿宋_GB2312" w:eastAsia="仿宋_GB2312" w:cs="仿宋_GB2312"/>
                <w:b w:val="0"/>
                <w:bCs w:val="0"/>
                <w:kern w:val="2"/>
                <w:sz w:val="24"/>
                <w:szCs w:val="24"/>
                <w:vertAlign w:val="baseline"/>
              </w:rPr>
            </w:pPr>
          </w:p>
        </w:tc>
        <w:tc>
          <w:tcPr>
            <w:tcW w:w="1463" w:type="dxa"/>
            <w:noWrap w:val="0"/>
            <w:vAlign w:val="center"/>
          </w:tcPr>
          <w:p w14:paraId="3D6EC178">
            <w:pPr>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绿色食品</w:t>
            </w:r>
            <w:r>
              <w:rPr>
                <w:rFonts w:hint="eastAsia" w:ascii="仿宋_GB2312" w:hAnsi="仿宋_GB2312" w:eastAsia="仿宋_GB2312" w:cs="仿宋_GB2312"/>
                <w:sz w:val="24"/>
                <w:szCs w:val="24"/>
                <w:lang w:val="en-US"/>
              </w:rPr>
              <w:t>、</w:t>
            </w:r>
            <w:r>
              <w:rPr>
                <w:rFonts w:hint="eastAsia" w:ascii="仿宋_GB2312" w:hAnsi="仿宋_GB2312" w:eastAsia="仿宋_GB2312" w:cs="仿宋_GB2312"/>
                <w:b w:val="0"/>
                <w:bCs w:val="0"/>
                <w:kern w:val="2"/>
                <w:sz w:val="24"/>
                <w:szCs w:val="24"/>
                <w:vertAlign w:val="baseline"/>
              </w:rPr>
              <w:t>有机农产品</w:t>
            </w:r>
            <w:r>
              <w:rPr>
                <w:rFonts w:hint="eastAsia" w:ascii="仿宋_GB2312" w:hAnsi="仿宋_GB2312" w:eastAsia="仿宋_GB2312" w:cs="仿宋_GB2312"/>
                <w:b w:val="0"/>
                <w:bCs w:val="0"/>
                <w:kern w:val="2"/>
                <w:sz w:val="24"/>
                <w:szCs w:val="24"/>
                <w:vertAlign w:val="baseline"/>
                <w:lang w:val="en-US"/>
              </w:rPr>
              <w:t>或</w:t>
            </w:r>
            <w:r>
              <w:rPr>
                <w:rFonts w:hint="eastAsia" w:ascii="仿宋_GB2312" w:hAnsi="仿宋_GB2312" w:eastAsia="仿宋_GB2312" w:cs="仿宋_GB2312"/>
                <w:b w:val="0"/>
                <w:bCs w:val="0"/>
                <w:kern w:val="2"/>
                <w:sz w:val="24"/>
                <w:szCs w:val="24"/>
                <w:vertAlign w:val="baseline"/>
              </w:rPr>
              <w:t>地理标志认证农产品</w:t>
            </w:r>
          </w:p>
        </w:tc>
        <w:tc>
          <w:tcPr>
            <w:tcW w:w="837" w:type="dxa"/>
            <w:noWrap w:val="0"/>
            <w:vAlign w:val="center"/>
          </w:tcPr>
          <w:p w14:paraId="601196B3">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860" w:type="dxa"/>
            <w:noWrap w:val="0"/>
            <w:vAlign w:val="center"/>
          </w:tcPr>
          <w:p w14:paraId="0AE2B471">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653" w:type="dxa"/>
            <w:noWrap w:val="0"/>
            <w:vAlign w:val="center"/>
          </w:tcPr>
          <w:p w14:paraId="759E847C">
            <w:pPr>
              <w:adjustRightInd w:val="0"/>
              <w:snapToGrid w:val="0"/>
              <w:spacing w:line="240" w:lineRule="auto"/>
              <w:jc w:val="center"/>
              <w:rPr>
                <w:rFonts w:hint="eastAsia" w:ascii="仿宋_GB2312" w:hAnsi="仿宋_GB2312" w:eastAsia="仿宋_GB2312" w:cs="仿宋_GB2312"/>
                <w:b w:val="0"/>
                <w:bCs w:val="0"/>
                <w:kern w:val="2"/>
                <w:sz w:val="24"/>
                <w:szCs w:val="24"/>
                <w:vertAlign w:val="baseline"/>
              </w:rPr>
            </w:pPr>
            <w:r>
              <w:rPr>
                <w:rFonts w:hint="eastAsia" w:ascii="仿宋_GB2312" w:hAnsi="仿宋_GB2312" w:eastAsia="仿宋_GB2312" w:cs="仿宋_GB2312"/>
                <w:b w:val="0"/>
                <w:bCs w:val="0"/>
                <w:kern w:val="2"/>
                <w:sz w:val="24"/>
                <w:szCs w:val="24"/>
                <w:vertAlign w:val="baseline"/>
              </w:rPr>
              <w:t>国家/省/市/县级龙头企业</w:t>
            </w:r>
          </w:p>
        </w:tc>
        <w:tc>
          <w:tcPr>
            <w:tcW w:w="1137" w:type="dxa"/>
            <w:noWrap w:val="0"/>
            <w:vAlign w:val="center"/>
          </w:tcPr>
          <w:p w14:paraId="1FDC8C2D">
            <w:pPr>
              <w:pStyle w:val="4"/>
              <w:adjustRightInd w:val="0"/>
              <w:snapToGrid w:val="0"/>
              <w:spacing w:line="240" w:lineRule="auto"/>
              <w:ind w:firstLine="0"/>
              <w:jc w:val="center"/>
              <w:rPr>
                <w:rFonts w:hint="eastAsia" w:ascii="仿宋_GB2312" w:hAnsi="仿宋_GB2312" w:eastAsia="仿宋_GB2312" w:cs="仿宋_GB2312"/>
                <w:b w:val="0"/>
                <w:bCs w:val="0"/>
                <w:kern w:val="2"/>
                <w:sz w:val="24"/>
                <w:szCs w:val="24"/>
                <w:vertAlign w:val="baseline"/>
              </w:rPr>
            </w:pPr>
          </w:p>
        </w:tc>
      </w:tr>
      <w:tr w14:paraId="144F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0" w:type="dxa"/>
            <w:noWrap w:val="0"/>
            <w:vAlign w:val="center"/>
          </w:tcPr>
          <w:p w14:paraId="16ADA8A2">
            <w:pPr>
              <w:adjustRightInd w:val="0"/>
              <w:snapToGrid w:val="0"/>
              <w:spacing w:line="240" w:lineRule="auto"/>
              <w:jc w:val="center"/>
              <w:rPr>
                <w:rFonts w:hint="eastAsia" w:ascii="仿宋_GB2312" w:hAnsi="仿宋_GB2312" w:eastAsia="仿宋_GB2312" w:cs="仿宋_GB2312"/>
                <w:b/>
                <w:bCs/>
                <w:kern w:val="0"/>
                <w:sz w:val="24"/>
                <w:szCs w:val="24"/>
                <w:vertAlign w:val="baseline"/>
              </w:rPr>
            </w:pPr>
            <w:r>
              <w:rPr>
                <w:rFonts w:hint="eastAsia" w:ascii="仿宋_GB2312" w:hAnsi="仿宋_GB2312" w:eastAsia="仿宋_GB2312" w:cs="仿宋_GB2312"/>
                <w:b/>
                <w:bCs/>
                <w:kern w:val="0"/>
                <w:sz w:val="24"/>
                <w:szCs w:val="24"/>
                <w:vertAlign w:val="baseline"/>
              </w:rPr>
              <w:t>2</w:t>
            </w:r>
          </w:p>
        </w:tc>
        <w:tc>
          <w:tcPr>
            <w:tcW w:w="1588" w:type="dxa"/>
            <w:vMerge w:val="continue"/>
            <w:noWrap w:val="0"/>
            <w:vAlign w:val="center"/>
          </w:tcPr>
          <w:p w14:paraId="1E0033BE">
            <w:pPr>
              <w:adjustRightInd w:val="0"/>
              <w:snapToGrid w:val="0"/>
              <w:spacing w:line="240" w:lineRule="auto"/>
              <w:jc w:val="center"/>
              <w:rPr>
                <w:rFonts w:hint="eastAsia" w:ascii="仿宋_GB2312" w:hAnsi="仿宋_GB2312" w:eastAsia="仿宋_GB2312" w:cs="仿宋_GB2312"/>
                <w:b/>
                <w:bCs/>
                <w:kern w:val="0"/>
                <w:sz w:val="24"/>
                <w:szCs w:val="24"/>
                <w:vertAlign w:val="baseline"/>
              </w:rPr>
            </w:pPr>
          </w:p>
        </w:tc>
        <w:tc>
          <w:tcPr>
            <w:tcW w:w="1312" w:type="dxa"/>
            <w:noWrap w:val="0"/>
            <w:vAlign w:val="center"/>
          </w:tcPr>
          <w:p w14:paraId="706C2C0E">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463" w:type="dxa"/>
            <w:noWrap w:val="0"/>
            <w:vAlign w:val="center"/>
          </w:tcPr>
          <w:p w14:paraId="40BEAAB0">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837" w:type="dxa"/>
            <w:noWrap w:val="0"/>
            <w:vAlign w:val="center"/>
          </w:tcPr>
          <w:p w14:paraId="60D530D7">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860" w:type="dxa"/>
            <w:noWrap w:val="0"/>
            <w:vAlign w:val="center"/>
          </w:tcPr>
          <w:p w14:paraId="3CF705EA">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653" w:type="dxa"/>
            <w:noWrap w:val="0"/>
            <w:vAlign w:val="center"/>
          </w:tcPr>
          <w:p w14:paraId="24FA283C">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137" w:type="dxa"/>
            <w:noWrap w:val="0"/>
            <w:vAlign w:val="center"/>
          </w:tcPr>
          <w:p w14:paraId="07E3D902">
            <w:pPr>
              <w:adjustRightInd w:val="0"/>
              <w:snapToGrid w:val="0"/>
              <w:jc w:val="center"/>
              <w:rPr>
                <w:rFonts w:hint="eastAsia" w:ascii="仿宋_GB2312" w:hAnsi="仿宋_GB2312" w:eastAsia="仿宋_GB2312" w:cs="仿宋_GB2312"/>
                <w:b w:val="0"/>
                <w:bCs w:val="0"/>
                <w:kern w:val="2"/>
                <w:sz w:val="24"/>
                <w:szCs w:val="24"/>
                <w:vertAlign w:val="baseline"/>
              </w:rPr>
            </w:pPr>
          </w:p>
        </w:tc>
      </w:tr>
      <w:tr w14:paraId="1BCA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0" w:type="dxa"/>
            <w:noWrap w:val="0"/>
            <w:vAlign w:val="center"/>
          </w:tcPr>
          <w:p w14:paraId="4950728C">
            <w:pPr>
              <w:adjustRightInd w:val="0"/>
              <w:snapToGrid w:val="0"/>
              <w:spacing w:line="240" w:lineRule="auto"/>
              <w:jc w:val="center"/>
              <w:rPr>
                <w:rFonts w:hint="eastAsia" w:ascii="仿宋_GB2312" w:hAnsi="仿宋_GB2312" w:eastAsia="仿宋_GB2312" w:cs="仿宋_GB2312"/>
                <w:b/>
                <w:bCs/>
                <w:kern w:val="0"/>
                <w:sz w:val="24"/>
                <w:szCs w:val="24"/>
                <w:vertAlign w:val="baseline"/>
              </w:rPr>
            </w:pPr>
            <w:r>
              <w:rPr>
                <w:rFonts w:hint="eastAsia" w:ascii="仿宋_GB2312" w:hAnsi="仿宋_GB2312" w:eastAsia="仿宋_GB2312" w:cs="仿宋_GB2312"/>
                <w:b/>
                <w:bCs/>
                <w:kern w:val="0"/>
                <w:sz w:val="24"/>
                <w:szCs w:val="24"/>
                <w:vertAlign w:val="baseline"/>
              </w:rPr>
              <w:t>...</w:t>
            </w:r>
          </w:p>
        </w:tc>
        <w:tc>
          <w:tcPr>
            <w:tcW w:w="1588" w:type="dxa"/>
            <w:vMerge w:val="restart"/>
            <w:noWrap w:val="0"/>
            <w:vAlign w:val="center"/>
          </w:tcPr>
          <w:p w14:paraId="3355128C">
            <w:pPr>
              <w:adjustRightInd w:val="0"/>
              <w:snapToGrid w:val="0"/>
              <w:spacing w:line="240" w:lineRule="auto"/>
              <w:jc w:val="center"/>
              <w:rPr>
                <w:rFonts w:hint="eastAsia" w:ascii="仿宋_GB2312" w:hAnsi="仿宋_GB2312" w:eastAsia="仿宋_GB2312" w:cs="仿宋_GB2312"/>
                <w:b/>
                <w:bCs/>
                <w:kern w:val="0"/>
                <w:sz w:val="24"/>
                <w:szCs w:val="24"/>
                <w:vertAlign w:val="baseline"/>
              </w:rPr>
            </w:pPr>
            <w:r>
              <w:rPr>
                <w:rFonts w:hint="eastAsia" w:ascii="仿宋_GB2312" w:hAnsi="仿宋_GB2312" w:eastAsia="仿宋_GB2312" w:cs="仿宋_GB2312"/>
                <w:b/>
                <w:bCs/>
                <w:kern w:val="0"/>
                <w:sz w:val="24"/>
                <w:szCs w:val="24"/>
                <w:vertAlign w:val="baseline"/>
              </w:rPr>
              <w:t>二产</w:t>
            </w:r>
          </w:p>
        </w:tc>
        <w:tc>
          <w:tcPr>
            <w:tcW w:w="1312" w:type="dxa"/>
            <w:noWrap w:val="0"/>
            <w:vAlign w:val="center"/>
          </w:tcPr>
          <w:p w14:paraId="52AD14D3">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463" w:type="dxa"/>
            <w:noWrap w:val="0"/>
            <w:vAlign w:val="center"/>
          </w:tcPr>
          <w:p w14:paraId="733CEE9C">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837" w:type="dxa"/>
            <w:noWrap w:val="0"/>
            <w:vAlign w:val="center"/>
          </w:tcPr>
          <w:p w14:paraId="3E7F3B48">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860" w:type="dxa"/>
            <w:noWrap w:val="0"/>
            <w:vAlign w:val="center"/>
          </w:tcPr>
          <w:p w14:paraId="0B39D975">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653" w:type="dxa"/>
            <w:noWrap w:val="0"/>
            <w:vAlign w:val="center"/>
          </w:tcPr>
          <w:p w14:paraId="7FBD1135">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137" w:type="dxa"/>
            <w:noWrap w:val="0"/>
            <w:vAlign w:val="center"/>
          </w:tcPr>
          <w:p w14:paraId="6447CFCB">
            <w:pPr>
              <w:adjustRightInd w:val="0"/>
              <w:snapToGrid w:val="0"/>
              <w:jc w:val="center"/>
              <w:rPr>
                <w:rFonts w:hint="eastAsia" w:ascii="仿宋_GB2312" w:hAnsi="仿宋_GB2312" w:eastAsia="仿宋_GB2312" w:cs="仿宋_GB2312"/>
                <w:b w:val="0"/>
                <w:bCs w:val="0"/>
                <w:kern w:val="2"/>
                <w:sz w:val="24"/>
                <w:szCs w:val="24"/>
                <w:vertAlign w:val="baseline"/>
              </w:rPr>
            </w:pPr>
          </w:p>
        </w:tc>
      </w:tr>
      <w:tr w14:paraId="0281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noWrap w:val="0"/>
            <w:vAlign w:val="center"/>
          </w:tcPr>
          <w:p w14:paraId="1FAB220D">
            <w:pPr>
              <w:adjustRightInd w:val="0"/>
              <w:snapToGrid w:val="0"/>
              <w:spacing w:line="240" w:lineRule="auto"/>
              <w:jc w:val="center"/>
              <w:rPr>
                <w:rFonts w:hint="eastAsia" w:ascii="仿宋_GB2312" w:hAnsi="仿宋_GB2312" w:eastAsia="仿宋_GB2312" w:cs="仿宋_GB2312"/>
                <w:b/>
                <w:bCs/>
                <w:kern w:val="0"/>
                <w:sz w:val="24"/>
                <w:szCs w:val="24"/>
                <w:vertAlign w:val="baseline"/>
              </w:rPr>
            </w:pPr>
          </w:p>
        </w:tc>
        <w:tc>
          <w:tcPr>
            <w:tcW w:w="1588" w:type="dxa"/>
            <w:vMerge w:val="continue"/>
            <w:noWrap w:val="0"/>
            <w:vAlign w:val="center"/>
          </w:tcPr>
          <w:p w14:paraId="7FCB47B6">
            <w:pPr>
              <w:adjustRightInd w:val="0"/>
              <w:snapToGrid w:val="0"/>
              <w:spacing w:line="240" w:lineRule="auto"/>
              <w:jc w:val="center"/>
              <w:rPr>
                <w:rFonts w:hint="eastAsia" w:ascii="仿宋_GB2312" w:hAnsi="仿宋_GB2312" w:eastAsia="仿宋_GB2312" w:cs="仿宋_GB2312"/>
                <w:b/>
                <w:bCs/>
                <w:kern w:val="0"/>
                <w:sz w:val="24"/>
                <w:szCs w:val="24"/>
                <w:vertAlign w:val="baseline"/>
              </w:rPr>
            </w:pPr>
          </w:p>
        </w:tc>
        <w:tc>
          <w:tcPr>
            <w:tcW w:w="1312" w:type="dxa"/>
            <w:noWrap w:val="0"/>
            <w:vAlign w:val="center"/>
          </w:tcPr>
          <w:p w14:paraId="2CA3E9EA">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463" w:type="dxa"/>
            <w:noWrap w:val="0"/>
            <w:vAlign w:val="center"/>
          </w:tcPr>
          <w:p w14:paraId="06202721">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837" w:type="dxa"/>
            <w:noWrap w:val="0"/>
            <w:vAlign w:val="center"/>
          </w:tcPr>
          <w:p w14:paraId="33844C22">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860" w:type="dxa"/>
            <w:noWrap w:val="0"/>
            <w:vAlign w:val="center"/>
          </w:tcPr>
          <w:p w14:paraId="362FD1CE">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653" w:type="dxa"/>
            <w:noWrap w:val="0"/>
            <w:vAlign w:val="center"/>
          </w:tcPr>
          <w:p w14:paraId="7FD02A5A">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137" w:type="dxa"/>
            <w:noWrap w:val="0"/>
            <w:vAlign w:val="center"/>
          </w:tcPr>
          <w:p w14:paraId="3CABFFC4">
            <w:pPr>
              <w:adjustRightInd w:val="0"/>
              <w:snapToGrid w:val="0"/>
              <w:jc w:val="center"/>
              <w:rPr>
                <w:rFonts w:hint="eastAsia" w:ascii="仿宋_GB2312" w:hAnsi="仿宋_GB2312" w:eastAsia="仿宋_GB2312" w:cs="仿宋_GB2312"/>
                <w:b w:val="0"/>
                <w:bCs w:val="0"/>
                <w:kern w:val="2"/>
                <w:sz w:val="24"/>
                <w:szCs w:val="24"/>
                <w:vertAlign w:val="baseline"/>
              </w:rPr>
            </w:pPr>
          </w:p>
        </w:tc>
      </w:tr>
      <w:tr w14:paraId="5FBC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0" w:type="dxa"/>
            <w:noWrap w:val="0"/>
            <w:vAlign w:val="center"/>
          </w:tcPr>
          <w:p w14:paraId="0B1C1A89">
            <w:pPr>
              <w:adjustRightInd w:val="0"/>
              <w:snapToGrid w:val="0"/>
              <w:spacing w:line="240" w:lineRule="auto"/>
              <w:jc w:val="center"/>
              <w:rPr>
                <w:rFonts w:hint="eastAsia" w:ascii="仿宋_GB2312" w:hAnsi="仿宋_GB2312" w:eastAsia="仿宋_GB2312" w:cs="仿宋_GB2312"/>
                <w:b/>
                <w:bCs/>
                <w:kern w:val="0"/>
                <w:sz w:val="24"/>
                <w:szCs w:val="24"/>
                <w:vertAlign w:val="baseline"/>
              </w:rPr>
            </w:pPr>
          </w:p>
        </w:tc>
        <w:tc>
          <w:tcPr>
            <w:tcW w:w="1588" w:type="dxa"/>
            <w:vMerge w:val="restart"/>
            <w:noWrap w:val="0"/>
            <w:vAlign w:val="center"/>
          </w:tcPr>
          <w:p w14:paraId="7F1FD8AB">
            <w:pPr>
              <w:adjustRightInd w:val="0"/>
              <w:snapToGrid w:val="0"/>
              <w:spacing w:line="240" w:lineRule="auto"/>
              <w:jc w:val="center"/>
              <w:rPr>
                <w:rFonts w:hint="eastAsia" w:ascii="仿宋_GB2312" w:hAnsi="仿宋_GB2312" w:eastAsia="仿宋_GB2312" w:cs="仿宋_GB2312"/>
                <w:b/>
                <w:bCs/>
                <w:kern w:val="0"/>
                <w:sz w:val="24"/>
                <w:szCs w:val="24"/>
                <w:vertAlign w:val="baseline"/>
              </w:rPr>
            </w:pPr>
            <w:r>
              <w:rPr>
                <w:rFonts w:hint="eastAsia" w:ascii="仿宋_GB2312" w:hAnsi="仿宋_GB2312" w:eastAsia="仿宋_GB2312" w:cs="仿宋_GB2312"/>
                <w:b/>
                <w:bCs/>
                <w:kern w:val="0"/>
                <w:sz w:val="24"/>
                <w:szCs w:val="24"/>
              </w:rPr>
              <w:t>三产</w:t>
            </w:r>
          </w:p>
        </w:tc>
        <w:tc>
          <w:tcPr>
            <w:tcW w:w="1312" w:type="dxa"/>
            <w:noWrap w:val="0"/>
            <w:vAlign w:val="center"/>
          </w:tcPr>
          <w:p w14:paraId="7DA47989">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463" w:type="dxa"/>
            <w:noWrap w:val="0"/>
            <w:vAlign w:val="center"/>
          </w:tcPr>
          <w:p w14:paraId="413B8B36">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837" w:type="dxa"/>
            <w:noWrap w:val="0"/>
            <w:vAlign w:val="center"/>
          </w:tcPr>
          <w:p w14:paraId="5E088FC4">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860" w:type="dxa"/>
            <w:noWrap w:val="0"/>
            <w:vAlign w:val="center"/>
          </w:tcPr>
          <w:p w14:paraId="41CAD9CA">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653" w:type="dxa"/>
            <w:noWrap w:val="0"/>
            <w:vAlign w:val="center"/>
          </w:tcPr>
          <w:p w14:paraId="36DE8833">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137" w:type="dxa"/>
            <w:noWrap w:val="0"/>
            <w:vAlign w:val="center"/>
          </w:tcPr>
          <w:p w14:paraId="210CAFC5">
            <w:pPr>
              <w:adjustRightInd w:val="0"/>
              <w:snapToGrid w:val="0"/>
              <w:jc w:val="center"/>
              <w:rPr>
                <w:rFonts w:hint="eastAsia" w:ascii="仿宋_GB2312" w:hAnsi="仿宋_GB2312" w:eastAsia="仿宋_GB2312" w:cs="仿宋_GB2312"/>
                <w:b w:val="0"/>
                <w:bCs w:val="0"/>
                <w:kern w:val="2"/>
                <w:sz w:val="24"/>
                <w:szCs w:val="24"/>
                <w:vertAlign w:val="baseline"/>
              </w:rPr>
            </w:pPr>
          </w:p>
        </w:tc>
      </w:tr>
      <w:tr w14:paraId="7493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0" w:type="dxa"/>
            <w:noWrap w:val="0"/>
            <w:vAlign w:val="center"/>
          </w:tcPr>
          <w:p w14:paraId="10CA315F">
            <w:pPr>
              <w:adjustRightInd w:val="0"/>
              <w:snapToGrid w:val="0"/>
              <w:spacing w:line="240" w:lineRule="auto"/>
              <w:jc w:val="center"/>
              <w:rPr>
                <w:rFonts w:hint="eastAsia" w:ascii="仿宋_GB2312" w:hAnsi="仿宋_GB2312" w:eastAsia="仿宋_GB2312" w:cs="仿宋_GB2312"/>
                <w:b w:val="0"/>
                <w:bCs w:val="0"/>
                <w:kern w:val="0"/>
                <w:sz w:val="24"/>
                <w:szCs w:val="24"/>
                <w:vertAlign w:val="baseline"/>
              </w:rPr>
            </w:pPr>
          </w:p>
        </w:tc>
        <w:tc>
          <w:tcPr>
            <w:tcW w:w="1588" w:type="dxa"/>
            <w:vMerge w:val="continue"/>
            <w:noWrap w:val="0"/>
            <w:vAlign w:val="center"/>
          </w:tcPr>
          <w:p w14:paraId="73B1F187">
            <w:pPr>
              <w:adjustRightInd w:val="0"/>
              <w:snapToGrid w:val="0"/>
              <w:spacing w:line="240" w:lineRule="auto"/>
              <w:jc w:val="center"/>
              <w:rPr>
                <w:rFonts w:hint="eastAsia" w:ascii="仿宋_GB2312" w:hAnsi="仿宋_GB2312" w:eastAsia="仿宋_GB2312" w:cs="仿宋_GB2312"/>
                <w:b w:val="0"/>
                <w:bCs w:val="0"/>
                <w:kern w:val="0"/>
                <w:sz w:val="24"/>
                <w:szCs w:val="24"/>
                <w:vertAlign w:val="baseline"/>
              </w:rPr>
            </w:pPr>
          </w:p>
        </w:tc>
        <w:tc>
          <w:tcPr>
            <w:tcW w:w="1312" w:type="dxa"/>
            <w:noWrap w:val="0"/>
            <w:vAlign w:val="center"/>
          </w:tcPr>
          <w:p w14:paraId="776EB88E">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463" w:type="dxa"/>
            <w:noWrap w:val="0"/>
            <w:vAlign w:val="center"/>
          </w:tcPr>
          <w:p w14:paraId="11B1CF6C">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837" w:type="dxa"/>
            <w:noWrap w:val="0"/>
            <w:vAlign w:val="center"/>
          </w:tcPr>
          <w:p w14:paraId="5F6496FA">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860" w:type="dxa"/>
            <w:noWrap w:val="0"/>
            <w:vAlign w:val="center"/>
          </w:tcPr>
          <w:p w14:paraId="70307E69">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653" w:type="dxa"/>
            <w:noWrap w:val="0"/>
            <w:vAlign w:val="center"/>
          </w:tcPr>
          <w:p w14:paraId="26DE61D9">
            <w:pPr>
              <w:adjustRightInd w:val="0"/>
              <w:snapToGrid w:val="0"/>
              <w:jc w:val="center"/>
              <w:rPr>
                <w:rFonts w:hint="eastAsia" w:ascii="仿宋_GB2312" w:hAnsi="仿宋_GB2312" w:eastAsia="仿宋_GB2312" w:cs="仿宋_GB2312"/>
                <w:b w:val="0"/>
                <w:bCs w:val="0"/>
                <w:kern w:val="2"/>
                <w:sz w:val="24"/>
                <w:szCs w:val="24"/>
                <w:vertAlign w:val="baseline"/>
              </w:rPr>
            </w:pPr>
          </w:p>
        </w:tc>
        <w:tc>
          <w:tcPr>
            <w:tcW w:w="1137" w:type="dxa"/>
            <w:noWrap w:val="0"/>
            <w:vAlign w:val="center"/>
          </w:tcPr>
          <w:p w14:paraId="57534F71">
            <w:pPr>
              <w:adjustRightInd w:val="0"/>
              <w:snapToGrid w:val="0"/>
              <w:jc w:val="center"/>
              <w:rPr>
                <w:rFonts w:hint="eastAsia" w:ascii="仿宋_GB2312" w:hAnsi="仿宋_GB2312" w:eastAsia="仿宋_GB2312" w:cs="仿宋_GB2312"/>
                <w:b w:val="0"/>
                <w:bCs w:val="0"/>
                <w:kern w:val="2"/>
                <w:sz w:val="24"/>
                <w:szCs w:val="24"/>
                <w:vertAlign w:val="baseline"/>
              </w:rPr>
            </w:pPr>
          </w:p>
        </w:tc>
      </w:tr>
    </w:tbl>
    <w:p w14:paraId="621ECDD3">
      <w:pPr>
        <w:pStyle w:val="4"/>
        <w:jc w:val="center"/>
        <w:rPr>
          <w:rFonts w:hint="default" w:ascii="Times New Roman" w:hAnsi="Times New Roman" w:eastAsia="华文中宋" w:cs="Times New Roman"/>
          <w:b/>
          <w:bCs/>
          <w:kern w:val="0"/>
          <w:sz w:val="36"/>
          <w:szCs w:val="36"/>
        </w:rPr>
      </w:pPr>
    </w:p>
    <w:p w14:paraId="1383FE94">
      <w:pPr>
        <w:pStyle w:val="4"/>
        <w:ind w:left="0" w:leftChars="0" w:firstLine="0" w:firstLineChars="0"/>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四</w:t>
      </w:r>
      <w:r>
        <w:rPr>
          <w:rFonts w:hint="eastAsia" w:ascii="黑体" w:hAnsi="黑体" w:eastAsia="黑体" w:cs="黑体"/>
          <w:b w:val="0"/>
          <w:bCs w:val="0"/>
          <w:kern w:val="0"/>
          <w:sz w:val="32"/>
          <w:szCs w:val="32"/>
        </w:rPr>
        <w:t>、产业集群关键技术清单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26"/>
        <w:gridCol w:w="1226"/>
        <w:gridCol w:w="3727"/>
        <w:gridCol w:w="2114"/>
      </w:tblGrid>
      <w:tr w14:paraId="66E6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134328F2">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序号</w:t>
            </w:r>
          </w:p>
        </w:tc>
        <w:tc>
          <w:tcPr>
            <w:tcW w:w="1226" w:type="dxa"/>
            <w:noWrap w:val="0"/>
            <w:vAlign w:val="center"/>
          </w:tcPr>
          <w:p w14:paraId="1B2C3DAF">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技术分类</w:t>
            </w:r>
          </w:p>
        </w:tc>
        <w:tc>
          <w:tcPr>
            <w:tcW w:w="1226" w:type="dxa"/>
            <w:noWrap w:val="0"/>
            <w:vAlign w:val="center"/>
          </w:tcPr>
          <w:p w14:paraId="36C52641">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技术名称</w:t>
            </w:r>
          </w:p>
        </w:tc>
        <w:tc>
          <w:tcPr>
            <w:tcW w:w="3727" w:type="dxa"/>
            <w:noWrap w:val="0"/>
            <w:vAlign w:val="center"/>
          </w:tcPr>
          <w:p w14:paraId="2964C594">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技术简介</w:t>
            </w:r>
          </w:p>
        </w:tc>
        <w:tc>
          <w:tcPr>
            <w:tcW w:w="2114" w:type="dxa"/>
            <w:noWrap w:val="0"/>
            <w:vAlign w:val="center"/>
          </w:tcPr>
          <w:p w14:paraId="582080C7">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技术研发及</w:t>
            </w:r>
          </w:p>
          <w:p w14:paraId="56110B17">
            <w:pPr>
              <w:adjustRightInd w:val="0"/>
              <w:snapToGrid w:val="0"/>
              <w:spacing w:line="240" w:lineRule="auto"/>
              <w:jc w:val="center"/>
              <w:rPr>
                <w:rFonts w:hint="eastAsia" w:ascii="黑体" w:hAnsi="黑体" w:eastAsia="黑体" w:cs="黑体"/>
                <w:b w:val="0"/>
                <w:bCs w:val="0"/>
                <w:kern w:val="0"/>
                <w:sz w:val="24"/>
                <w:szCs w:val="24"/>
                <w:vertAlign w:val="baseline"/>
              </w:rPr>
            </w:pPr>
            <w:r>
              <w:rPr>
                <w:rFonts w:hint="eastAsia" w:ascii="黑体" w:hAnsi="黑体" w:eastAsia="黑体" w:cs="黑体"/>
                <w:b w:val="0"/>
                <w:bCs w:val="0"/>
                <w:kern w:val="0"/>
                <w:sz w:val="24"/>
                <w:szCs w:val="24"/>
                <w:vertAlign w:val="baseline"/>
              </w:rPr>
              <w:t>应用推广单位</w:t>
            </w:r>
          </w:p>
        </w:tc>
      </w:tr>
      <w:tr w14:paraId="5336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47D5C481">
            <w:pPr>
              <w:adjustRightInd w:val="0"/>
              <w:snapToGrid w:val="0"/>
              <w:jc w:val="center"/>
              <w:rPr>
                <w:rFonts w:hint="eastAsia" w:ascii="仿宋_GB2312" w:hAnsi="仿宋_GB2312" w:eastAsia="仿宋_GB2312" w:cs="仿宋_GB2312"/>
                <w:b/>
                <w:bCs/>
                <w:kern w:val="0"/>
                <w:sz w:val="24"/>
                <w:szCs w:val="24"/>
                <w:vertAlign w:val="baseline"/>
              </w:rPr>
            </w:pPr>
            <w:r>
              <w:rPr>
                <w:rFonts w:hint="eastAsia" w:ascii="仿宋_GB2312" w:hAnsi="仿宋_GB2312" w:eastAsia="仿宋_GB2312" w:cs="仿宋_GB2312"/>
                <w:b/>
                <w:bCs/>
                <w:kern w:val="0"/>
                <w:sz w:val="24"/>
                <w:szCs w:val="24"/>
                <w:vertAlign w:val="baseline"/>
              </w:rPr>
              <w:t>1</w:t>
            </w:r>
          </w:p>
        </w:tc>
        <w:tc>
          <w:tcPr>
            <w:tcW w:w="1226" w:type="dxa"/>
            <w:vMerge w:val="restart"/>
            <w:noWrap w:val="0"/>
            <w:vAlign w:val="center"/>
          </w:tcPr>
          <w:p w14:paraId="78BA4A2C">
            <w:pPr>
              <w:adjustRightInd w:val="0"/>
              <w:snapToGrid w:val="0"/>
              <w:spacing w:line="240" w:lineRule="auto"/>
              <w:ind w:firstLine="0"/>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kern w:val="0"/>
                <w:sz w:val="24"/>
                <w:szCs w:val="24"/>
                <w:lang w:eastAsia="zh-CN"/>
              </w:rPr>
              <w:t>已推广的关键技术</w:t>
            </w:r>
          </w:p>
        </w:tc>
        <w:tc>
          <w:tcPr>
            <w:tcW w:w="1226" w:type="dxa"/>
            <w:noWrap w:val="0"/>
            <w:vAlign w:val="center"/>
          </w:tcPr>
          <w:p w14:paraId="2D9288FA">
            <w:pPr>
              <w:adjustRightInd w:val="0"/>
              <w:snapToGrid w:val="0"/>
              <w:jc w:val="center"/>
              <w:rPr>
                <w:rFonts w:hint="eastAsia" w:ascii="仿宋_GB2312" w:hAnsi="仿宋_GB2312" w:eastAsia="仿宋_GB2312" w:cs="仿宋_GB2312"/>
                <w:b w:val="0"/>
                <w:bCs w:val="0"/>
                <w:kern w:val="0"/>
                <w:sz w:val="24"/>
                <w:szCs w:val="24"/>
                <w:vertAlign w:val="baseline"/>
              </w:rPr>
            </w:pPr>
          </w:p>
        </w:tc>
        <w:tc>
          <w:tcPr>
            <w:tcW w:w="3727" w:type="dxa"/>
            <w:noWrap w:val="0"/>
            <w:vAlign w:val="center"/>
          </w:tcPr>
          <w:p w14:paraId="2A4839E8">
            <w:pPr>
              <w:adjustRightInd w:val="0"/>
              <w:snapToGrid w:val="0"/>
              <w:spacing w:line="240" w:lineRule="auto"/>
              <w:jc w:val="center"/>
              <w:rPr>
                <w:rFonts w:hint="eastAsia" w:ascii="仿宋_GB2312" w:hAnsi="仿宋_GB2312" w:eastAsia="仿宋_GB2312" w:cs="仿宋_GB2312"/>
                <w:b w:val="0"/>
                <w:bCs w:val="0"/>
                <w:kern w:val="0"/>
                <w:sz w:val="24"/>
                <w:szCs w:val="24"/>
                <w:vertAlign w:val="baseline"/>
              </w:rPr>
            </w:pPr>
            <w:r>
              <w:rPr>
                <w:rFonts w:hint="eastAsia" w:ascii="仿宋_GB2312" w:hAnsi="仿宋_GB2312" w:eastAsia="仿宋_GB2312" w:cs="仿宋_GB2312"/>
                <w:b w:val="0"/>
                <w:bCs w:val="0"/>
                <w:kern w:val="2"/>
                <w:sz w:val="24"/>
                <w:szCs w:val="24"/>
                <w:vertAlign w:val="baseline"/>
              </w:rPr>
              <w:t>简要介绍该技术应用领域、能解决产业链哪个环节的短板弱项以及应用推广效果。</w:t>
            </w:r>
          </w:p>
        </w:tc>
        <w:tc>
          <w:tcPr>
            <w:tcW w:w="2114" w:type="dxa"/>
            <w:noWrap w:val="0"/>
            <w:vAlign w:val="center"/>
          </w:tcPr>
          <w:p w14:paraId="3249AED4">
            <w:pPr>
              <w:adjustRightInd w:val="0"/>
              <w:snapToGrid w:val="0"/>
              <w:jc w:val="center"/>
              <w:rPr>
                <w:rFonts w:hint="eastAsia" w:ascii="仿宋_GB2312" w:hAnsi="仿宋_GB2312" w:eastAsia="仿宋_GB2312" w:cs="仿宋_GB2312"/>
                <w:b w:val="0"/>
                <w:bCs w:val="0"/>
                <w:kern w:val="0"/>
                <w:sz w:val="24"/>
                <w:szCs w:val="24"/>
                <w:vertAlign w:val="baseline"/>
              </w:rPr>
            </w:pPr>
          </w:p>
        </w:tc>
      </w:tr>
      <w:tr w14:paraId="7AF3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80" w:type="dxa"/>
            <w:noWrap w:val="0"/>
            <w:vAlign w:val="center"/>
          </w:tcPr>
          <w:p w14:paraId="44B8722D">
            <w:pPr>
              <w:adjustRightInd w:val="0"/>
              <w:snapToGrid w:val="0"/>
              <w:jc w:val="center"/>
              <w:rPr>
                <w:rFonts w:hint="eastAsia" w:ascii="仿宋_GB2312" w:hAnsi="仿宋_GB2312" w:eastAsia="仿宋_GB2312" w:cs="仿宋_GB2312"/>
                <w:b/>
                <w:bCs/>
                <w:kern w:val="0"/>
                <w:sz w:val="24"/>
                <w:szCs w:val="24"/>
                <w:vertAlign w:val="baseline"/>
              </w:rPr>
            </w:pPr>
            <w:r>
              <w:rPr>
                <w:rFonts w:hint="eastAsia" w:ascii="仿宋_GB2312" w:hAnsi="仿宋_GB2312" w:eastAsia="仿宋_GB2312" w:cs="仿宋_GB2312"/>
                <w:b/>
                <w:bCs/>
                <w:kern w:val="0"/>
                <w:sz w:val="24"/>
                <w:szCs w:val="24"/>
                <w:vertAlign w:val="baseline"/>
              </w:rPr>
              <w:t>2</w:t>
            </w:r>
          </w:p>
        </w:tc>
        <w:tc>
          <w:tcPr>
            <w:tcW w:w="1226" w:type="dxa"/>
            <w:vMerge w:val="continue"/>
            <w:noWrap w:val="0"/>
            <w:vAlign w:val="center"/>
          </w:tcPr>
          <w:p w14:paraId="30E0D28F">
            <w:pPr>
              <w:adjustRightInd w:val="0"/>
              <w:snapToGrid w:val="0"/>
              <w:jc w:val="center"/>
              <w:rPr>
                <w:rFonts w:hint="eastAsia" w:ascii="仿宋_GB2312" w:hAnsi="仿宋_GB2312" w:eastAsia="仿宋_GB2312" w:cs="仿宋_GB2312"/>
                <w:b w:val="0"/>
                <w:bCs w:val="0"/>
                <w:kern w:val="0"/>
                <w:sz w:val="24"/>
                <w:szCs w:val="24"/>
                <w:vertAlign w:val="baseline"/>
              </w:rPr>
            </w:pPr>
          </w:p>
        </w:tc>
        <w:tc>
          <w:tcPr>
            <w:tcW w:w="1226" w:type="dxa"/>
            <w:noWrap w:val="0"/>
            <w:vAlign w:val="center"/>
          </w:tcPr>
          <w:p w14:paraId="7DA2790A">
            <w:pPr>
              <w:adjustRightInd w:val="0"/>
              <w:snapToGrid w:val="0"/>
              <w:jc w:val="center"/>
              <w:rPr>
                <w:rFonts w:hint="eastAsia" w:ascii="仿宋_GB2312" w:hAnsi="仿宋_GB2312" w:eastAsia="仿宋_GB2312" w:cs="仿宋_GB2312"/>
                <w:b w:val="0"/>
                <w:bCs w:val="0"/>
                <w:kern w:val="0"/>
                <w:sz w:val="24"/>
                <w:szCs w:val="24"/>
                <w:vertAlign w:val="baseline"/>
              </w:rPr>
            </w:pPr>
          </w:p>
        </w:tc>
        <w:tc>
          <w:tcPr>
            <w:tcW w:w="3727" w:type="dxa"/>
            <w:noWrap w:val="0"/>
            <w:vAlign w:val="center"/>
          </w:tcPr>
          <w:p w14:paraId="4411FAC0">
            <w:pPr>
              <w:adjustRightInd w:val="0"/>
              <w:snapToGrid w:val="0"/>
              <w:jc w:val="center"/>
              <w:rPr>
                <w:rFonts w:hint="eastAsia" w:ascii="仿宋_GB2312" w:hAnsi="仿宋_GB2312" w:eastAsia="仿宋_GB2312" w:cs="仿宋_GB2312"/>
                <w:b w:val="0"/>
                <w:bCs w:val="0"/>
                <w:kern w:val="0"/>
                <w:sz w:val="24"/>
                <w:szCs w:val="24"/>
                <w:vertAlign w:val="baseline"/>
              </w:rPr>
            </w:pPr>
          </w:p>
        </w:tc>
        <w:tc>
          <w:tcPr>
            <w:tcW w:w="2114" w:type="dxa"/>
            <w:noWrap w:val="0"/>
            <w:vAlign w:val="center"/>
          </w:tcPr>
          <w:p w14:paraId="2F2BDC5E">
            <w:pPr>
              <w:adjustRightInd w:val="0"/>
              <w:snapToGrid w:val="0"/>
              <w:jc w:val="center"/>
              <w:rPr>
                <w:rFonts w:hint="eastAsia" w:ascii="仿宋_GB2312" w:hAnsi="仿宋_GB2312" w:eastAsia="仿宋_GB2312" w:cs="仿宋_GB2312"/>
                <w:b w:val="0"/>
                <w:bCs w:val="0"/>
                <w:kern w:val="0"/>
                <w:sz w:val="24"/>
                <w:szCs w:val="24"/>
                <w:vertAlign w:val="baseline"/>
              </w:rPr>
            </w:pPr>
          </w:p>
        </w:tc>
      </w:tr>
      <w:tr w14:paraId="1C37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80" w:type="dxa"/>
            <w:noWrap w:val="0"/>
            <w:vAlign w:val="center"/>
          </w:tcPr>
          <w:p w14:paraId="18DDCC2B">
            <w:pPr>
              <w:adjustRightInd w:val="0"/>
              <w:snapToGrid w:val="0"/>
              <w:jc w:val="center"/>
              <w:rPr>
                <w:rFonts w:hint="eastAsia" w:ascii="仿宋_GB2312" w:hAnsi="仿宋_GB2312" w:eastAsia="仿宋_GB2312" w:cs="仿宋_GB2312"/>
                <w:b/>
                <w:bCs/>
                <w:kern w:val="0"/>
                <w:sz w:val="24"/>
                <w:szCs w:val="24"/>
                <w:vertAlign w:val="baseline"/>
              </w:rPr>
            </w:pPr>
            <w:r>
              <w:rPr>
                <w:rFonts w:hint="eastAsia" w:ascii="仿宋_GB2312" w:hAnsi="仿宋_GB2312" w:eastAsia="仿宋_GB2312" w:cs="仿宋_GB2312"/>
                <w:b/>
                <w:bCs/>
                <w:kern w:val="0"/>
                <w:sz w:val="24"/>
                <w:szCs w:val="24"/>
                <w:vertAlign w:val="baseline"/>
              </w:rPr>
              <w:t>...</w:t>
            </w:r>
          </w:p>
        </w:tc>
        <w:tc>
          <w:tcPr>
            <w:tcW w:w="1226" w:type="dxa"/>
            <w:vMerge w:val="restart"/>
            <w:noWrap w:val="0"/>
            <w:vAlign w:val="center"/>
          </w:tcPr>
          <w:p w14:paraId="49E3DBB5">
            <w:pPr>
              <w:adjustRightInd w:val="0"/>
              <w:snapToGrid w:val="0"/>
              <w:spacing w:line="240" w:lineRule="auto"/>
              <w:jc w:val="center"/>
              <w:rPr>
                <w:rFonts w:hint="eastAsia" w:ascii="仿宋_GB2312" w:hAnsi="仿宋_GB2312" w:eastAsia="仿宋_GB2312" w:cs="仿宋_GB2312"/>
                <w:b w:val="0"/>
                <w:bCs w:val="0"/>
                <w:kern w:val="0"/>
                <w:sz w:val="24"/>
                <w:szCs w:val="24"/>
                <w:vertAlign w:val="baseline"/>
              </w:rPr>
            </w:pPr>
            <w:r>
              <w:rPr>
                <w:rFonts w:hint="eastAsia" w:ascii="仿宋_GB2312" w:hAnsi="仿宋_GB2312" w:eastAsia="仿宋_GB2312" w:cs="仿宋_GB2312"/>
                <w:b w:val="0"/>
                <w:bCs w:val="0"/>
                <w:kern w:val="0"/>
                <w:sz w:val="24"/>
                <w:szCs w:val="24"/>
                <w:lang w:eastAsia="zh-CN"/>
              </w:rPr>
              <w:t>需攻关的关键技术</w:t>
            </w:r>
          </w:p>
        </w:tc>
        <w:tc>
          <w:tcPr>
            <w:tcW w:w="1226" w:type="dxa"/>
            <w:noWrap w:val="0"/>
            <w:vAlign w:val="center"/>
          </w:tcPr>
          <w:p w14:paraId="5801A3D2">
            <w:pPr>
              <w:adjustRightInd w:val="0"/>
              <w:snapToGrid w:val="0"/>
              <w:jc w:val="center"/>
              <w:rPr>
                <w:rFonts w:hint="eastAsia" w:ascii="仿宋_GB2312" w:hAnsi="仿宋_GB2312" w:eastAsia="仿宋_GB2312" w:cs="仿宋_GB2312"/>
                <w:b w:val="0"/>
                <w:bCs w:val="0"/>
                <w:kern w:val="0"/>
                <w:sz w:val="24"/>
                <w:szCs w:val="24"/>
                <w:vertAlign w:val="baseline"/>
              </w:rPr>
            </w:pPr>
          </w:p>
        </w:tc>
        <w:tc>
          <w:tcPr>
            <w:tcW w:w="3727" w:type="dxa"/>
            <w:noWrap w:val="0"/>
            <w:vAlign w:val="center"/>
          </w:tcPr>
          <w:p w14:paraId="74AA5C20">
            <w:pPr>
              <w:adjustRightInd w:val="0"/>
              <w:snapToGrid w:val="0"/>
              <w:jc w:val="center"/>
              <w:rPr>
                <w:rFonts w:hint="eastAsia" w:ascii="仿宋_GB2312" w:hAnsi="仿宋_GB2312" w:eastAsia="仿宋_GB2312" w:cs="仿宋_GB2312"/>
                <w:b w:val="0"/>
                <w:bCs w:val="0"/>
                <w:kern w:val="0"/>
                <w:sz w:val="24"/>
                <w:szCs w:val="24"/>
                <w:vertAlign w:val="baseline"/>
              </w:rPr>
            </w:pPr>
          </w:p>
        </w:tc>
        <w:tc>
          <w:tcPr>
            <w:tcW w:w="2114" w:type="dxa"/>
            <w:noWrap w:val="0"/>
            <w:vAlign w:val="center"/>
          </w:tcPr>
          <w:p w14:paraId="1AC6F68C">
            <w:pPr>
              <w:adjustRightInd w:val="0"/>
              <w:snapToGrid w:val="0"/>
              <w:jc w:val="center"/>
              <w:rPr>
                <w:rFonts w:hint="eastAsia" w:ascii="仿宋_GB2312" w:hAnsi="仿宋_GB2312" w:eastAsia="仿宋_GB2312" w:cs="仿宋_GB2312"/>
                <w:b w:val="0"/>
                <w:bCs w:val="0"/>
                <w:kern w:val="0"/>
                <w:sz w:val="24"/>
                <w:szCs w:val="24"/>
                <w:vertAlign w:val="baseline"/>
              </w:rPr>
            </w:pPr>
          </w:p>
        </w:tc>
      </w:tr>
      <w:tr w14:paraId="659F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80" w:type="dxa"/>
            <w:noWrap w:val="0"/>
            <w:vAlign w:val="center"/>
          </w:tcPr>
          <w:p w14:paraId="5441F503">
            <w:pPr>
              <w:adjustRightInd w:val="0"/>
              <w:snapToGrid w:val="0"/>
              <w:jc w:val="center"/>
              <w:rPr>
                <w:rFonts w:hint="eastAsia" w:ascii="仿宋_GB2312" w:hAnsi="仿宋_GB2312" w:eastAsia="仿宋_GB2312" w:cs="仿宋_GB2312"/>
                <w:b w:val="0"/>
                <w:bCs w:val="0"/>
                <w:kern w:val="0"/>
                <w:sz w:val="24"/>
                <w:szCs w:val="24"/>
                <w:vertAlign w:val="baseline"/>
              </w:rPr>
            </w:pPr>
          </w:p>
        </w:tc>
        <w:tc>
          <w:tcPr>
            <w:tcW w:w="1226" w:type="dxa"/>
            <w:vMerge w:val="continue"/>
            <w:noWrap w:val="0"/>
            <w:vAlign w:val="center"/>
          </w:tcPr>
          <w:p w14:paraId="0A8C5C12">
            <w:pPr>
              <w:adjustRightInd w:val="0"/>
              <w:snapToGrid w:val="0"/>
              <w:jc w:val="center"/>
              <w:rPr>
                <w:rFonts w:hint="eastAsia" w:ascii="仿宋_GB2312" w:hAnsi="仿宋_GB2312" w:eastAsia="仿宋_GB2312" w:cs="仿宋_GB2312"/>
                <w:b w:val="0"/>
                <w:bCs w:val="0"/>
                <w:kern w:val="0"/>
                <w:sz w:val="24"/>
                <w:szCs w:val="24"/>
                <w:vertAlign w:val="baseline"/>
              </w:rPr>
            </w:pPr>
          </w:p>
        </w:tc>
        <w:tc>
          <w:tcPr>
            <w:tcW w:w="1226" w:type="dxa"/>
            <w:noWrap w:val="0"/>
            <w:vAlign w:val="center"/>
          </w:tcPr>
          <w:p w14:paraId="7EDBA26B">
            <w:pPr>
              <w:adjustRightInd w:val="0"/>
              <w:snapToGrid w:val="0"/>
              <w:jc w:val="center"/>
              <w:rPr>
                <w:rFonts w:hint="eastAsia" w:ascii="仿宋_GB2312" w:hAnsi="仿宋_GB2312" w:eastAsia="仿宋_GB2312" w:cs="仿宋_GB2312"/>
                <w:b w:val="0"/>
                <w:bCs w:val="0"/>
                <w:kern w:val="0"/>
                <w:sz w:val="24"/>
                <w:szCs w:val="24"/>
                <w:vertAlign w:val="baseline"/>
              </w:rPr>
            </w:pPr>
          </w:p>
        </w:tc>
        <w:tc>
          <w:tcPr>
            <w:tcW w:w="3727" w:type="dxa"/>
            <w:noWrap w:val="0"/>
            <w:vAlign w:val="center"/>
          </w:tcPr>
          <w:p w14:paraId="01D85A61">
            <w:pPr>
              <w:adjustRightInd w:val="0"/>
              <w:snapToGrid w:val="0"/>
              <w:jc w:val="center"/>
              <w:rPr>
                <w:rFonts w:hint="eastAsia" w:ascii="仿宋_GB2312" w:hAnsi="仿宋_GB2312" w:eastAsia="仿宋_GB2312" w:cs="仿宋_GB2312"/>
                <w:b w:val="0"/>
                <w:bCs w:val="0"/>
                <w:kern w:val="0"/>
                <w:sz w:val="24"/>
                <w:szCs w:val="24"/>
                <w:vertAlign w:val="baseline"/>
              </w:rPr>
            </w:pPr>
          </w:p>
        </w:tc>
        <w:tc>
          <w:tcPr>
            <w:tcW w:w="2114" w:type="dxa"/>
            <w:noWrap w:val="0"/>
            <w:vAlign w:val="center"/>
          </w:tcPr>
          <w:p w14:paraId="2E6B336A">
            <w:pPr>
              <w:adjustRightInd w:val="0"/>
              <w:snapToGrid w:val="0"/>
              <w:jc w:val="center"/>
              <w:rPr>
                <w:rFonts w:hint="eastAsia" w:ascii="仿宋_GB2312" w:hAnsi="仿宋_GB2312" w:eastAsia="仿宋_GB2312" w:cs="仿宋_GB2312"/>
                <w:b w:val="0"/>
                <w:bCs w:val="0"/>
                <w:kern w:val="0"/>
                <w:sz w:val="24"/>
                <w:szCs w:val="24"/>
                <w:vertAlign w:val="baseline"/>
              </w:rPr>
            </w:pPr>
          </w:p>
        </w:tc>
      </w:tr>
    </w:tbl>
    <w:p w14:paraId="05C9B461">
      <w:pPr>
        <w:pStyle w:val="18"/>
        <w:numPr>
          <w:ilvl w:val="0"/>
          <w:numId w:val="0"/>
        </w:numPr>
        <w:adjustRightInd w:val="0"/>
        <w:snapToGrid w:val="0"/>
        <w:spacing w:line="590" w:lineRule="exact"/>
        <w:rPr>
          <w:rFonts w:hint="eastAsia" w:ascii="黑体" w:hAnsi="黑体" w:eastAsia="黑体" w:cs="黑体"/>
          <w:kern w:val="0"/>
          <w:sz w:val="32"/>
          <w:szCs w:val="32"/>
          <w:lang w:eastAsia="zh-CN"/>
        </w:rPr>
      </w:pPr>
    </w:p>
    <w:p w14:paraId="19230C11">
      <w:pPr>
        <w:pStyle w:val="2"/>
        <w:rPr>
          <w:rFonts w:hint="eastAsia"/>
        </w:rPr>
        <w:sectPr>
          <w:pgSz w:w="11906" w:h="16838"/>
          <w:pgMar w:top="1440" w:right="1800" w:bottom="1440" w:left="1800" w:header="720" w:footer="720" w:gutter="0"/>
          <w:pgNumType w:fmt="decimal"/>
          <w:cols w:space="720" w:num="1"/>
          <w:docGrid w:type="lines" w:linePitch="312" w:charSpace="0"/>
        </w:sectPr>
      </w:pPr>
    </w:p>
    <w:p w14:paraId="470E2B9A">
      <w:pPr>
        <w:adjustRightInd w:val="0"/>
        <w:snapToGrid w:val="0"/>
        <w:spacing w:line="600" w:lineRule="exact"/>
        <w:rPr>
          <w:rFonts w:eastAsia="黑体"/>
          <w:kern w:val="0"/>
          <w:sz w:val="32"/>
          <w:szCs w:val="32"/>
          <w:lang w:bidi="ar"/>
        </w:rPr>
        <w:sectPr>
          <w:pgSz w:w="11906" w:h="16838"/>
          <w:pgMar w:top="1440" w:right="1800" w:bottom="1440" w:left="1800" w:header="720" w:footer="720" w:gutter="0"/>
          <w:pgNumType w:fmt="decimal"/>
          <w:cols w:space="720" w:num="1"/>
          <w:docGrid w:type="lines" w:linePitch="312" w:charSpace="0"/>
        </w:sectPr>
      </w:pPr>
    </w:p>
    <w:p w14:paraId="4BC803A3">
      <w:pPr>
        <w:adjustRightInd w:val="0"/>
        <w:snapToGrid w:val="0"/>
        <w:spacing w:line="600" w:lineRule="exact"/>
        <w:rPr>
          <w:rFonts w:hint="eastAsia" w:eastAsia="黑体"/>
          <w:kern w:val="0"/>
          <w:sz w:val="32"/>
          <w:szCs w:val="32"/>
          <w:lang w:val="en-US" w:eastAsia="zh-CN" w:bidi="ar"/>
        </w:rPr>
      </w:pPr>
      <w:r>
        <w:rPr>
          <w:rFonts w:eastAsia="黑体"/>
          <w:kern w:val="0"/>
          <w:sz w:val="32"/>
          <w:szCs w:val="32"/>
          <w:lang w:bidi="ar"/>
        </w:rPr>
        <w:t>附件</w:t>
      </w:r>
      <w:r>
        <w:rPr>
          <w:rFonts w:hint="eastAsia" w:eastAsia="黑体"/>
          <w:kern w:val="0"/>
          <w:sz w:val="32"/>
          <w:szCs w:val="32"/>
          <w:lang w:val="en-US" w:eastAsia="zh-CN" w:bidi="ar"/>
        </w:rPr>
        <w:t>3</w:t>
      </w:r>
    </w:p>
    <w:p w14:paraId="17C19F14">
      <w:pPr>
        <w:adjustRightInd w:val="0"/>
        <w:snapToGrid w:val="0"/>
        <w:spacing w:line="600" w:lineRule="exact"/>
        <w:rPr>
          <w:rFonts w:eastAsia="黑体"/>
          <w:kern w:val="0"/>
          <w:sz w:val="32"/>
          <w:szCs w:val="32"/>
          <w:lang w:bidi="ar"/>
        </w:rPr>
      </w:pPr>
    </w:p>
    <w:p w14:paraId="7ABB9740">
      <w:pPr>
        <w:adjustRightInd w:val="0"/>
        <w:snapToGrid w:val="0"/>
        <w:spacing w:line="600" w:lineRule="exact"/>
        <w:jc w:val="center"/>
        <w:rPr>
          <w:rFonts w:hint="eastAsia" w:eastAsia="方正小标宋简体"/>
          <w:kern w:val="0"/>
          <w:sz w:val="44"/>
          <w:szCs w:val="44"/>
          <w:lang w:val="en-US" w:eastAsia="zh-CN"/>
        </w:rPr>
      </w:pPr>
      <w:r>
        <w:rPr>
          <w:rFonts w:hint="eastAsia" w:eastAsia="方正小标宋简体"/>
          <w:kern w:val="0"/>
          <w:sz w:val="44"/>
          <w:szCs w:val="44"/>
          <w:lang w:val="en-US" w:eastAsia="zh-CN"/>
        </w:rPr>
        <w:t>申报材料真实性承诺函</w:t>
      </w:r>
    </w:p>
    <w:p w14:paraId="1B018DA5">
      <w:pPr>
        <w:pStyle w:val="3"/>
        <w:numPr>
          <w:ilvl w:val="0"/>
          <w:numId w:val="0"/>
        </w:numPr>
        <w:ind w:leftChars="0"/>
        <w:jc w:val="center"/>
        <w:rPr>
          <w:rFonts w:hint="eastAsia" w:ascii="Calibri" w:hAnsi="Calibri" w:eastAsia="仿宋_GB2312" w:cs="Times New Roman"/>
          <w:b w:val="0"/>
          <w:color w:val="000000"/>
          <w:kern w:val="2"/>
          <w:sz w:val="32"/>
          <w:szCs w:val="32"/>
          <w:lang w:val="en-US" w:eastAsia="zh-CN" w:bidi="ar-SA"/>
        </w:rPr>
      </w:pPr>
      <w:r>
        <w:rPr>
          <w:rFonts w:hint="eastAsia" w:ascii="Calibri" w:hAnsi="Calibri" w:eastAsia="仿宋_GB2312" w:cs="Times New Roman"/>
          <w:b w:val="0"/>
          <w:color w:val="000000"/>
          <w:kern w:val="2"/>
          <w:sz w:val="32"/>
          <w:szCs w:val="32"/>
          <w:lang w:val="en-US" w:eastAsia="zh-CN" w:bidi="ar-SA"/>
        </w:rPr>
        <w:t>（格式）</w:t>
      </w:r>
    </w:p>
    <w:p w14:paraId="22E230BA">
      <w:pPr>
        <w:adjustRightInd w:val="0"/>
        <w:snapToGrid w:val="0"/>
        <w:spacing w:line="480" w:lineRule="auto"/>
        <w:rPr>
          <w:rFonts w:eastAsia="仿宋_GB2312"/>
          <w:color w:val="000000"/>
          <w:sz w:val="32"/>
          <w:szCs w:val="32"/>
        </w:rPr>
      </w:pPr>
    </w:p>
    <w:p w14:paraId="2436E6F9">
      <w:pPr>
        <w:adjustRightInd w:val="0"/>
        <w:snapToGrid w:val="0"/>
        <w:spacing w:line="600" w:lineRule="exact"/>
        <w:rPr>
          <w:rFonts w:eastAsia="仿宋_GB2312"/>
          <w:color w:val="000000"/>
          <w:sz w:val="32"/>
          <w:szCs w:val="32"/>
        </w:rPr>
      </w:pPr>
      <w:r>
        <w:rPr>
          <w:rFonts w:hint="eastAsia" w:eastAsia="仿宋_GB2312"/>
          <w:color w:val="000000"/>
          <w:sz w:val="32"/>
          <w:szCs w:val="32"/>
          <w:lang w:eastAsia="zh-CN"/>
        </w:rPr>
        <w:t>县（市、区）或市农业农村部门</w:t>
      </w:r>
      <w:r>
        <w:rPr>
          <w:rFonts w:eastAsia="仿宋_GB2312"/>
          <w:color w:val="000000"/>
          <w:sz w:val="32"/>
          <w:szCs w:val="32"/>
        </w:rPr>
        <w:t>：</w:t>
      </w:r>
    </w:p>
    <w:p w14:paraId="6F4D9B12">
      <w:pPr>
        <w:adjustRightInd w:val="0"/>
        <w:snapToGrid w:val="0"/>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我单位郑重承诺：此次申报的广东省丝苗米优势特色产业集群续建项目所提交的所有材料均真实、可靠、合法，如有虚假、伪造行为，我单位愿意承担相应法律责任，并承担由此产生的一切后果。</w:t>
      </w:r>
    </w:p>
    <w:p w14:paraId="009FB787">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特此承诺。</w:t>
      </w:r>
    </w:p>
    <w:p w14:paraId="667CBBB2">
      <w:pPr>
        <w:adjustRightInd w:val="0"/>
        <w:snapToGrid w:val="0"/>
        <w:spacing w:line="600" w:lineRule="exact"/>
        <w:ind w:right="600" w:firstLine="640" w:firstLineChars="200"/>
        <w:rPr>
          <w:rFonts w:eastAsia="仿宋_GB2312"/>
          <w:sz w:val="32"/>
          <w:szCs w:val="32"/>
        </w:rPr>
      </w:pPr>
    </w:p>
    <w:p w14:paraId="30B0917E">
      <w:pPr>
        <w:adjustRightInd w:val="0"/>
        <w:snapToGrid w:val="0"/>
        <w:spacing w:line="600" w:lineRule="exact"/>
        <w:ind w:right="600" w:firstLine="640" w:firstLineChars="200"/>
        <w:jc w:val="right"/>
        <w:rPr>
          <w:rFonts w:eastAsia="仿宋_GB2312"/>
          <w:sz w:val="32"/>
          <w:szCs w:val="32"/>
        </w:rPr>
      </w:pPr>
    </w:p>
    <w:p w14:paraId="1A33E951">
      <w:pPr>
        <w:tabs>
          <w:tab w:val="left" w:pos="8400"/>
        </w:tabs>
        <w:adjustRightInd w:val="0"/>
        <w:snapToGrid w:val="0"/>
        <w:spacing w:line="600" w:lineRule="exact"/>
        <w:ind w:right="-94" w:firstLine="640" w:firstLineChars="200"/>
        <w:jc w:val="right"/>
        <w:rPr>
          <w:rFonts w:eastAsia="仿宋_GB2312"/>
          <w:color w:val="000000"/>
          <w:sz w:val="32"/>
          <w:szCs w:val="32"/>
        </w:rPr>
      </w:pPr>
      <w:r>
        <w:rPr>
          <w:rFonts w:eastAsia="仿宋_GB2312"/>
          <w:color w:val="000000"/>
          <w:sz w:val="32"/>
          <w:szCs w:val="32"/>
        </w:rPr>
        <w:t xml:space="preserve">  </w:t>
      </w:r>
    </w:p>
    <w:p w14:paraId="4FA380E4">
      <w:pPr>
        <w:tabs>
          <w:tab w:val="left" w:pos="8400"/>
        </w:tabs>
        <w:adjustRightInd w:val="0"/>
        <w:snapToGrid w:val="0"/>
        <w:spacing w:line="600" w:lineRule="exact"/>
        <w:ind w:right="-94" w:firstLine="640" w:firstLineChars="200"/>
        <w:jc w:val="center"/>
        <w:rPr>
          <w:rFonts w:hint="eastAsia" w:eastAsia="仿宋_GB2312"/>
          <w:color w:val="000000"/>
          <w:sz w:val="32"/>
          <w:szCs w:val="32"/>
          <w:lang w:eastAsia="zh-CN"/>
        </w:rPr>
      </w:pPr>
      <w:r>
        <w:rPr>
          <w:rFonts w:eastAsia="仿宋_GB2312"/>
          <w:color w:val="000000"/>
          <w:sz w:val="32"/>
          <w:szCs w:val="32"/>
        </w:rPr>
        <w:t xml:space="preserve">              </w:t>
      </w:r>
      <w:r>
        <w:rPr>
          <w:rFonts w:hint="eastAsia" w:eastAsia="仿宋_GB2312"/>
          <w:color w:val="000000"/>
          <w:sz w:val="32"/>
          <w:szCs w:val="32"/>
          <w:lang w:eastAsia="zh-CN"/>
        </w:rPr>
        <w:t>法定代表人（签字）：</w:t>
      </w:r>
    </w:p>
    <w:p w14:paraId="55DDD032">
      <w:pPr>
        <w:tabs>
          <w:tab w:val="center" w:pos="4153"/>
          <w:tab w:val="right" w:pos="8200"/>
        </w:tabs>
        <w:wordWrap w:val="0"/>
        <w:adjustRightInd w:val="0"/>
        <w:snapToGrid w:val="0"/>
        <w:spacing w:line="600" w:lineRule="exact"/>
        <w:ind w:right="106" w:firstLine="640" w:firstLineChars="200"/>
        <w:jc w:val="left"/>
        <w:rPr>
          <w:rFonts w:hint="eastAsia" w:eastAsia="仿宋_GB2312"/>
          <w:sz w:val="32"/>
          <w:szCs w:val="32"/>
          <w:lang w:eastAsia="zh-CN"/>
        </w:rPr>
      </w:pPr>
      <w:r>
        <w:rPr>
          <w:rFonts w:hint="eastAsia" w:eastAsia="仿宋_GB2312"/>
          <w:sz w:val="32"/>
          <w:szCs w:val="32"/>
          <w:lang w:eastAsia="zh-CN"/>
        </w:rPr>
        <w:tab/>
      </w:r>
      <w:r>
        <w:rPr>
          <w:rFonts w:hint="eastAsia" w:eastAsia="仿宋_GB2312"/>
          <w:sz w:val="32"/>
          <w:szCs w:val="32"/>
          <w:lang w:val="en-US" w:eastAsia="zh-CN"/>
        </w:rPr>
        <w:t xml:space="preserve">               </w:t>
      </w:r>
      <w:r>
        <w:rPr>
          <w:rFonts w:hint="eastAsia" w:eastAsia="仿宋_GB2312"/>
          <w:sz w:val="32"/>
          <w:szCs w:val="32"/>
          <w:lang w:eastAsia="zh-CN"/>
        </w:rPr>
        <w:t>申报单位（公章）</w:t>
      </w:r>
    </w:p>
    <w:p w14:paraId="4EBA6EB0">
      <w:pPr>
        <w:tabs>
          <w:tab w:val="center" w:pos="4153"/>
          <w:tab w:val="right" w:pos="8200"/>
        </w:tabs>
        <w:wordWrap w:val="0"/>
        <w:adjustRightInd w:val="0"/>
        <w:snapToGrid w:val="0"/>
        <w:spacing w:line="600" w:lineRule="exact"/>
        <w:ind w:right="106" w:firstLine="4160" w:firstLineChars="1300"/>
        <w:jc w:val="left"/>
        <w:rPr>
          <w:rFonts w:hint="default"/>
          <w:lang w:val="en-US" w:eastAsia="zh-CN"/>
        </w:rPr>
      </w:pPr>
      <w:r>
        <w:rPr>
          <w:rFonts w:hint="eastAsia" w:ascii="仿宋_GB2312" w:hAnsi="仿宋_GB2312" w:eastAsia="仿宋_GB2312" w:cs="仿宋_GB2312"/>
          <w:b w:val="0"/>
          <w:color w:val="auto"/>
          <w:kern w:val="2"/>
          <w:sz w:val="32"/>
          <w:szCs w:val="32"/>
          <w:highlight w:val="none"/>
          <w:lang w:val="en-US" w:eastAsia="zh-CN" w:bidi="ar-SA"/>
        </w:rPr>
        <w:t>2025</w:t>
      </w:r>
      <w:r>
        <w:rPr>
          <w:rFonts w:hint="eastAsia" w:eastAsia="仿宋_GB2312"/>
          <w:sz w:val="32"/>
          <w:szCs w:val="32"/>
          <w:lang w:val="en-US" w:eastAsia="zh-CN"/>
        </w:rPr>
        <w:t>年  月  日</w:t>
      </w:r>
      <w:r>
        <w:rPr>
          <w:rFonts w:hint="eastAsia" w:eastAsia="仿宋_GB2312"/>
          <w:sz w:val="32"/>
          <w:szCs w:val="32"/>
          <w:lang w:eastAsia="zh-CN"/>
        </w:rPr>
        <w:tab/>
      </w:r>
      <w:r>
        <w:rPr>
          <w:rFonts w:eastAsia="仿宋_GB2312"/>
          <w:sz w:val="32"/>
          <w:szCs w:val="32"/>
        </w:rPr>
        <w:t xml:space="preserve">   </w:t>
      </w:r>
    </w:p>
    <w:p w14:paraId="12AEE905">
      <w:pPr>
        <w:pStyle w:val="6"/>
        <w:jc w:val="both"/>
        <w:rPr>
          <w:rFonts w:hint="eastAsia"/>
        </w:rPr>
      </w:pPr>
    </w:p>
    <w:sectPr>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2312">
    <w:altName w:val="方正仿宋_GBK"/>
    <w:panose1 w:val="02000000000000000000"/>
    <w:charset w:val="00"/>
    <w:family w:val="auto"/>
    <w:pitch w:val="default"/>
    <w:sig w:usb0="00000000" w:usb1="00000000" w:usb2="00000000" w:usb3="00000000" w:csb0="00040001" w:csb1="00000000"/>
  </w:font>
  <w:font w:name="方正公文小标宋">
    <w:altName w:val="方正小标宋_GBK"/>
    <w:panose1 w:val="020005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6A29">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32CC239D">
                          <w:pPr>
                            <w:pStyle w:val="8"/>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kdt0PAgAAEAQAAA4AAABkcnMvZTJvRG9jLnhtbK1TzY7TMBC+I/EO&#10;lu80zW4XQdR0tWxVhLT8SAsP4DpOYxF7rLHbpDwAvAEnLtx5rn0Oxk5SluWyBy7RxJ75Zr5vPi8v&#10;e9Oyg0KvwZY8n805U1ZCpe2u5J8+bp694MwHYSvRglUlPyrPL1dPnyw7V6gzaKCtFDICsb7oXMmb&#10;EFyRZV42ygg/A6csXdaARgT6xV1WoegI3bTZ2Xz+POsAK4cglfd0uh4u+YiIjwGEutZSrUHujbJh&#10;QEXVikCUfKOd56s0bV0rGd7XtVeBtSUnpiF9qQnF2/jNVktR7FC4RstxBPGYER5wMkJbanqCWosg&#10;2B71P1BGSwQPdZhJMNlAJClCLPL5A21uG+FU4kJSe3cS3f8/WPnu8AGZrkq+4MwKQwu/+/7t7sev&#10;u59f2SLK0zlfUNato7zQv4KeTJOoencD8rNnFq4bYXfqChG6RomKxstjZXavdMDxEWTbvYWK+oh9&#10;gATU12iidqQGI3RazfG0GtUHJmPLfPHy/IIzSVf5eb5YXKQOopiKHfrwWoFhMSg50uYTuDjc+BCH&#10;EcWUEntZ2Oi2Tdtv7V8HlDicqGSfsTpSidMPPEK/7UdptlAdiRTCYC16WBQ0gF8468hWJbf0ijhr&#10;31iSJTpwCnAKtlMgrKTCkgfOhvA6DE7dO9S7hnAn4a9Iuo1OtOJgwwyj4GSUxHY0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Ickdt0PAgAAEAQAAA4AAAAAAAAAAQAgAAAA&#10;HwEAAGRycy9lMm9Eb2MueG1sUEsFBgAAAAAGAAYAWQEAAKAFAAAAAA==&#10;">
              <v:fill on="f" focussize="0,0"/>
              <v:stroke on="f"/>
              <v:imagedata o:title=""/>
              <o:lock v:ext="edit" aspectratio="f"/>
              <v:textbox inset="0mm,0mm,0mm,0mm" style="mso-fit-shape-to-text:t;">
                <w:txbxContent>
                  <w:p w14:paraId="32CC239D">
                    <w:pPr>
                      <w:pStyle w:val="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671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3204E7"/>
    <w:rsid w:val="003204E7"/>
    <w:rsid w:val="05E789AE"/>
    <w:rsid w:val="0CB8D27D"/>
    <w:rsid w:val="0FED5835"/>
    <w:rsid w:val="18BE3444"/>
    <w:rsid w:val="1AEF135C"/>
    <w:rsid w:val="1AFD165B"/>
    <w:rsid w:val="1B3180E1"/>
    <w:rsid w:val="1BFFD155"/>
    <w:rsid w:val="1C394813"/>
    <w:rsid w:val="1E0040DD"/>
    <w:rsid w:val="1EB8F305"/>
    <w:rsid w:val="1FBC148D"/>
    <w:rsid w:val="1FDD7D01"/>
    <w:rsid w:val="2775970E"/>
    <w:rsid w:val="281ED09B"/>
    <w:rsid w:val="29FFFAC9"/>
    <w:rsid w:val="2A2B3CFE"/>
    <w:rsid w:val="2BDFB09F"/>
    <w:rsid w:val="2DBB2FD0"/>
    <w:rsid w:val="2DF3C2C6"/>
    <w:rsid w:val="2F9677C8"/>
    <w:rsid w:val="2FE7DE3B"/>
    <w:rsid w:val="2FF7A700"/>
    <w:rsid w:val="2FFF9D7F"/>
    <w:rsid w:val="33FF377E"/>
    <w:rsid w:val="36B620B0"/>
    <w:rsid w:val="36FF881C"/>
    <w:rsid w:val="377EF56F"/>
    <w:rsid w:val="37FF3C2C"/>
    <w:rsid w:val="397ECD5D"/>
    <w:rsid w:val="39E10AD2"/>
    <w:rsid w:val="39FFD637"/>
    <w:rsid w:val="3AFDB06A"/>
    <w:rsid w:val="3B7BC961"/>
    <w:rsid w:val="3BDBB38E"/>
    <w:rsid w:val="3BF50923"/>
    <w:rsid w:val="3BFE977A"/>
    <w:rsid w:val="3CFF3517"/>
    <w:rsid w:val="3DF61E55"/>
    <w:rsid w:val="3E7E4C90"/>
    <w:rsid w:val="3EC7B605"/>
    <w:rsid w:val="3EEF1215"/>
    <w:rsid w:val="3FBB467C"/>
    <w:rsid w:val="3FBF211F"/>
    <w:rsid w:val="3FD5E9A0"/>
    <w:rsid w:val="3FE0B8B0"/>
    <w:rsid w:val="3FFCEE6B"/>
    <w:rsid w:val="437F6A9E"/>
    <w:rsid w:val="47ED22A3"/>
    <w:rsid w:val="4BDFE988"/>
    <w:rsid w:val="4FBF085E"/>
    <w:rsid w:val="50BF6CFA"/>
    <w:rsid w:val="51B6CECD"/>
    <w:rsid w:val="57BFACA1"/>
    <w:rsid w:val="57CFC228"/>
    <w:rsid w:val="59F5A5AA"/>
    <w:rsid w:val="5AD71859"/>
    <w:rsid w:val="5B1D0AA0"/>
    <w:rsid w:val="5B7E95BF"/>
    <w:rsid w:val="5BEB2F61"/>
    <w:rsid w:val="5BEF6E10"/>
    <w:rsid w:val="5BFFA65C"/>
    <w:rsid w:val="5C7F56AC"/>
    <w:rsid w:val="5CEF7242"/>
    <w:rsid w:val="5D7F5D63"/>
    <w:rsid w:val="5DEA52B5"/>
    <w:rsid w:val="5DF67744"/>
    <w:rsid w:val="5E734712"/>
    <w:rsid w:val="5F13EE8B"/>
    <w:rsid w:val="5F9F9693"/>
    <w:rsid w:val="5FE90969"/>
    <w:rsid w:val="5FEFC1F2"/>
    <w:rsid w:val="5FFC9D91"/>
    <w:rsid w:val="5FFDAB80"/>
    <w:rsid w:val="5FFFBC82"/>
    <w:rsid w:val="5FFFFAD3"/>
    <w:rsid w:val="602F7852"/>
    <w:rsid w:val="63EE7551"/>
    <w:rsid w:val="65DF9A58"/>
    <w:rsid w:val="66FB39D0"/>
    <w:rsid w:val="67FFE7B9"/>
    <w:rsid w:val="68C5F154"/>
    <w:rsid w:val="69FA5B24"/>
    <w:rsid w:val="69FF83B8"/>
    <w:rsid w:val="6BAF373B"/>
    <w:rsid w:val="6BFF4748"/>
    <w:rsid w:val="6D6793A2"/>
    <w:rsid w:val="6DF554AF"/>
    <w:rsid w:val="6DFFABC9"/>
    <w:rsid w:val="6EBF0317"/>
    <w:rsid w:val="6EF7EB0A"/>
    <w:rsid w:val="6F27F3A7"/>
    <w:rsid w:val="6F5F8AE3"/>
    <w:rsid w:val="6FBBFBD2"/>
    <w:rsid w:val="6FD73E32"/>
    <w:rsid w:val="6FEF3FB9"/>
    <w:rsid w:val="6FFA4869"/>
    <w:rsid w:val="6FFB46CA"/>
    <w:rsid w:val="6FFF24B5"/>
    <w:rsid w:val="6FFF4B8A"/>
    <w:rsid w:val="72F76DC8"/>
    <w:rsid w:val="72FF5FF3"/>
    <w:rsid w:val="73F50BF3"/>
    <w:rsid w:val="75DF627D"/>
    <w:rsid w:val="75E20E8C"/>
    <w:rsid w:val="75F54ECD"/>
    <w:rsid w:val="75F71898"/>
    <w:rsid w:val="76EE4745"/>
    <w:rsid w:val="776FBD43"/>
    <w:rsid w:val="777A6B12"/>
    <w:rsid w:val="77BBC594"/>
    <w:rsid w:val="77BFDCD5"/>
    <w:rsid w:val="77DF7928"/>
    <w:rsid w:val="77E8A5B7"/>
    <w:rsid w:val="7897AABA"/>
    <w:rsid w:val="796FBEC5"/>
    <w:rsid w:val="79BB08AC"/>
    <w:rsid w:val="79EBB525"/>
    <w:rsid w:val="7AF7A6A7"/>
    <w:rsid w:val="7B5CC1A3"/>
    <w:rsid w:val="7B7F74B2"/>
    <w:rsid w:val="7B9C18D0"/>
    <w:rsid w:val="7BCB5BE3"/>
    <w:rsid w:val="7BE7C332"/>
    <w:rsid w:val="7BEEED66"/>
    <w:rsid w:val="7BF96F5F"/>
    <w:rsid w:val="7BFDE929"/>
    <w:rsid w:val="7BFFE90B"/>
    <w:rsid w:val="7C3FA8AF"/>
    <w:rsid w:val="7CDBD071"/>
    <w:rsid w:val="7D9F9518"/>
    <w:rsid w:val="7DBEE4B7"/>
    <w:rsid w:val="7DEF56AA"/>
    <w:rsid w:val="7DFD37B2"/>
    <w:rsid w:val="7DFEA27B"/>
    <w:rsid w:val="7E406302"/>
    <w:rsid w:val="7EDC1151"/>
    <w:rsid w:val="7EF7C13F"/>
    <w:rsid w:val="7F4F9784"/>
    <w:rsid w:val="7F6F7B39"/>
    <w:rsid w:val="7F735C42"/>
    <w:rsid w:val="7F774CF6"/>
    <w:rsid w:val="7F7EDCD2"/>
    <w:rsid w:val="7F7F561C"/>
    <w:rsid w:val="7F9E5F98"/>
    <w:rsid w:val="7FB66A14"/>
    <w:rsid w:val="7FB77CC8"/>
    <w:rsid w:val="7FBA392C"/>
    <w:rsid w:val="7FBE3307"/>
    <w:rsid w:val="7FBE5064"/>
    <w:rsid w:val="7FCDE1B1"/>
    <w:rsid w:val="7FD628C2"/>
    <w:rsid w:val="7FDF371C"/>
    <w:rsid w:val="7FEB95EC"/>
    <w:rsid w:val="7FEF8829"/>
    <w:rsid w:val="7FEFDF3D"/>
    <w:rsid w:val="7FFB1303"/>
    <w:rsid w:val="7FFCA8A1"/>
    <w:rsid w:val="7FFE5E64"/>
    <w:rsid w:val="7FFE9D84"/>
    <w:rsid w:val="7FFEE02D"/>
    <w:rsid w:val="7FFF1540"/>
    <w:rsid w:val="85DBFCC0"/>
    <w:rsid w:val="86EC99EE"/>
    <w:rsid w:val="89DDBFDB"/>
    <w:rsid w:val="8CFFBDAB"/>
    <w:rsid w:val="8D7F455D"/>
    <w:rsid w:val="8FFE1AA7"/>
    <w:rsid w:val="96652BA7"/>
    <w:rsid w:val="97EF35F9"/>
    <w:rsid w:val="9DFBAD1C"/>
    <w:rsid w:val="9E3CD9C8"/>
    <w:rsid w:val="9F3DC5D5"/>
    <w:rsid w:val="9F9F9D36"/>
    <w:rsid w:val="9FDE1181"/>
    <w:rsid w:val="9FFDCD44"/>
    <w:rsid w:val="A3D6E637"/>
    <w:rsid w:val="A7EFB796"/>
    <w:rsid w:val="A9F4FBBB"/>
    <w:rsid w:val="ABF7C8BF"/>
    <w:rsid w:val="ABFB4706"/>
    <w:rsid w:val="AD3F2B5F"/>
    <w:rsid w:val="AEDD36B5"/>
    <w:rsid w:val="AEFBE94A"/>
    <w:rsid w:val="AFAFE416"/>
    <w:rsid w:val="AFDFC7FF"/>
    <w:rsid w:val="AFEBFEA5"/>
    <w:rsid w:val="B0D57AA2"/>
    <w:rsid w:val="B1798EE6"/>
    <w:rsid w:val="B27F3D69"/>
    <w:rsid w:val="B6FBB6F0"/>
    <w:rsid w:val="B79A62BC"/>
    <w:rsid w:val="B7B4705A"/>
    <w:rsid w:val="B87F9B32"/>
    <w:rsid w:val="B8D181B3"/>
    <w:rsid w:val="BA3F3AC4"/>
    <w:rsid w:val="BA7B23C6"/>
    <w:rsid w:val="BAA62DE3"/>
    <w:rsid w:val="BB930983"/>
    <w:rsid w:val="BBEA48BB"/>
    <w:rsid w:val="BC7D3E1B"/>
    <w:rsid w:val="BCDFDDDC"/>
    <w:rsid w:val="BDAAC83A"/>
    <w:rsid w:val="BDBF6B1F"/>
    <w:rsid w:val="BDFFFDE8"/>
    <w:rsid w:val="BE6D02B8"/>
    <w:rsid w:val="BEDF3A51"/>
    <w:rsid w:val="BEE5A01B"/>
    <w:rsid w:val="BFA63C98"/>
    <w:rsid w:val="BFF626F1"/>
    <w:rsid w:val="BFF6CAE9"/>
    <w:rsid w:val="BFFA31DE"/>
    <w:rsid w:val="BFFDA367"/>
    <w:rsid w:val="BFFDAB44"/>
    <w:rsid w:val="BFFF986C"/>
    <w:rsid w:val="C7912E9D"/>
    <w:rsid w:val="CBEF6366"/>
    <w:rsid w:val="CBFF9DAA"/>
    <w:rsid w:val="CC3AE713"/>
    <w:rsid w:val="CEF58858"/>
    <w:rsid w:val="CFB39E6A"/>
    <w:rsid w:val="CFFB725E"/>
    <w:rsid w:val="CFFF7EFE"/>
    <w:rsid w:val="D3EA28B8"/>
    <w:rsid w:val="D3EBA3AF"/>
    <w:rsid w:val="D3EF76C5"/>
    <w:rsid w:val="D3F27AA6"/>
    <w:rsid w:val="D4EF6B81"/>
    <w:rsid w:val="D53DBEA8"/>
    <w:rsid w:val="D6A37155"/>
    <w:rsid w:val="D7FB295C"/>
    <w:rsid w:val="D8BFDCE7"/>
    <w:rsid w:val="DAFF719A"/>
    <w:rsid w:val="DD65D0B7"/>
    <w:rsid w:val="DDFF15B2"/>
    <w:rsid w:val="DE7F8342"/>
    <w:rsid w:val="DEDFEA22"/>
    <w:rsid w:val="DEFF2E19"/>
    <w:rsid w:val="DEFF4EC5"/>
    <w:rsid w:val="DEFF76F8"/>
    <w:rsid w:val="DF783E94"/>
    <w:rsid w:val="DF8583F2"/>
    <w:rsid w:val="DF8F74AB"/>
    <w:rsid w:val="DFD213B2"/>
    <w:rsid w:val="DFE546A4"/>
    <w:rsid w:val="DFED8094"/>
    <w:rsid w:val="DFF17B21"/>
    <w:rsid w:val="DFF7224D"/>
    <w:rsid w:val="E27E76EE"/>
    <w:rsid w:val="E85A6CC8"/>
    <w:rsid w:val="E9FE7579"/>
    <w:rsid w:val="EA7E9609"/>
    <w:rsid w:val="EAF7FFD1"/>
    <w:rsid w:val="EBDF40D9"/>
    <w:rsid w:val="EBDFD570"/>
    <w:rsid w:val="EEAF6915"/>
    <w:rsid w:val="EEEF1D3B"/>
    <w:rsid w:val="EEFD7569"/>
    <w:rsid w:val="EFAEB9E6"/>
    <w:rsid w:val="EFBE356C"/>
    <w:rsid w:val="EFC75B7F"/>
    <w:rsid w:val="EFCF664F"/>
    <w:rsid w:val="EFDDF72D"/>
    <w:rsid w:val="EFDF8FC3"/>
    <w:rsid w:val="EFE7D392"/>
    <w:rsid w:val="EFFDC7E3"/>
    <w:rsid w:val="EFFFAFD7"/>
    <w:rsid w:val="EFFFE258"/>
    <w:rsid w:val="F1DE1120"/>
    <w:rsid w:val="F1DF5F3D"/>
    <w:rsid w:val="F2D5137A"/>
    <w:rsid w:val="F3499F29"/>
    <w:rsid w:val="F35BE2C4"/>
    <w:rsid w:val="F35F9A9D"/>
    <w:rsid w:val="F3F82614"/>
    <w:rsid w:val="F3FA733D"/>
    <w:rsid w:val="F3FF8C28"/>
    <w:rsid w:val="F4FED98C"/>
    <w:rsid w:val="F5F330CB"/>
    <w:rsid w:val="F666BB7B"/>
    <w:rsid w:val="F77B57D7"/>
    <w:rsid w:val="F79F6713"/>
    <w:rsid w:val="F7AB9966"/>
    <w:rsid w:val="F7BD1A86"/>
    <w:rsid w:val="F7F32454"/>
    <w:rsid w:val="F7F73D4E"/>
    <w:rsid w:val="F7FD99A3"/>
    <w:rsid w:val="F7FDFCF0"/>
    <w:rsid w:val="F95F24A7"/>
    <w:rsid w:val="F993F519"/>
    <w:rsid w:val="F9BFC09D"/>
    <w:rsid w:val="F9D4C9F1"/>
    <w:rsid w:val="FA5F23D2"/>
    <w:rsid w:val="FABF0425"/>
    <w:rsid w:val="FAD3F3AB"/>
    <w:rsid w:val="FB7F2510"/>
    <w:rsid w:val="FB9629B7"/>
    <w:rsid w:val="FBB7573D"/>
    <w:rsid w:val="FBB9BF17"/>
    <w:rsid w:val="FBEF1877"/>
    <w:rsid w:val="FBFEA4E7"/>
    <w:rsid w:val="FCDFB480"/>
    <w:rsid w:val="FCF542D2"/>
    <w:rsid w:val="FD338641"/>
    <w:rsid w:val="FD3EAB75"/>
    <w:rsid w:val="FD4DAEDA"/>
    <w:rsid w:val="FD8FD024"/>
    <w:rsid w:val="FDE96274"/>
    <w:rsid w:val="FDEC1C71"/>
    <w:rsid w:val="FDEF7162"/>
    <w:rsid w:val="FDF14CE1"/>
    <w:rsid w:val="FDF8BD24"/>
    <w:rsid w:val="FDFCFB71"/>
    <w:rsid w:val="FDFD8B36"/>
    <w:rsid w:val="FDFE0401"/>
    <w:rsid w:val="FDFF24E4"/>
    <w:rsid w:val="FE779E19"/>
    <w:rsid w:val="FE97F248"/>
    <w:rsid w:val="FE9BC4B3"/>
    <w:rsid w:val="FEEF54F2"/>
    <w:rsid w:val="FEF78F0F"/>
    <w:rsid w:val="FF3B42C7"/>
    <w:rsid w:val="FF3F18A9"/>
    <w:rsid w:val="FF3FFFBD"/>
    <w:rsid w:val="FF5B4C75"/>
    <w:rsid w:val="FF9E2210"/>
    <w:rsid w:val="FFBF9CEA"/>
    <w:rsid w:val="FFD56E42"/>
    <w:rsid w:val="FFD84096"/>
    <w:rsid w:val="FFED71BE"/>
    <w:rsid w:val="FFEE2CDA"/>
    <w:rsid w:val="FFEE3DAA"/>
    <w:rsid w:val="FFEF1C27"/>
    <w:rsid w:val="FFF9E035"/>
    <w:rsid w:val="FFFB13FA"/>
    <w:rsid w:val="FFFDBB7E"/>
    <w:rsid w:val="FFFDBF21"/>
    <w:rsid w:val="FFFEEE03"/>
    <w:rsid w:val="FFFFB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9"/>
    <w:pPr>
      <w:snapToGrid w:val="0"/>
      <w:spacing w:before="50" w:beforeLines="50" w:after="50" w:afterLines="50" w:line="560" w:lineRule="exact"/>
      <w:ind w:firstLine="992" w:firstLineChars="200"/>
      <w:jc w:val="left"/>
      <w:outlineLvl w:val="1"/>
    </w:pPr>
    <w:rPr>
      <w:rFonts w:ascii="黑体" w:hAnsi="黑体" w:eastAsia="黑体" w:cs="Times New Roman"/>
      <w:bCs/>
      <w:szCs w:val="36"/>
    </w:rPr>
  </w:style>
  <w:style w:type="paragraph" w:styleId="2">
    <w:name w:val="heading 3"/>
    <w:basedOn w:val="1"/>
    <w:next w:val="1"/>
    <w:qFormat/>
    <w:uiPriority w:val="99"/>
    <w:pPr>
      <w:keepNext/>
      <w:keepLines/>
      <w:spacing w:before="260" w:after="260" w:line="415"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jc w:val="left"/>
    </w:pPr>
  </w:style>
  <w:style w:type="paragraph" w:styleId="5">
    <w:name w:val="Body Text"/>
    <w:basedOn w:val="1"/>
    <w:next w:val="6"/>
    <w:qFormat/>
    <w:uiPriority w:val="0"/>
    <w:pPr>
      <w:spacing w:line="360" w:lineRule="auto"/>
    </w:pPr>
    <w:rPr>
      <w:rFonts w:ascii="仿宋_GB2312"/>
      <w:sz w:val="28"/>
    </w:rPr>
  </w:style>
  <w:style w:type="paragraph" w:styleId="6">
    <w:name w:val="Title"/>
    <w:basedOn w:val="1"/>
    <w:next w:val="1"/>
    <w:qFormat/>
    <w:uiPriority w:val="0"/>
    <w:pPr>
      <w:jc w:val="center"/>
    </w:pPr>
    <w:rPr>
      <w:rFonts w:ascii="方正小标宋简体" w:eastAsia="方正小标宋简体"/>
      <w:sz w:val="44"/>
      <w:szCs w:val="44"/>
    </w:rPr>
  </w:style>
  <w:style w:type="paragraph" w:styleId="7">
    <w:name w:val="Plain Text"/>
    <w:basedOn w:val="1"/>
    <w:unhideWhenUsed/>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kern w:val="2"/>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0">
    <w:name w:val="toc 2"/>
    <w:basedOn w:val="1"/>
    <w:next w:val="1"/>
    <w:qFormat/>
    <w:uiPriority w:val="39"/>
    <w:pPr>
      <w:tabs>
        <w:tab w:val="right" w:leader="dot" w:pos="8505"/>
      </w:tabs>
    </w:pPr>
    <w:rPr>
      <w:rFonts w:ascii="仿宋_GB2312" w:hAnsi="宋体"/>
      <w:sz w:val="24"/>
      <w:szCs w:val="32"/>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styleId="16">
    <w:name w:val="Hyperlink"/>
    <w:basedOn w:val="14"/>
    <w:qFormat/>
    <w:uiPriority w:val="0"/>
    <w:rPr>
      <w:color w:val="0000FF"/>
      <w:u w:val="single"/>
    </w:rPr>
  </w:style>
  <w:style w:type="paragraph" w:customStyle="1" w:styleId="17">
    <w:name w:val="纯文本1"/>
    <w:basedOn w:val="1"/>
    <w:qFormat/>
    <w:uiPriority w:val="0"/>
    <w:pPr>
      <w:jc w:val="left"/>
    </w:pPr>
    <w:rPr>
      <w:rFonts w:ascii="宋体" w:hAnsi="宋体" w:eastAsia="等线" w:cs="Times New Roman"/>
      <w:szCs w:val="21"/>
    </w:rPr>
  </w:style>
  <w:style w:type="paragraph" w:customStyle="1" w:styleId="18">
    <w:name w:val="_Style 3"/>
    <w:qFormat/>
    <w:uiPriority w:val="0"/>
    <w:pPr>
      <w:widowControl w:val="0"/>
      <w:ind w:firstLine="420" w:firstLineChars="200"/>
      <w:jc w:val="both"/>
    </w:pPr>
    <w:rPr>
      <w:rFonts w:ascii="Times New Roman" w:hAnsi="Times New Roman" w:eastAsia="宋体" w:cs="Times New Roman"/>
      <w:kern w:val="2"/>
      <w:szCs w:val="24"/>
      <w:lang w:val="en-US" w:eastAsia="zh-CN" w:bidi="ar-SA"/>
    </w:rPr>
  </w:style>
  <w:style w:type="table" w:customStyle="1" w:styleId="19">
    <w:name w:val="网格型3"/>
    <w:basedOn w:val="1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398</Words>
  <Characters>2273</Characters>
  <Lines>18</Lines>
  <Paragraphs>5</Paragraphs>
  <TotalTime>58</TotalTime>
  <ScaleCrop>false</ScaleCrop>
  <LinksUpToDate>false</LinksUpToDate>
  <CharactersWithSpaces>2666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2022-05-05T09:37:00Z</dcterms:created>
  <dc:creator>Admin</dc:creator>
  <cp:lastModifiedBy>uos</cp:lastModifiedBy>
  <cp:lastPrinted>2025-05-24T02:19:00Z</cp:lastPrinted>
  <dcterms:modified xsi:type="dcterms:W3CDTF">2025-05-23T15:38:57Z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966B958214E7D4FA3BA46367C1CEC8A6</vt:lpwstr>
  </property>
</Properties>
</file>