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5A4" w:rsidRDefault="004C59FA">
      <w:pPr>
        <w:spacing w:line="540" w:lineRule="exact"/>
        <w:jc w:val="center"/>
        <w:rPr>
          <w:rFonts w:ascii="宋体" w:eastAsia="宋体" w:hAnsi="宋体" w:cs="宋体"/>
          <w:b/>
          <w:color w:val="000000" w:themeColor="text1"/>
          <w:sz w:val="40"/>
          <w:szCs w:val="44"/>
          <w:shd w:val="clear" w:color="auto" w:fill="FFFFFF"/>
        </w:rPr>
      </w:pPr>
      <w:bookmarkStart w:id="0" w:name="_GoBack"/>
      <w:bookmarkEnd w:id="0"/>
      <w:r>
        <w:rPr>
          <w:rFonts w:ascii="宋体" w:eastAsia="宋体" w:hAnsi="宋体" w:cs="宋体" w:hint="eastAsia"/>
          <w:b/>
          <w:color w:val="000000" w:themeColor="text1"/>
          <w:sz w:val="40"/>
          <w:szCs w:val="44"/>
          <w:shd w:val="clear" w:color="auto" w:fill="FFFFFF"/>
        </w:rPr>
        <w:t>江门市食品检验所（江门市酒类检测中心）实验室检测设备与设施维修与维护服务项目合同</w:t>
      </w:r>
    </w:p>
    <w:p w:rsidR="00EC55A4" w:rsidRDefault="00EC55A4">
      <w:pPr>
        <w:spacing w:line="540" w:lineRule="exact"/>
        <w:jc w:val="center"/>
        <w:rPr>
          <w:rFonts w:ascii="宋体" w:eastAsia="宋体" w:hAnsi="宋体" w:cs="宋体"/>
          <w:b/>
          <w:color w:val="000000" w:themeColor="text1"/>
          <w:sz w:val="32"/>
          <w:szCs w:val="32"/>
          <w:shd w:val="clear" w:color="auto" w:fill="FFFFFF"/>
        </w:rPr>
      </w:pPr>
    </w:p>
    <w:p w:rsidR="00EC55A4" w:rsidRDefault="004C59FA">
      <w:pPr>
        <w:spacing w:line="540" w:lineRule="exact"/>
        <w:rPr>
          <w:rFonts w:ascii="仿宋" w:eastAsia="仿宋" w:hAnsi="仿宋" w:cs="仿宋"/>
          <w:b/>
          <w:color w:val="000000"/>
          <w:sz w:val="28"/>
          <w:szCs w:val="28"/>
          <w:u w:val="single"/>
        </w:rPr>
      </w:pPr>
      <w:r>
        <w:rPr>
          <w:rFonts w:ascii="仿宋" w:eastAsia="仿宋" w:hAnsi="仿宋" w:cs="仿宋" w:hint="eastAsia"/>
          <w:b/>
          <w:bCs/>
          <w:color w:val="000000"/>
          <w:sz w:val="28"/>
          <w:szCs w:val="28"/>
        </w:rPr>
        <w:t>甲方</w:t>
      </w:r>
      <w:r>
        <w:rPr>
          <w:rFonts w:ascii="仿宋" w:eastAsia="仿宋" w:hAnsi="仿宋" w:cs="仿宋" w:hint="eastAsia"/>
          <w:color w:val="000000"/>
          <w:sz w:val="28"/>
          <w:szCs w:val="28"/>
        </w:rPr>
        <w:t>：</w:t>
      </w:r>
      <w:r>
        <w:rPr>
          <w:rFonts w:ascii="仿宋" w:eastAsia="仿宋" w:hAnsi="仿宋" w:cs="仿宋" w:hint="eastAsia"/>
          <w:color w:val="000000"/>
          <w:sz w:val="28"/>
          <w:szCs w:val="28"/>
        </w:rPr>
        <w:t xml:space="preserve"> </w:t>
      </w:r>
      <w:r>
        <w:rPr>
          <w:rFonts w:ascii="仿宋" w:eastAsia="仿宋" w:hAnsi="仿宋" w:cs="仿宋" w:hint="eastAsia"/>
          <w:bCs/>
          <w:sz w:val="28"/>
          <w:szCs w:val="28"/>
          <w:u w:val="single"/>
        </w:rPr>
        <w:t>江门市食品检验所（江门市酒类检测中心）</w:t>
      </w:r>
    </w:p>
    <w:p w:rsidR="00EC55A4" w:rsidRDefault="004C59FA">
      <w:pPr>
        <w:spacing w:line="540" w:lineRule="exact"/>
        <w:rPr>
          <w:rFonts w:ascii="仿宋" w:eastAsia="仿宋" w:hAnsi="仿宋" w:cs="仿宋"/>
          <w:color w:val="000000"/>
          <w:sz w:val="28"/>
          <w:szCs w:val="28"/>
          <w:u w:val="single"/>
        </w:rPr>
      </w:pPr>
      <w:r>
        <w:rPr>
          <w:rFonts w:ascii="仿宋" w:eastAsia="仿宋" w:hAnsi="仿宋" w:cs="仿宋" w:hint="eastAsia"/>
          <w:color w:val="000000"/>
          <w:sz w:val="28"/>
          <w:szCs w:val="28"/>
        </w:rPr>
        <w:t>地址：</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u w:val="single"/>
        </w:rPr>
        <w:t>江门市星河路</w:t>
      </w:r>
      <w:r>
        <w:rPr>
          <w:rFonts w:ascii="仿宋" w:eastAsia="仿宋" w:hAnsi="仿宋" w:cs="仿宋" w:hint="eastAsia"/>
          <w:color w:val="000000"/>
          <w:sz w:val="28"/>
          <w:szCs w:val="28"/>
          <w:u w:val="single"/>
        </w:rPr>
        <w:t>36</w:t>
      </w:r>
      <w:r>
        <w:rPr>
          <w:rFonts w:ascii="仿宋" w:eastAsia="仿宋" w:hAnsi="仿宋" w:cs="仿宋" w:hint="eastAsia"/>
          <w:color w:val="000000"/>
          <w:sz w:val="28"/>
          <w:szCs w:val="28"/>
          <w:u w:val="single"/>
        </w:rPr>
        <w:t>号</w:t>
      </w:r>
    </w:p>
    <w:p w:rsidR="00EC55A4" w:rsidRDefault="004C59FA">
      <w:pPr>
        <w:spacing w:line="540" w:lineRule="exact"/>
        <w:rPr>
          <w:rFonts w:ascii="仿宋" w:eastAsia="仿宋" w:hAnsi="仿宋" w:cs="仿宋"/>
          <w:color w:val="000000"/>
          <w:sz w:val="28"/>
          <w:szCs w:val="28"/>
          <w:u w:val="single"/>
        </w:rPr>
      </w:pPr>
      <w:r>
        <w:rPr>
          <w:rFonts w:ascii="仿宋" w:eastAsia="仿宋" w:hAnsi="仿宋" w:cs="仿宋" w:hint="eastAsia"/>
          <w:color w:val="000000"/>
          <w:sz w:val="28"/>
          <w:szCs w:val="28"/>
        </w:rPr>
        <w:t>联系人：</w:t>
      </w:r>
      <w:r>
        <w:rPr>
          <w:rFonts w:ascii="仿宋" w:eastAsia="仿宋" w:hAnsi="仿宋" w:cs="仿宋" w:hint="eastAsia"/>
          <w:color w:val="000000"/>
          <w:sz w:val="28"/>
          <w:szCs w:val="28"/>
          <w:u w:val="single"/>
        </w:rPr>
        <w:t>李小姐</w:t>
      </w:r>
    </w:p>
    <w:p w:rsidR="00EC55A4" w:rsidRDefault="004C59FA">
      <w:pPr>
        <w:spacing w:line="540" w:lineRule="exact"/>
        <w:rPr>
          <w:rFonts w:ascii="仿宋" w:eastAsia="仿宋" w:hAnsi="仿宋" w:cs="仿宋"/>
          <w:color w:val="000000"/>
          <w:sz w:val="28"/>
          <w:szCs w:val="28"/>
          <w:u w:val="single"/>
        </w:rPr>
      </w:pPr>
      <w:r>
        <w:rPr>
          <w:rFonts w:ascii="仿宋" w:eastAsia="仿宋" w:hAnsi="仿宋" w:cs="仿宋" w:hint="eastAsia"/>
          <w:color w:val="000000"/>
          <w:sz w:val="28"/>
          <w:szCs w:val="28"/>
        </w:rPr>
        <w:t>电话：</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u w:val="single"/>
        </w:rPr>
        <w:t>0750-3289816</w:t>
      </w:r>
    </w:p>
    <w:p w:rsidR="00EC55A4" w:rsidRDefault="00EC55A4">
      <w:pPr>
        <w:pStyle w:val="a0"/>
        <w:ind w:firstLine="600"/>
      </w:pPr>
    </w:p>
    <w:p w:rsidR="00EC55A4" w:rsidRDefault="004C59FA">
      <w:pPr>
        <w:spacing w:line="540" w:lineRule="exact"/>
        <w:rPr>
          <w:rFonts w:ascii="仿宋" w:eastAsia="仿宋" w:hAnsi="仿宋" w:cs="仿宋"/>
          <w:b/>
          <w:sz w:val="28"/>
          <w:szCs w:val="28"/>
          <w:u w:val="single"/>
        </w:rPr>
      </w:pPr>
      <w:r>
        <w:rPr>
          <w:rFonts w:ascii="仿宋" w:eastAsia="仿宋" w:hAnsi="仿宋" w:cs="仿宋" w:hint="eastAsia"/>
          <w:b/>
          <w:bCs/>
          <w:color w:val="000000"/>
          <w:sz w:val="28"/>
          <w:szCs w:val="28"/>
        </w:rPr>
        <w:t>乙方</w:t>
      </w:r>
      <w:r>
        <w:rPr>
          <w:rFonts w:ascii="仿宋" w:eastAsia="仿宋" w:hAnsi="仿宋" w:cs="仿宋" w:hint="eastAsia"/>
          <w:color w:val="000000"/>
          <w:sz w:val="28"/>
          <w:szCs w:val="28"/>
        </w:rPr>
        <w:t>：</w:t>
      </w:r>
      <w:r>
        <w:rPr>
          <w:rFonts w:ascii="仿宋" w:eastAsia="仿宋" w:hAnsi="仿宋" w:cs="仿宋" w:hint="eastAsia"/>
          <w:color w:val="000000"/>
          <w:sz w:val="28"/>
          <w:szCs w:val="28"/>
        </w:rPr>
        <w:t xml:space="preserve"> </w:t>
      </w:r>
      <w:r>
        <w:rPr>
          <w:rFonts w:ascii="仿宋" w:eastAsia="仿宋" w:hAnsi="仿宋" w:cs="仿宋"/>
          <w:sz w:val="28"/>
          <w:szCs w:val="28"/>
          <w:u w:val="single"/>
        </w:rPr>
        <w:t xml:space="preserve">                        </w:t>
      </w:r>
    </w:p>
    <w:p w:rsidR="00EC55A4" w:rsidRDefault="004C59FA">
      <w:pPr>
        <w:spacing w:line="540" w:lineRule="exact"/>
        <w:rPr>
          <w:rFonts w:ascii="仿宋" w:eastAsia="仿宋" w:hAnsi="仿宋" w:cs="仿宋"/>
          <w:color w:val="000000"/>
          <w:sz w:val="28"/>
          <w:szCs w:val="28"/>
        </w:rPr>
      </w:pPr>
      <w:r>
        <w:rPr>
          <w:rFonts w:ascii="仿宋" w:eastAsia="仿宋" w:hAnsi="仿宋" w:cs="仿宋" w:hint="eastAsia"/>
          <w:color w:val="000000"/>
          <w:sz w:val="28"/>
          <w:szCs w:val="28"/>
        </w:rPr>
        <w:t>地址：</w:t>
      </w:r>
      <w:r>
        <w:rPr>
          <w:rFonts w:ascii="仿宋" w:eastAsia="仿宋" w:hAnsi="仿宋" w:cs="仿宋" w:hint="eastAsia"/>
          <w:color w:val="000000"/>
          <w:sz w:val="28"/>
          <w:szCs w:val="28"/>
        </w:rPr>
        <w:t xml:space="preserve"> </w:t>
      </w:r>
      <w:r>
        <w:rPr>
          <w:rFonts w:ascii="仿宋" w:eastAsia="仿宋" w:hAnsi="仿宋" w:cs="仿宋"/>
          <w:sz w:val="28"/>
          <w:szCs w:val="28"/>
          <w:u w:val="single"/>
        </w:rPr>
        <w:t xml:space="preserve">                        </w:t>
      </w:r>
    </w:p>
    <w:p w:rsidR="00EC55A4" w:rsidRDefault="004C59FA">
      <w:pPr>
        <w:spacing w:line="54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r>
        <w:rPr>
          <w:rFonts w:ascii="仿宋" w:eastAsia="仿宋" w:hAnsi="仿宋" w:cs="仿宋"/>
          <w:sz w:val="28"/>
          <w:szCs w:val="28"/>
          <w:u w:val="single"/>
        </w:rPr>
        <w:t xml:space="preserve">                        </w:t>
      </w:r>
    </w:p>
    <w:p w:rsidR="00EC55A4" w:rsidRDefault="004C59FA">
      <w:pPr>
        <w:spacing w:line="540" w:lineRule="exact"/>
        <w:rPr>
          <w:rFonts w:ascii="仿宋" w:eastAsia="仿宋" w:hAnsi="仿宋" w:cs="仿宋"/>
          <w:color w:val="000000"/>
          <w:sz w:val="28"/>
          <w:szCs w:val="28"/>
        </w:rPr>
      </w:pPr>
      <w:r>
        <w:rPr>
          <w:rFonts w:ascii="仿宋" w:eastAsia="仿宋" w:hAnsi="仿宋" w:cs="仿宋" w:hint="eastAsia"/>
          <w:color w:val="000000"/>
          <w:sz w:val="28"/>
          <w:szCs w:val="28"/>
        </w:rPr>
        <w:t>电话：</w:t>
      </w:r>
      <w:r>
        <w:rPr>
          <w:rFonts w:ascii="仿宋" w:eastAsia="仿宋" w:hAnsi="仿宋" w:cs="仿宋" w:hint="eastAsia"/>
          <w:color w:val="000000"/>
          <w:sz w:val="28"/>
          <w:szCs w:val="28"/>
        </w:rPr>
        <w:t xml:space="preserve"> </w:t>
      </w:r>
      <w:r>
        <w:rPr>
          <w:rFonts w:ascii="仿宋" w:eastAsia="仿宋" w:hAnsi="仿宋" w:cs="仿宋"/>
          <w:sz w:val="28"/>
          <w:szCs w:val="28"/>
          <w:u w:val="single"/>
        </w:rPr>
        <w:t xml:space="preserve">                        </w:t>
      </w:r>
    </w:p>
    <w:p w:rsidR="00EC55A4" w:rsidRDefault="00EC55A4">
      <w:pPr>
        <w:spacing w:line="540" w:lineRule="exact"/>
        <w:rPr>
          <w:rFonts w:ascii="仿宋" w:eastAsia="仿宋" w:hAnsi="仿宋" w:cs="仿宋"/>
          <w:color w:val="666666"/>
          <w:sz w:val="28"/>
          <w:szCs w:val="28"/>
          <w:shd w:val="clear" w:color="auto" w:fill="FFFFFF"/>
        </w:rPr>
      </w:pPr>
    </w:p>
    <w:p w:rsidR="00EC55A4" w:rsidRDefault="004C59FA" w:rsidP="002239C2">
      <w:pPr>
        <w:widowControl/>
        <w:spacing w:line="540" w:lineRule="exact"/>
        <w:ind w:firstLineChars="221" w:firstLine="619"/>
        <w:rPr>
          <w:rFonts w:ascii="仿宋" w:eastAsia="仿宋" w:hAnsi="仿宋" w:cs="仿宋"/>
          <w:b/>
          <w:bCs/>
          <w:sz w:val="28"/>
          <w:szCs w:val="28"/>
        </w:rPr>
      </w:pPr>
      <w:r>
        <w:rPr>
          <w:rFonts w:ascii="仿宋" w:eastAsia="仿宋" w:hAnsi="仿宋" w:cs="仿宋" w:hint="eastAsia"/>
          <w:sz w:val="28"/>
          <w:szCs w:val="28"/>
        </w:rPr>
        <w:t>甲、乙双方根据“江门市食品检验所（江门市酒类检测中心）实验室检测设备与设施维修与维护服务”（项目编号：</w:t>
      </w:r>
      <w:r>
        <w:rPr>
          <w:rFonts w:ascii="仿宋" w:eastAsia="仿宋" w:hAnsi="仿宋" w:cs="仿宋" w:hint="eastAsia"/>
          <w:sz w:val="28"/>
          <w:szCs w:val="28"/>
        </w:rPr>
        <w:t>XXXXXXXXX</w:t>
      </w:r>
      <w:r>
        <w:rPr>
          <w:rFonts w:ascii="仿宋" w:eastAsia="仿宋" w:hAnsi="仿宋" w:cs="仿宋" w:hint="eastAsia"/>
          <w:sz w:val="28"/>
          <w:szCs w:val="28"/>
        </w:rPr>
        <w:t>）（以下简称项目）的招标公告、项目采购结果公告的要求，按照《中华人民共和国民法典》《中华人民共和国政府采购法》及其实施条例等相关法律法规的规定，经双方协商，本着平等互利和诚实信用的原则，一致同意签订本合同如下</w:t>
      </w:r>
      <w:r>
        <w:rPr>
          <w:rFonts w:ascii="仿宋" w:eastAsia="仿宋" w:hAnsi="仿宋" w:cs="仿宋" w:hint="eastAsia"/>
          <w:color w:val="000000"/>
          <w:sz w:val="28"/>
          <w:szCs w:val="28"/>
        </w:rPr>
        <w:t>：</w:t>
      </w:r>
      <w:r>
        <w:rPr>
          <w:rFonts w:ascii="仿宋" w:eastAsia="仿宋" w:hAnsi="仿宋" w:cs="仿宋" w:hint="eastAsia"/>
          <w:color w:val="000000"/>
          <w:sz w:val="28"/>
          <w:szCs w:val="28"/>
        </w:rPr>
        <w:t xml:space="preserve"> </w:t>
      </w:r>
    </w:p>
    <w:p w:rsidR="00EC55A4" w:rsidRDefault="004C59FA">
      <w:pPr>
        <w:spacing w:line="540" w:lineRule="exact"/>
        <w:rPr>
          <w:rFonts w:ascii="仿宋" w:eastAsia="仿宋" w:hAnsi="仿宋" w:cs="仿宋"/>
          <w:b/>
          <w:bCs/>
          <w:sz w:val="28"/>
          <w:szCs w:val="28"/>
        </w:rPr>
      </w:pPr>
      <w:r>
        <w:rPr>
          <w:rFonts w:ascii="仿宋" w:eastAsia="仿宋" w:hAnsi="仿宋" w:cs="仿宋" w:hint="eastAsia"/>
          <w:b/>
          <w:bCs/>
          <w:sz w:val="28"/>
          <w:szCs w:val="28"/>
        </w:rPr>
        <w:t>第一条</w:t>
      </w:r>
      <w:r>
        <w:rPr>
          <w:rFonts w:ascii="仿宋" w:eastAsia="仿宋" w:hAnsi="仿宋" w:cs="仿宋" w:hint="eastAsia"/>
          <w:b/>
          <w:bCs/>
          <w:sz w:val="28"/>
          <w:szCs w:val="28"/>
        </w:rPr>
        <w:t xml:space="preserve">  </w:t>
      </w:r>
      <w:r>
        <w:rPr>
          <w:rFonts w:ascii="仿宋" w:eastAsia="仿宋" w:hAnsi="仿宋" w:cs="仿宋" w:hint="eastAsia"/>
          <w:b/>
          <w:bCs/>
          <w:sz w:val="28"/>
          <w:szCs w:val="28"/>
        </w:rPr>
        <w:t>项目内容</w:t>
      </w:r>
      <w:r>
        <w:rPr>
          <w:rFonts w:ascii="仿宋" w:eastAsia="仿宋" w:hAnsi="仿宋" w:cs="仿宋" w:hint="eastAsia"/>
          <w:b/>
          <w:bCs/>
          <w:sz w:val="28"/>
          <w:szCs w:val="28"/>
        </w:rPr>
        <w:t xml:space="preserve"> </w:t>
      </w:r>
    </w:p>
    <w:p w:rsidR="00EC55A4" w:rsidRDefault="004C59FA">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甲方委托乙方为甲方实验室检测设备与设施提供维修维护服务，具体服务要求详见附件</w:t>
      </w:r>
      <w:r>
        <w:rPr>
          <w:rFonts w:ascii="仿宋" w:eastAsia="仿宋" w:hAnsi="仿宋" w:cs="仿宋" w:hint="eastAsia"/>
          <w:sz w:val="28"/>
          <w:szCs w:val="28"/>
        </w:rPr>
        <w:t>1</w:t>
      </w:r>
      <w:r>
        <w:rPr>
          <w:rFonts w:ascii="仿宋" w:eastAsia="仿宋" w:hAnsi="仿宋" w:cs="仿宋" w:hint="eastAsia"/>
          <w:sz w:val="28"/>
          <w:szCs w:val="28"/>
        </w:rPr>
        <w:t>：技术商务要求。</w:t>
      </w:r>
    </w:p>
    <w:p w:rsidR="00EC55A4" w:rsidRDefault="004C59FA">
      <w:pPr>
        <w:spacing w:line="540" w:lineRule="exact"/>
        <w:rPr>
          <w:rFonts w:ascii="仿宋" w:eastAsia="仿宋" w:hAnsi="仿宋" w:cs="仿宋"/>
          <w:b/>
          <w:bCs/>
          <w:sz w:val="28"/>
          <w:szCs w:val="28"/>
        </w:rPr>
      </w:pPr>
      <w:r>
        <w:rPr>
          <w:rFonts w:ascii="仿宋" w:eastAsia="仿宋" w:hAnsi="仿宋" w:cs="仿宋" w:hint="eastAsia"/>
          <w:b/>
          <w:bCs/>
          <w:sz w:val="28"/>
          <w:szCs w:val="28"/>
        </w:rPr>
        <w:t>第二条</w:t>
      </w:r>
      <w:r>
        <w:rPr>
          <w:rFonts w:ascii="仿宋" w:eastAsia="仿宋" w:hAnsi="仿宋" w:cs="仿宋" w:hint="eastAsia"/>
          <w:b/>
          <w:bCs/>
          <w:sz w:val="28"/>
          <w:szCs w:val="28"/>
        </w:rPr>
        <w:t xml:space="preserve">  </w:t>
      </w:r>
      <w:r>
        <w:rPr>
          <w:rFonts w:ascii="仿宋" w:eastAsia="仿宋" w:hAnsi="仿宋" w:cs="仿宋" w:hint="eastAsia"/>
          <w:b/>
          <w:bCs/>
          <w:sz w:val="28"/>
          <w:szCs w:val="28"/>
        </w:rPr>
        <w:t>合同期限、项目费用及支付方式</w:t>
      </w:r>
    </w:p>
    <w:p w:rsidR="00EC55A4" w:rsidRDefault="004C59FA">
      <w:pPr>
        <w:numPr>
          <w:ilvl w:val="0"/>
          <w:numId w:val="1"/>
        </w:numPr>
        <w:spacing w:line="540" w:lineRule="exact"/>
        <w:rPr>
          <w:rFonts w:ascii="仿宋" w:eastAsia="仿宋" w:hAnsi="仿宋" w:cs="仿宋"/>
          <w:bCs/>
          <w:sz w:val="28"/>
          <w:szCs w:val="28"/>
        </w:rPr>
      </w:pPr>
      <w:r>
        <w:rPr>
          <w:rFonts w:ascii="仿宋" w:eastAsia="仿宋" w:hAnsi="仿宋" w:cs="仿宋" w:hint="eastAsia"/>
          <w:color w:val="000000"/>
          <w:sz w:val="28"/>
          <w:szCs w:val="28"/>
        </w:rPr>
        <w:t>乙方向甲方提供服务的合同期限为</w:t>
      </w:r>
      <w:r>
        <w:rPr>
          <w:rFonts w:ascii="仿宋" w:eastAsia="仿宋" w:hAnsi="仿宋" w:cs="仿宋" w:hint="eastAsia"/>
          <w:color w:val="000000"/>
          <w:sz w:val="28"/>
          <w:szCs w:val="28"/>
          <w:u w:val="single"/>
        </w:rPr>
        <w:t>自本合同签署生效之日起算</w:t>
      </w:r>
      <w:r>
        <w:rPr>
          <w:rFonts w:ascii="仿宋" w:eastAsia="仿宋" w:hAnsi="仿宋" w:cs="仿宋" w:hint="eastAsia"/>
          <w:color w:val="000000"/>
          <w:sz w:val="28"/>
          <w:szCs w:val="28"/>
          <w:u w:val="single"/>
        </w:rPr>
        <w:t>1</w:t>
      </w:r>
      <w:r>
        <w:rPr>
          <w:rFonts w:ascii="仿宋" w:eastAsia="仿宋" w:hAnsi="仿宋" w:cs="仿宋" w:hint="eastAsia"/>
          <w:color w:val="000000"/>
          <w:sz w:val="28"/>
          <w:szCs w:val="28"/>
          <w:u w:val="single"/>
        </w:rPr>
        <w:t>年。</w:t>
      </w:r>
    </w:p>
    <w:p w:rsidR="00EC55A4" w:rsidRDefault="004C59FA">
      <w:pPr>
        <w:numPr>
          <w:ilvl w:val="0"/>
          <w:numId w:val="1"/>
        </w:numPr>
        <w:spacing w:line="540" w:lineRule="exact"/>
        <w:rPr>
          <w:rFonts w:ascii="仿宋" w:eastAsia="仿宋" w:hAnsi="仿宋" w:cs="仿宋"/>
          <w:bCs/>
          <w:sz w:val="28"/>
          <w:szCs w:val="28"/>
        </w:rPr>
      </w:pPr>
      <w:r>
        <w:rPr>
          <w:rFonts w:ascii="仿宋" w:eastAsia="仿宋" w:hAnsi="仿宋" w:cs="仿宋" w:hint="eastAsia"/>
          <w:color w:val="000000"/>
          <w:sz w:val="28"/>
          <w:szCs w:val="28"/>
        </w:rPr>
        <w:lastRenderedPageBreak/>
        <w:t>乙方向甲方提供服务可获得的项目技术服务总费用（即项目总费用、含税价）为人民币</w:t>
      </w:r>
      <w:r>
        <w:rPr>
          <w:rFonts w:ascii="仿宋" w:eastAsia="仿宋" w:hAnsi="仿宋" w:cs="仿宋" w:hint="eastAsia"/>
          <w:color w:val="000000"/>
          <w:sz w:val="28"/>
          <w:szCs w:val="28"/>
        </w:rPr>
        <w:t>****</w:t>
      </w:r>
      <w:r>
        <w:rPr>
          <w:rFonts w:ascii="仿宋" w:eastAsia="仿宋" w:hAnsi="仿宋" w:cs="仿宋" w:hint="eastAsia"/>
          <w:color w:val="000000"/>
          <w:sz w:val="28"/>
          <w:szCs w:val="28"/>
        </w:rPr>
        <w:t>元整（</w:t>
      </w:r>
      <w:r>
        <w:rPr>
          <w:rFonts w:ascii="仿宋" w:eastAsia="仿宋" w:hAnsi="仿宋" w:cs="仿宋" w:hint="eastAsia"/>
          <w:color w:val="000000"/>
          <w:sz w:val="28"/>
          <w:szCs w:val="28"/>
        </w:rPr>
        <w:t>¥****</w:t>
      </w:r>
      <w:r>
        <w:rPr>
          <w:rFonts w:ascii="仿宋" w:eastAsia="仿宋" w:hAnsi="仿宋" w:cs="仿宋" w:hint="eastAsia"/>
          <w:color w:val="000000"/>
          <w:sz w:val="28"/>
          <w:szCs w:val="28"/>
        </w:rPr>
        <w:t>元）。项目总费用包括标的设备保修及维护（含更换的零配件）、设备的清洁清洗、运输、保险、仓储、软硬件的安装和调试、工程师上门检测服务、验收、培训、图纸、资料、一切税费（包括关税、增值税等）等相关的全部服务费用。</w:t>
      </w:r>
    </w:p>
    <w:p w:rsidR="00EC55A4" w:rsidRDefault="004C59FA">
      <w:pPr>
        <w:numPr>
          <w:ilvl w:val="0"/>
          <w:numId w:val="1"/>
        </w:numPr>
        <w:spacing w:line="540" w:lineRule="exact"/>
        <w:rPr>
          <w:rFonts w:ascii="仿宋" w:eastAsia="仿宋" w:hAnsi="仿宋" w:cs="仿宋"/>
          <w:sz w:val="28"/>
          <w:szCs w:val="28"/>
        </w:rPr>
      </w:pPr>
      <w:r>
        <w:rPr>
          <w:rFonts w:ascii="仿宋" w:eastAsia="仿宋" w:hAnsi="仿宋" w:cs="仿宋" w:hint="eastAsia"/>
          <w:color w:val="000000"/>
          <w:sz w:val="28"/>
          <w:szCs w:val="28"/>
        </w:rPr>
        <w:t>付款时间、方式：分</w:t>
      </w:r>
      <w:r>
        <w:rPr>
          <w:rFonts w:ascii="仿宋" w:eastAsia="仿宋" w:hAnsi="仿宋" w:cs="仿宋" w:hint="eastAsia"/>
          <w:color w:val="000000"/>
          <w:sz w:val="28"/>
          <w:szCs w:val="28"/>
        </w:rPr>
        <w:t>三</w:t>
      </w:r>
      <w:r>
        <w:rPr>
          <w:rFonts w:ascii="仿宋" w:eastAsia="仿宋" w:hAnsi="仿宋" w:cs="仿宋" w:hint="eastAsia"/>
          <w:color w:val="000000"/>
          <w:sz w:val="28"/>
          <w:szCs w:val="28"/>
        </w:rPr>
        <w:t>期支付</w:t>
      </w:r>
      <w:r>
        <w:rPr>
          <w:rFonts w:ascii="仿宋" w:eastAsia="仿宋" w:hAnsi="仿宋" w:cs="仿宋" w:hint="eastAsia"/>
          <w:sz w:val="28"/>
          <w:szCs w:val="28"/>
        </w:rPr>
        <w:t>。</w:t>
      </w:r>
    </w:p>
    <w:p w:rsidR="00EC55A4" w:rsidRDefault="004C59FA">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第</w:t>
      </w:r>
      <w:r>
        <w:rPr>
          <w:rFonts w:ascii="仿宋" w:eastAsia="仿宋" w:hAnsi="仿宋" w:cs="仿宋" w:hint="eastAsia"/>
          <w:sz w:val="28"/>
          <w:szCs w:val="28"/>
        </w:rPr>
        <w:t>一期：甲、乙双方签订本合同后，甲方自收到乙方开具的相对应金额发票之日起</w:t>
      </w:r>
      <w:r>
        <w:rPr>
          <w:rFonts w:ascii="仿宋" w:eastAsia="仿宋" w:hAnsi="仿宋" w:cs="仿宋" w:hint="eastAsia"/>
          <w:sz w:val="28"/>
          <w:szCs w:val="28"/>
        </w:rPr>
        <w:t>30</w:t>
      </w:r>
      <w:r>
        <w:rPr>
          <w:rFonts w:ascii="仿宋" w:eastAsia="仿宋" w:hAnsi="仿宋" w:cs="仿宋" w:hint="eastAsia"/>
          <w:sz w:val="28"/>
          <w:szCs w:val="28"/>
        </w:rPr>
        <w:t>个工作日内向乙方支付项目总费用</w:t>
      </w:r>
      <w:r>
        <w:rPr>
          <w:rFonts w:ascii="仿宋" w:eastAsia="仿宋" w:hAnsi="仿宋" w:cs="仿宋" w:hint="eastAsia"/>
          <w:sz w:val="28"/>
          <w:szCs w:val="28"/>
        </w:rPr>
        <w:t>的</w:t>
      </w:r>
      <w:r>
        <w:rPr>
          <w:rFonts w:ascii="仿宋" w:eastAsia="仿宋" w:hAnsi="仿宋" w:cs="仿宋" w:hint="eastAsia"/>
          <w:sz w:val="28"/>
          <w:szCs w:val="28"/>
        </w:rPr>
        <w:t>5</w:t>
      </w:r>
      <w:r>
        <w:rPr>
          <w:rFonts w:ascii="仿宋" w:eastAsia="仿宋" w:hAnsi="仿宋" w:cs="仿宋" w:hint="eastAsia"/>
          <w:sz w:val="28"/>
          <w:szCs w:val="28"/>
        </w:rPr>
        <w:t>0%</w:t>
      </w:r>
      <w:r>
        <w:rPr>
          <w:rFonts w:ascii="仿宋" w:eastAsia="仿宋" w:hAnsi="仿宋" w:cs="仿宋" w:hint="eastAsia"/>
          <w:sz w:val="28"/>
          <w:szCs w:val="28"/>
        </w:rPr>
        <w:t>，即</w:t>
      </w:r>
      <w:r>
        <w:rPr>
          <w:rFonts w:ascii="仿宋" w:eastAsia="仿宋" w:hAnsi="仿宋" w:cs="仿宋" w:hint="eastAsia"/>
          <w:bCs/>
          <w:sz w:val="28"/>
          <w:szCs w:val="28"/>
          <w:u w:val="single"/>
        </w:rPr>
        <w:t>人民币</w:t>
      </w:r>
      <w:r>
        <w:rPr>
          <w:rFonts w:ascii="仿宋" w:eastAsia="仿宋" w:hAnsi="仿宋" w:cs="仿宋" w:hint="eastAsia"/>
          <w:bCs/>
          <w:sz w:val="28"/>
          <w:szCs w:val="28"/>
          <w:u w:val="single"/>
        </w:rPr>
        <w:t>***</w:t>
      </w:r>
      <w:r>
        <w:rPr>
          <w:rFonts w:ascii="仿宋" w:eastAsia="仿宋" w:hAnsi="仿宋" w:cs="仿宋" w:hint="eastAsia"/>
          <w:bCs/>
          <w:sz w:val="28"/>
          <w:szCs w:val="28"/>
          <w:u w:val="single"/>
        </w:rPr>
        <w:t>万元（</w:t>
      </w:r>
      <w:r>
        <w:rPr>
          <w:rFonts w:ascii="Arial" w:hAnsi="Arial" w:cs="Arial"/>
          <w:color w:val="333333"/>
          <w:sz w:val="28"/>
          <w:szCs w:val="28"/>
          <w:u w:val="single"/>
          <w:shd w:val="clear" w:color="auto" w:fill="FFFFFF"/>
        </w:rPr>
        <w:t>¥</w:t>
      </w:r>
      <w:r>
        <w:rPr>
          <w:rFonts w:ascii="仿宋" w:eastAsia="仿宋" w:hAnsi="仿宋" w:cs="仿宋" w:hint="eastAsia"/>
          <w:bCs/>
          <w:sz w:val="28"/>
          <w:szCs w:val="28"/>
          <w:u w:val="single"/>
        </w:rPr>
        <w:t>****</w:t>
      </w:r>
      <w:r>
        <w:rPr>
          <w:rFonts w:ascii="仿宋" w:eastAsia="仿宋" w:hAnsi="仿宋" w:cs="仿宋" w:hint="eastAsia"/>
          <w:bCs/>
          <w:sz w:val="28"/>
          <w:szCs w:val="28"/>
          <w:u w:val="single"/>
        </w:rPr>
        <w:t>元）</w:t>
      </w:r>
      <w:r>
        <w:rPr>
          <w:rFonts w:ascii="仿宋" w:eastAsia="仿宋" w:hAnsi="仿宋" w:cs="仿宋" w:hint="eastAsia"/>
          <w:sz w:val="28"/>
          <w:szCs w:val="28"/>
        </w:rPr>
        <w:t>。</w:t>
      </w:r>
    </w:p>
    <w:p w:rsidR="00EC55A4" w:rsidRDefault="004C59FA">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第</w:t>
      </w:r>
      <w:r>
        <w:rPr>
          <w:rFonts w:ascii="仿宋" w:eastAsia="仿宋" w:hAnsi="仿宋" w:cs="仿宋" w:hint="eastAsia"/>
          <w:sz w:val="28"/>
          <w:szCs w:val="28"/>
        </w:rPr>
        <w:t>二</w:t>
      </w:r>
      <w:r>
        <w:rPr>
          <w:rFonts w:ascii="仿宋" w:eastAsia="仿宋" w:hAnsi="仿宋" w:cs="仿宋" w:hint="eastAsia"/>
          <w:sz w:val="28"/>
          <w:szCs w:val="28"/>
        </w:rPr>
        <w:t>期：</w:t>
      </w:r>
      <w:r>
        <w:rPr>
          <w:rFonts w:ascii="宋体" w:hAnsi="宋体" w:hint="eastAsia"/>
          <w:sz w:val="28"/>
          <w:szCs w:val="28"/>
        </w:rPr>
        <w:t>本项目</w:t>
      </w:r>
      <w:r>
        <w:rPr>
          <w:rFonts w:ascii="宋体" w:hAnsi="宋体" w:hint="eastAsia"/>
          <w:sz w:val="28"/>
          <w:szCs w:val="28"/>
        </w:rPr>
        <w:t>第一次</w:t>
      </w:r>
      <w:r>
        <w:rPr>
          <w:rFonts w:ascii="宋体" w:hAnsi="宋体" w:hint="eastAsia"/>
          <w:sz w:val="28"/>
          <w:szCs w:val="28"/>
        </w:rPr>
        <w:t>验收合格后，甲方于自收到乙方开具的相对应金额发票之日起</w:t>
      </w:r>
      <w:r>
        <w:rPr>
          <w:rFonts w:ascii="宋体" w:hAnsi="宋体" w:hint="eastAsia"/>
          <w:sz w:val="28"/>
          <w:szCs w:val="28"/>
        </w:rPr>
        <w:t>30</w:t>
      </w:r>
      <w:r>
        <w:rPr>
          <w:rFonts w:ascii="宋体" w:hAnsi="宋体" w:hint="eastAsia"/>
          <w:sz w:val="28"/>
          <w:szCs w:val="28"/>
        </w:rPr>
        <w:t>个工作日内向乙方支付项目总费用的</w:t>
      </w:r>
      <w:r>
        <w:rPr>
          <w:rFonts w:ascii="宋体" w:hAnsi="宋体" w:hint="eastAsia"/>
          <w:sz w:val="28"/>
          <w:szCs w:val="28"/>
        </w:rPr>
        <w:t>3</w:t>
      </w:r>
      <w:r>
        <w:rPr>
          <w:rFonts w:ascii="宋体" w:hAnsi="宋体" w:hint="eastAsia"/>
          <w:sz w:val="28"/>
          <w:szCs w:val="28"/>
        </w:rPr>
        <w:t>0%</w:t>
      </w:r>
      <w:r>
        <w:rPr>
          <w:rFonts w:ascii="宋体" w:hAnsi="宋体" w:hint="eastAsia"/>
          <w:sz w:val="28"/>
          <w:szCs w:val="28"/>
        </w:rPr>
        <w:t>，</w:t>
      </w:r>
      <w:r>
        <w:rPr>
          <w:rFonts w:ascii="仿宋" w:eastAsia="仿宋" w:hAnsi="仿宋" w:cs="仿宋" w:hint="eastAsia"/>
          <w:sz w:val="28"/>
          <w:szCs w:val="28"/>
        </w:rPr>
        <w:t>即</w:t>
      </w:r>
      <w:r>
        <w:rPr>
          <w:rFonts w:ascii="仿宋" w:eastAsia="仿宋" w:hAnsi="仿宋" w:cs="仿宋" w:hint="eastAsia"/>
          <w:bCs/>
          <w:sz w:val="28"/>
          <w:szCs w:val="28"/>
          <w:u w:val="single"/>
        </w:rPr>
        <w:t>人民币</w:t>
      </w:r>
      <w:r>
        <w:rPr>
          <w:rFonts w:ascii="仿宋" w:eastAsia="仿宋" w:hAnsi="仿宋" w:cs="仿宋" w:hint="eastAsia"/>
          <w:bCs/>
          <w:sz w:val="28"/>
          <w:szCs w:val="28"/>
          <w:u w:val="single"/>
        </w:rPr>
        <w:t>***</w:t>
      </w:r>
      <w:r>
        <w:rPr>
          <w:rFonts w:ascii="仿宋" w:eastAsia="仿宋" w:hAnsi="仿宋" w:cs="仿宋" w:hint="eastAsia"/>
          <w:bCs/>
          <w:sz w:val="28"/>
          <w:szCs w:val="28"/>
          <w:u w:val="single"/>
        </w:rPr>
        <w:t>元（</w:t>
      </w:r>
      <w:r>
        <w:rPr>
          <w:rFonts w:ascii="Arial" w:hAnsi="Arial" w:cs="Arial"/>
          <w:color w:val="333333"/>
          <w:sz w:val="28"/>
          <w:szCs w:val="28"/>
          <w:u w:val="single"/>
          <w:shd w:val="clear" w:color="auto" w:fill="FFFFFF"/>
        </w:rPr>
        <w:t>¥</w:t>
      </w:r>
      <w:r>
        <w:rPr>
          <w:rFonts w:ascii="仿宋" w:eastAsia="仿宋" w:hAnsi="仿宋" w:cs="仿宋" w:hint="eastAsia"/>
          <w:bCs/>
          <w:sz w:val="28"/>
          <w:szCs w:val="28"/>
          <w:u w:val="single"/>
        </w:rPr>
        <w:t>****</w:t>
      </w:r>
      <w:r>
        <w:rPr>
          <w:rFonts w:ascii="仿宋" w:eastAsia="仿宋" w:hAnsi="仿宋" w:cs="仿宋" w:hint="eastAsia"/>
          <w:bCs/>
          <w:sz w:val="28"/>
          <w:szCs w:val="28"/>
          <w:u w:val="single"/>
        </w:rPr>
        <w:t>元）。</w:t>
      </w:r>
    </w:p>
    <w:p w:rsidR="00EC55A4" w:rsidRDefault="004C59FA">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3</w:t>
      </w:r>
      <w:r>
        <w:rPr>
          <w:rFonts w:ascii="仿宋" w:eastAsia="仿宋" w:hAnsi="仿宋" w:cs="仿宋" w:hint="eastAsia"/>
          <w:sz w:val="28"/>
          <w:szCs w:val="28"/>
        </w:rPr>
        <w:t>.</w:t>
      </w:r>
      <w:r>
        <w:rPr>
          <w:rFonts w:ascii="仿宋" w:eastAsia="仿宋" w:hAnsi="仿宋" w:cs="仿宋" w:hint="eastAsia"/>
          <w:sz w:val="28"/>
          <w:szCs w:val="28"/>
        </w:rPr>
        <w:t>第</w:t>
      </w:r>
      <w:r>
        <w:rPr>
          <w:rFonts w:ascii="仿宋" w:eastAsia="仿宋" w:hAnsi="仿宋" w:cs="仿宋" w:hint="eastAsia"/>
          <w:sz w:val="28"/>
          <w:szCs w:val="28"/>
        </w:rPr>
        <w:t>三</w:t>
      </w:r>
      <w:r>
        <w:rPr>
          <w:rFonts w:ascii="仿宋" w:eastAsia="仿宋" w:hAnsi="仿宋" w:cs="仿宋" w:hint="eastAsia"/>
          <w:sz w:val="28"/>
          <w:szCs w:val="28"/>
        </w:rPr>
        <w:t>期：</w:t>
      </w:r>
      <w:r>
        <w:rPr>
          <w:rFonts w:ascii="宋体" w:hAnsi="宋体" w:hint="eastAsia"/>
          <w:sz w:val="28"/>
          <w:szCs w:val="28"/>
        </w:rPr>
        <w:t>本项目</w:t>
      </w:r>
      <w:r>
        <w:rPr>
          <w:rFonts w:ascii="宋体" w:hAnsi="宋体" w:hint="eastAsia"/>
          <w:sz w:val="28"/>
          <w:szCs w:val="28"/>
        </w:rPr>
        <w:t>第二次</w:t>
      </w:r>
      <w:r>
        <w:rPr>
          <w:rFonts w:ascii="宋体" w:hAnsi="宋体" w:hint="eastAsia"/>
          <w:sz w:val="28"/>
          <w:szCs w:val="28"/>
        </w:rPr>
        <w:t>验收合格后，甲方于自收到乙方开具的相对应金额发票之日起</w:t>
      </w:r>
      <w:r>
        <w:rPr>
          <w:rFonts w:ascii="宋体" w:hAnsi="宋体" w:hint="eastAsia"/>
          <w:sz w:val="28"/>
          <w:szCs w:val="28"/>
        </w:rPr>
        <w:t>30</w:t>
      </w:r>
      <w:r>
        <w:rPr>
          <w:rFonts w:ascii="宋体" w:hAnsi="宋体" w:hint="eastAsia"/>
          <w:sz w:val="28"/>
          <w:szCs w:val="28"/>
        </w:rPr>
        <w:t>个工作日内向乙方支付项目总费用的</w:t>
      </w:r>
      <w:r>
        <w:rPr>
          <w:rFonts w:ascii="宋体" w:hAnsi="宋体" w:hint="eastAsia"/>
          <w:sz w:val="28"/>
          <w:szCs w:val="28"/>
        </w:rPr>
        <w:t>2</w:t>
      </w:r>
      <w:r>
        <w:rPr>
          <w:rFonts w:ascii="宋体" w:hAnsi="宋体" w:hint="eastAsia"/>
          <w:sz w:val="28"/>
          <w:szCs w:val="28"/>
        </w:rPr>
        <w:t>0%</w:t>
      </w:r>
      <w:r>
        <w:rPr>
          <w:rFonts w:ascii="宋体" w:hAnsi="宋体" w:hint="eastAsia"/>
          <w:sz w:val="28"/>
          <w:szCs w:val="28"/>
        </w:rPr>
        <w:t>，</w:t>
      </w:r>
      <w:r>
        <w:rPr>
          <w:rFonts w:ascii="仿宋" w:eastAsia="仿宋" w:hAnsi="仿宋" w:cs="仿宋" w:hint="eastAsia"/>
          <w:sz w:val="28"/>
          <w:szCs w:val="28"/>
        </w:rPr>
        <w:t>即</w:t>
      </w:r>
      <w:r>
        <w:rPr>
          <w:rFonts w:ascii="仿宋" w:eastAsia="仿宋" w:hAnsi="仿宋" w:cs="仿宋" w:hint="eastAsia"/>
          <w:bCs/>
          <w:sz w:val="28"/>
          <w:szCs w:val="28"/>
          <w:u w:val="single"/>
        </w:rPr>
        <w:t>人民币</w:t>
      </w:r>
      <w:r>
        <w:rPr>
          <w:rFonts w:ascii="仿宋" w:eastAsia="仿宋" w:hAnsi="仿宋" w:cs="仿宋" w:hint="eastAsia"/>
          <w:bCs/>
          <w:sz w:val="28"/>
          <w:szCs w:val="28"/>
          <w:u w:val="single"/>
        </w:rPr>
        <w:t>***</w:t>
      </w:r>
      <w:r>
        <w:rPr>
          <w:rFonts w:ascii="仿宋" w:eastAsia="仿宋" w:hAnsi="仿宋" w:cs="仿宋" w:hint="eastAsia"/>
          <w:bCs/>
          <w:sz w:val="28"/>
          <w:szCs w:val="28"/>
          <w:u w:val="single"/>
        </w:rPr>
        <w:t>元（</w:t>
      </w:r>
      <w:r>
        <w:rPr>
          <w:rFonts w:ascii="Arial" w:hAnsi="Arial" w:cs="Arial"/>
          <w:color w:val="333333"/>
          <w:sz w:val="28"/>
          <w:szCs w:val="28"/>
          <w:u w:val="single"/>
          <w:shd w:val="clear" w:color="auto" w:fill="FFFFFF"/>
        </w:rPr>
        <w:t>¥</w:t>
      </w:r>
      <w:r>
        <w:rPr>
          <w:rFonts w:ascii="仿宋" w:eastAsia="仿宋" w:hAnsi="仿宋" w:cs="仿宋" w:hint="eastAsia"/>
          <w:bCs/>
          <w:sz w:val="28"/>
          <w:szCs w:val="28"/>
          <w:u w:val="single"/>
        </w:rPr>
        <w:t>****</w:t>
      </w:r>
      <w:r>
        <w:rPr>
          <w:rFonts w:ascii="仿宋" w:eastAsia="仿宋" w:hAnsi="仿宋" w:cs="仿宋" w:hint="eastAsia"/>
          <w:bCs/>
          <w:sz w:val="28"/>
          <w:szCs w:val="28"/>
          <w:u w:val="single"/>
        </w:rPr>
        <w:t>元）。</w:t>
      </w:r>
    </w:p>
    <w:p w:rsidR="00EC55A4" w:rsidRDefault="004C59FA">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sz w:val="28"/>
          <w:szCs w:val="28"/>
        </w:rPr>
        <w:t>.</w:t>
      </w:r>
      <w:r>
        <w:rPr>
          <w:rFonts w:ascii="仿宋" w:eastAsia="仿宋" w:hAnsi="仿宋" w:cs="仿宋"/>
          <w:sz w:val="28"/>
          <w:szCs w:val="28"/>
        </w:rPr>
        <w:t>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如因财政资金的下达、拨付问题导致付款延迟的，</w:t>
      </w:r>
      <w:proofErr w:type="gramStart"/>
      <w:r>
        <w:rPr>
          <w:rFonts w:ascii="仿宋" w:eastAsia="仿宋" w:hAnsi="仿宋" w:cs="仿宋" w:hint="eastAsia"/>
          <w:sz w:val="28"/>
          <w:szCs w:val="28"/>
        </w:rPr>
        <w:t>不</w:t>
      </w:r>
      <w:proofErr w:type="gramEnd"/>
      <w:r>
        <w:rPr>
          <w:rFonts w:ascii="仿宋" w:eastAsia="仿宋" w:hAnsi="仿宋" w:cs="仿宋" w:hint="eastAsia"/>
          <w:sz w:val="28"/>
          <w:szCs w:val="28"/>
        </w:rPr>
        <w:t>视为甲方违约，乙方不能据此追究甲方逾期付款的违约责任。</w:t>
      </w:r>
    </w:p>
    <w:p w:rsidR="00EC55A4" w:rsidRDefault="004C59FA">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甲方支付以乙方无违约为前提，若乙方违约，甲方有权在应付款中做相应扣除。</w:t>
      </w:r>
    </w:p>
    <w:p w:rsidR="00EC55A4" w:rsidRDefault="004C59FA">
      <w:pPr>
        <w:numPr>
          <w:ilvl w:val="0"/>
          <w:numId w:val="1"/>
        </w:numPr>
        <w:spacing w:line="540" w:lineRule="exact"/>
        <w:rPr>
          <w:rFonts w:ascii="仿宋" w:eastAsia="仿宋" w:hAnsi="仿宋" w:cs="仿宋"/>
          <w:sz w:val="28"/>
          <w:szCs w:val="28"/>
        </w:rPr>
      </w:pPr>
      <w:r>
        <w:rPr>
          <w:rFonts w:ascii="仿宋" w:eastAsia="仿宋" w:hAnsi="仿宋" w:cs="仿宋" w:hint="eastAsia"/>
          <w:sz w:val="28"/>
          <w:szCs w:val="28"/>
        </w:rPr>
        <w:t>乙方账户信息如下：</w:t>
      </w:r>
    </w:p>
    <w:p w:rsidR="00EC55A4" w:rsidRDefault="004C59FA">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开户名：</w:t>
      </w:r>
      <w:r>
        <w:rPr>
          <w:rFonts w:ascii="仿宋" w:eastAsia="仿宋" w:hAnsi="仿宋" w:cs="仿宋"/>
          <w:sz w:val="28"/>
          <w:szCs w:val="28"/>
          <w:u w:val="single"/>
        </w:rPr>
        <w:t xml:space="preserve">                        </w:t>
      </w:r>
    </w:p>
    <w:p w:rsidR="00EC55A4" w:rsidRDefault="004C59FA">
      <w:pPr>
        <w:spacing w:line="54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开户行：</w:t>
      </w:r>
      <w:r>
        <w:rPr>
          <w:rFonts w:ascii="仿宋" w:eastAsia="仿宋" w:hAnsi="仿宋" w:cs="仿宋"/>
          <w:sz w:val="28"/>
          <w:szCs w:val="28"/>
          <w:u w:val="single"/>
        </w:rPr>
        <w:t xml:space="preserve">                        </w:t>
      </w:r>
    </w:p>
    <w:p w:rsidR="00EC55A4" w:rsidRDefault="004C59FA">
      <w:pPr>
        <w:spacing w:line="540" w:lineRule="exact"/>
        <w:ind w:firstLineChars="200" w:firstLine="560"/>
        <w:rPr>
          <w:rFonts w:ascii="仿宋" w:eastAsia="仿宋" w:hAnsi="仿宋" w:cs="仿宋"/>
          <w:sz w:val="28"/>
          <w:szCs w:val="28"/>
          <w:u w:val="single"/>
        </w:rPr>
      </w:pPr>
      <w:proofErr w:type="gramStart"/>
      <w:r>
        <w:rPr>
          <w:rFonts w:ascii="仿宋" w:eastAsia="仿宋" w:hAnsi="仿宋" w:cs="仿宋" w:hint="eastAsia"/>
          <w:sz w:val="28"/>
          <w:szCs w:val="28"/>
        </w:rPr>
        <w:t>账</w:t>
      </w:r>
      <w:proofErr w:type="gramEnd"/>
      <w:r>
        <w:rPr>
          <w:rFonts w:ascii="仿宋" w:eastAsia="仿宋" w:hAnsi="仿宋" w:cs="仿宋" w:hint="eastAsia"/>
          <w:sz w:val="28"/>
          <w:szCs w:val="28"/>
        </w:rPr>
        <w:t xml:space="preserve">  </w:t>
      </w:r>
      <w:r>
        <w:rPr>
          <w:rFonts w:ascii="仿宋" w:eastAsia="仿宋" w:hAnsi="仿宋" w:cs="仿宋" w:hint="eastAsia"/>
          <w:sz w:val="28"/>
          <w:szCs w:val="28"/>
        </w:rPr>
        <w:t>号：</w:t>
      </w:r>
      <w:r>
        <w:rPr>
          <w:rFonts w:ascii="仿宋" w:eastAsia="仿宋" w:hAnsi="仿宋" w:cs="仿宋"/>
          <w:sz w:val="28"/>
          <w:szCs w:val="28"/>
          <w:u w:val="single"/>
        </w:rPr>
        <w:t xml:space="preserve">                        </w:t>
      </w:r>
    </w:p>
    <w:p w:rsidR="00EC55A4" w:rsidRDefault="004C59FA">
      <w:pPr>
        <w:pStyle w:val="a9"/>
        <w:numPr>
          <w:ilvl w:val="0"/>
          <w:numId w:val="1"/>
        </w:num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甲方开票信息如下：</w:t>
      </w:r>
    </w:p>
    <w:p w:rsidR="00EC55A4" w:rsidRDefault="004C59FA">
      <w:pPr>
        <w:pStyle w:val="a9"/>
        <w:spacing w:line="54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单位名称：江门市食品检验所（江门市酒类检测中心）</w:t>
      </w:r>
    </w:p>
    <w:p w:rsidR="00EC55A4" w:rsidRDefault="004C59FA">
      <w:pPr>
        <w:pStyle w:val="a9"/>
        <w:spacing w:line="54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统一信用代码：</w:t>
      </w:r>
      <w:r>
        <w:rPr>
          <w:rFonts w:ascii="仿宋" w:eastAsia="仿宋" w:hAnsi="仿宋" w:cs="仿宋" w:hint="eastAsia"/>
          <w:sz w:val="28"/>
          <w:szCs w:val="28"/>
          <w:lang w:bidi="ar"/>
        </w:rPr>
        <w:t>12440700MB2C44534G</w:t>
      </w:r>
    </w:p>
    <w:p w:rsidR="00EC55A4" w:rsidRDefault="004C59FA">
      <w:pPr>
        <w:spacing w:line="540" w:lineRule="exact"/>
        <w:rPr>
          <w:rFonts w:ascii="仿宋" w:eastAsia="仿宋" w:hAnsi="仿宋" w:cs="仿宋"/>
          <w:color w:val="666666"/>
          <w:sz w:val="28"/>
          <w:szCs w:val="28"/>
          <w:shd w:val="clear" w:color="auto" w:fill="FFFFFF"/>
        </w:rPr>
      </w:pPr>
      <w:r>
        <w:rPr>
          <w:rFonts w:ascii="仿宋" w:eastAsia="仿宋" w:hAnsi="仿宋" w:cs="仿宋" w:hint="eastAsia"/>
          <w:b/>
          <w:bCs/>
          <w:sz w:val="28"/>
          <w:szCs w:val="28"/>
        </w:rPr>
        <w:t>第三条</w:t>
      </w:r>
      <w:r>
        <w:rPr>
          <w:rFonts w:ascii="仿宋" w:eastAsia="仿宋" w:hAnsi="仿宋" w:cs="仿宋" w:hint="eastAsia"/>
          <w:b/>
          <w:bCs/>
          <w:sz w:val="28"/>
          <w:szCs w:val="28"/>
        </w:rPr>
        <w:t xml:space="preserve">  </w:t>
      </w:r>
      <w:r>
        <w:rPr>
          <w:rFonts w:ascii="仿宋" w:eastAsia="仿宋" w:hAnsi="仿宋" w:cs="仿宋" w:hint="eastAsia"/>
          <w:b/>
          <w:bCs/>
          <w:sz w:val="28"/>
          <w:szCs w:val="28"/>
        </w:rPr>
        <w:t>验收方式</w:t>
      </w:r>
      <w:r>
        <w:rPr>
          <w:rFonts w:ascii="仿宋" w:eastAsia="仿宋" w:hAnsi="仿宋" w:cs="仿宋" w:hint="eastAsia"/>
          <w:color w:val="666666"/>
          <w:sz w:val="28"/>
          <w:szCs w:val="28"/>
          <w:shd w:val="clear" w:color="auto" w:fill="FFFFFF"/>
        </w:rPr>
        <w:t xml:space="preserve"> </w:t>
      </w:r>
    </w:p>
    <w:p w:rsidR="00EC55A4" w:rsidRDefault="004C59FA">
      <w:pPr>
        <w:numPr>
          <w:ilvl w:val="0"/>
          <w:numId w:val="2"/>
        </w:numPr>
        <w:spacing w:line="540" w:lineRule="exact"/>
        <w:rPr>
          <w:rFonts w:ascii="仿宋" w:eastAsia="仿宋" w:hAnsi="仿宋" w:cs="仿宋"/>
          <w:sz w:val="28"/>
          <w:szCs w:val="28"/>
        </w:rPr>
      </w:pPr>
      <w:r>
        <w:rPr>
          <w:rFonts w:ascii="仿宋" w:eastAsia="仿宋" w:hAnsi="仿宋" w:cs="仿宋" w:hint="eastAsia"/>
          <w:sz w:val="28"/>
          <w:szCs w:val="28"/>
        </w:rPr>
        <w:t>验收时间：本项目分两次验收，于</w:t>
      </w:r>
      <w:r>
        <w:rPr>
          <w:rFonts w:ascii="仿宋" w:eastAsia="仿宋" w:hAnsi="仿宋" w:cs="仿宋" w:hint="eastAsia"/>
          <w:sz w:val="28"/>
          <w:szCs w:val="28"/>
        </w:rPr>
        <w:t>2025</w:t>
      </w:r>
      <w:r>
        <w:rPr>
          <w:rFonts w:ascii="仿宋" w:eastAsia="仿宋" w:hAnsi="仿宋" w:cs="仿宋" w:hint="eastAsia"/>
          <w:sz w:val="28"/>
          <w:szCs w:val="28"/>
        </w:rPr>
        <w:t>年</w:t>
      </w:r>
      <w:r>
        <w:rPr>
          <w:rFonts w:ascii="仿宋" w:eastAsia="仿宋" w:hAnsi="仿宋" w:cs="仿宋" w:hint="eastAsia"/>
          <w:sz w:val="28"/>
          <w:szCs w:val="28"/>
        </w:rPr>
        <w:t>1</w:t>
      </w:r>
      <w:r>
        <w:rPr>
          <w:rFonts w:ascii="仿宋" w:eastAsia="仿宋" w:hAnsi="仿宋" w:cs="仿宋" w:hint="eastAsia"/>
          <w:sz w:val="28"/>
          <w:szCs w:val="28"/>
        </w:rPr>
        <w:t>1</w:t>
      </w:r>
      <w:r>
        <w:rPr>
          <w:rFonts w:ascii="仿宋" w:eastAsia="仿宋" w:hAnsi="仿宋" w:cs="仿宋" w:hint="eastAsia"/>
          <w:sz w:val="28"/>
          <w:szCs w:val="28"/>
        </w:rPr>
        <w:t>月组织第一次验收，本项目完成后</w:t>
      </w:r>
      <w:r>
        <w:rPr>
          <w:rFonts w:ascii="仿宋" w:eastAsia="仿宋" w:hAnsi="仿宋" w:cs="仿宋" w:hint="eastAsia"/>
          <w:sz w:val="28"/>
          <w:szCs w:val="28"/>
        </w:rPr>
        <w:t>35</w:t>
      </w:r>
      <w:r>
        <w:rPr>
          <w:rFonts w:ascii="仿宋" w:eastAsia="仿宋" w:hAnsi="仿宋" w:cs="仿宋" w:hint="eastAsia"/>
          <w:sz w:val="28"/>
          <w:szCs w:val="28"/>
        </w:rPr>
        <w:t>个工作日内完成第二次验收。本项目结束之日起</w:t>
      </w:r>
      <w:r>
        <w:rPr>
          <w:rFonts w:ascii="仿宋" w:eastAsia="仿宋" w:hAnsi="仿宋" w:cs="仿宋" w:hint="eastAsia"/>
          <w:sz w:val="28"/>
          <w:szCs w:val="28"/>
          <w:u w:val="single"/>
        </w:rPr>
        <w:t xml:space="preserve"> 15 </w:t>
      </w:r>
      <w:proofErr w:type="gramStart"/>
      <w:r>
        <w:rPr>
          <w:rFonts w:ascii="仿宋" w:eastAsia="仿宋" w:hAnsi="仿宋" w:cs="仿宋" w:hint="eastAsia"/>
          <w:sz w:val="28"/>
          <w:szCs w:val="28"/>
        </w:rPr>
        <w:t>个</w:t>
      </w:r>
      <w:proofErr w:type="gramEnd"/>
      <w:r>
        <w:rPr>
          <w:rFonts w:ascii="仿宋" w:eastAsia="仿宋" w:hAnsi="仿宋" w:cs="仿宋" w:hint="eastAsia"/>
          <w:sz w:val="28"/>
          <w:szCs w:val="28"/>
        </w:rPr>
        <w:t>工作日内，乙方应按招标公告、本合同约定内容及要求提交项目相关的文件、资料等成果性资料给甲方进行验收，甲方在收到乙方提交的上述成果性资料之日起</w:t>
      </w:r>
      <w:r>
        <w:rPr>
          <w:rFonts w:ascii="仿宋" w:eastAsia="仿宋" w:hAnsi="仿宋" w:cs="仿宋" w:hint="eastAsia"/>
          <w:sz w:val="28"/>
          <w:szCs w:val="28"/>
        </w:rPr>
        <w:t>20</w:t>
      </w:r>
      <w:r>
        <w:rPr>
          <w:rFonts w:ascii="仿宋" w:eastAsia="仿宋" w:hAnsi="仿宋" w:cs="仿宋" w:hint="eastAsia"/>
          <w:sz w:val="28"/>
          <w:szCs w:val="28"/>
        </w:rPr>
        <w:t>个工作日内完成验收工作；但因乙方自身原因导致甲方无法在上述期限内完成验收的，由此产生的费用、损失由乙方自行承担；</w:t>
      </w:r>
      <w:proofErr w:type="gramStart"/>
      <w:r>
        <w:rPr>
          <w:rFonts w:ascii="仿宋" w:eastAsia="仿宋" w:hAnsi="仿宋" w:cs="仿宋" w:hint="eastAsia"/>
          <w:sz w:val="28"/>
          <w:szCs w:val="28"/>
        </w:rPr>
        <w:t>若损失</w:t>
      </w:r>
      <w:proofErr w:type="gramEnd"/>
      <w:r>
        <w:rPr>
          <w:rFonts w:ascii="仿宋" w:eastAsia="仿宋" w:hAnsi="仿宋" w:cs="仿宋" w:hint="eastAsia"/>
          <w:sz w:val="28"/>
          <w:szCs w:val="28"/>
        </w:rPr>
        <w:t>难以计算的，则以本合同项下的费用作为损失计算依据。</w:t>
      </w:r>
    </w:p>
    <w:p w:rsidR="00EC55A4" w:rsidRDefault="004C59FA">
      <w:pPr>
        <w:numPr>
          <w:ilvl w:val="0"/>
          <w:numId w:val="2"/>
        </w:num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验收标准：由甲方依据国家、省、市制定的法律法规政策、</w:t>
      </w:r>
      <w:r>
        <w:rPr>
          <w:rFonts w:ascii="仿宋" w:eastAsia="仿宋" w:hAnsi="仿宋" w:cs="仿宋" w:hint="eastAsia"/>
          <w:bCs/>
          <w:sz w:val="28"/>
          <w:szCs w:val="28"/>
        </w:rPr>
        <w:t>行业规范或标准以及招标公告、本合同约定的技术、服务标准进行验收。</w:t>
      </w:r>
    </w:p>
    <w:p w:rsidR="00EC55A4" w:rsidRDefault="004C59FA">
      <w:pPr>
        <w:numPr>
          <w:ilvl w:val="0"/>
          <w:numId w:val="2"/>
        </w:numPr>
        <w:spacing w:line="540" w:lineRule="exact"/>
        <w:rPr>
          <w:rFonts w:ascii="仿宋" w:eastAsia="仿宋" w:hAnsi="仿宋" w:cs="仿宋"/>
          <w:bCs/>
          <w:sz w:val="28"/>
          <w:szCs w:val="28"/>
        </w:rPr>
      </w:pPr>
      <w:r>
        <w:rPr>
          <w:rFonts w:ascii="仿宋" w:eastAsia="仿宋" w:hAnsi="仿宋" w:cs="仿宋" w:hint="eastAsia"/>
          <w:bCs/>
          <w:sz w:val="28"/>
          <w:szCs w:val="28"/>
        </w:rPr>
        <w:t>经甲方验收不合格的，乙方应在甲方指定期限内采取弥补措施并再次提交给甲方验收，验</w:t>
      </w:r>
      <w:r>
        <w:rPr>
          <w:rFonts w:ascii="仿宋" w:eastAsia="仿宋" w:hAnsi="仿宋" w:cs="仿宋" w:hint="eastAsia"/>
          <w:bCs/>
          <w:sz w:val="28"/>
          <w:szCs w:val="28"/>
        </w:rPr>
        <w:t>收合格后由甲方和乙方共同签字确认。</w:t>
      </w:r>
    </w:p>
    <w:p w:rsidR="00EC55A4" w:rsidRDefault="004C59FA">
      <w:pPr>
        <w:numPr>
          <w:ilvl w:val="0"/>
          <w:numId w:val="2"/>
        </w:numPr>
        <w:spacing w:line="540" w:lineRule="exact"/>
        <w:ind w:firstLineChars="200" w:firstLine="560"/>
        <w:rPr>
          <w:rFonts w:ascii="仿宋" w:eastAsia="仿宋" w:hAnsi="仿宋" w:cs="仿宋"/>
          <w:bCs/>
          <w:sz w:val="28"/>
          <w:szCs w:val="28"/>
        </w:rPr>
      </w:pPr>
      <w:r>
        <w:rPr>
          <w:rFonts w:ascii="仿宋" w:eastAsia="仿宋" w:hAnsi="仿宋" w:cs="仿宋"/>
          <w:bCs/>
          <w:sz w:val="28"/>
          <w:szCs w:val="28"/>
        </w:rPr>
        <w:t>若经甲方再次验收未通过的，且甲方已经支付项目费用的，甲方有权在乙方已收取款项中扣减掉</w:t>
      </w:r>
      <w:r>
        <w:rPr>
          <w:rFonts w:ascii="仿宋" w:eastAsia="仿宋" w:hAnsi="仿宋" w:cs="仿宋"/>
          <w:bCs/>
          <w:sz w:val="28"/>
          <w:szCs w:val="28"/>
        </w:rPr>
        <w:t>“</w:t>
      </w:r>
      <w:r>
        <w:rPr>
          <w:rFonts w:ascii="仿宋" w:eastAsia="仿宋" w:hAnsi="仿宋" w:cs="仿宋"/>
          <w:bCs/>
          <w:sz w:val="28"/>
          <w:szCs w:val="28"/>
        </w:rPr>
        <w:t>甲方认为乙方提供符合要求的服务费用</w:t>
      </w:r>
      <w:r>
        <w:rPr>
          <w:rFonts w:ascii="仿宋" w:eastAsia="仿宋" w:hAnsi="仿宋" w:cs="仿宋"/>
          <w:bCs/>
          <w:sz w:val="28"/>
          <w:szCs w:val="28"/>
        </w:rPr>
        <w:t>”</w:t>
      </w:r>
      <w:r>
        <w:rPr>
          <w:rFonts w:ascii="仿宋" w:eastAsia="仿宋" w:hAnsi="仿宋" w:cs="仿宋"/>
          <w:bCs/>
          <w:sz w:val="28"/>
          <w:szCs w:val="28"/>
        </w:rPr>
        <w:t>后要求乙方将剩余金额退回给甲方（乙方已经开具发票所产生的税费损失由乙方自行承担，也即不能要求甲方予以承担）</w:t>
      </w:r>
      <w:r>
        <w:rPr>
          <w:rFonts w:ascii="仿宋" w:eastAsia="仿宋" w:hAnsi="仿宋" w:cs="仿宋" w:hint="eastAsia"/>
          <w:bCs/>
          <w:sz w:val="28"/>
          <w:szCs w:val="28"/>
        </w:rPr>
        <w:t>。</w:t>
      </w:r>
    </w:p>
    <w:p w:rsidR="00EC55A4" w:rsidRDefault="004C59FA">
      <w:pPr>
        <w:spacing w:line="540" w:lineRule="exact"/>
        <w:rPr>
          <w:rFonts w:ascii="仿宋" w:eastAsia="仿宋" w:hAnsi="仿宋" w:cs="仿宋"/>
          <w:b/>
          <w:bCs/>
          <w:sz w:val="28"/>
          <w:szCs w:val="28"/>
        </w:rPr>
      </w:pPr>
      <w:r>
        <w:rPr>
          <w:rFonts w:ascii="仿宋" w:eastAsia="仿宋" w:hAnsi="仿宋" w:cs="仿宋" w:hint="eastAsia"/>
          <w:b/>
          <w:bCs/>
          <w:sz w:val="28"/>
          <w:szCs w:val="28"/>
        </w:rPr>
        <w:lastRenderedPageBreak/>
        <w:t>第四条</w:t>
      </w:r>
      <w:r>
        <w:rPr>
          <w:rFonts w:ascii="仿宋" w:eastAsia="仿宋" w:hAnsi="仿宋" w:cs="仿宋" w:hint="eastAsia"/>
          <w:b/>
          <w:bCs/>
          <w:sz w:val="28"/>
          <w:szCs w:val="28"/>
        </w:rPr>
        <w:t xml:space="preserve">  </w:t>
      </w:r>
      <w:r>
        <w:rPr>
          <w:rFonts w:ascii="仿宋" w:eastAsia="仿宋" w:hAnsi="仿宋" w:cs="仿宋" w:hint="eastAsia"/>
          <w:b/>
          <w:bCs/>
          <w:sz w:val="28"/>
          <w:szCs w:val="28"/>
        </w:rPr>
        <w:t>甲方的权利和义务</w:t>
      </w:r>
    </w:p>
    <w:p w:rsidR="00EC55A4" w:rsidRDefault="004C59FA">
      <w:pPr>
        <w:numPr>
          <w:ilvl w:val="0"/>
          <w:numId w:val="3"/>
        </w:num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甲方为乙方提供项目实施中所需的相关协助；</w:t>
      </w:r>
    </w:p>
    <w:p w:rsidR="00EC55A4" w:rsidRDefault="004C59FA">
      <w:pPr>
        <w:numPr>
          <w:ilvl w:val="0"/>
          <w:numId w:val="3"/>
        </w:num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项目实施期间，甲方有权向乙方提出建议或具体要求；</w:t>
      </w:r>
    </w:p>
    <w:p w:rsidR="00EC55A4" w:rsidRDefault="004C59FA">
      <w:pPr>
        <w:numPr>
          <w:ilvl w:val="0"/>
          <w:numId w:val="3"/>
        </w:numPr>
        <w:spacing w:line="540" w:lineRule="exact"/>
        <w:ind w:firstLineChars="200" w:firstLine="560"/>
        <w:rPr>
          <w:rFonts w:ascii="仿宋" w:eastAsia="仿宋" w:hAnsi="仿宋" w:cs="仿宋"/>
          <w:color w:val="000000"/>
          <w:sz w:val="28"/>
          <w:szCs w:val="28"/>
        </w:rPr>
      </w:pPr>
      <w:r>
        <w:rPr>
          <w:rFonts w:ascii="仿宋" w:eastAsia="仿宋" w:hAnsi="仿宋" w:cs="仿宋" w:hint="eastAsia"/>
          <w:sz w:val="28"/>
          <w:szCs w:val="28"/>
        </w:rPr>
        <w:t>根据甲、乙双方确定的项目计划，甲方有权督促乙方的实施情况，了解</w:t>
      </w:r>
      <w:r>
        <w:rPr>
          <w:rFonts w:ascii="仿宋" w:eastAsia="仿宋" w:hAnsi="仿宋" w:cs="仿宋" w:hint="eastAsia"/>
          <w:color w:val="000000"/>
          <w:sz w:val="28"/>
          <w:szCs w:val="28"/>
        </w:rPr>
        <w:t>工作进度及开展情况。</w:t>
      </w:r>
    </w:p>
    <w:p w:rsidR="00EC55A4" w:rsidRDefault="004C59FA">
      <w:pPr>
        <w:numPr>
          <w:ilvl w:val="0"/>
          <w:numId w:val="3"/>
        </w:num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若甲方发现有问题，乙方应当在接到甲方的质疑之日</w:t>
      </w:r>
      <w:r>
        <w:rPr>
          <w:rFonts w:ascii="仿宋" w:eastAsia="仿宋" w:hAnsi="仿宋" w:cs="仿宋" w:hint="eastAsia"/>
          <w:sz w:val="28"/>
          <w:szCs w:val="28"/>
        </w:rPr>
        <w:t>2</w:t>
      </w:r>
      <w:r>
        <w:rPr>
          <w:rFonts w:ascii="仿宋" w:eastAsia="仿宋" w:hAnsi="仿宋" w:cs="仿宋" w:hint="eastAsia"/>
          <w:sz w:val="28"/>
          <w:szCs w:val="28"/>
        </w:rPr>
        <w:t>日内提供相关说明；若甲方</w:t>
      </w:r>
      <w:r>
        <w:rPr>
          <w:rFonts w:ascii="仿宋" w:eastAsia="仿宋" w:hAnsi="仿宋" w:cs="仿宋"/>
          <w:sz w:val="28"/>
          <w:szCs w:val="28"/>
        </w:rPr>
        <w:t>认为</w:t>
      </w:r>
      <w:r>
        <w:rPr>
          <w:rFonts w:ascii="仿宋" w:eastAsia="仿宋" w:hAnsi="仿宋" w:cs="仿宋" w:hint="eastAsia"/>
          <w:sz w:val="28"/>
          <w:szCs w:val="28"/>
        </w:rPr>
        <w:t>需要</w:t>
      </w:r>
      <w:r>
        <w:rPr>
          <w:rFonts w:ascii="仿宋" w:eastAsia="仿宋" w:hAnsi="仿宋" w:cs="仿宋"/>
          <w:sz w:val="28"/>
          <w:szCs w:val="28"/>
        </w:rPr>
        <w:t>整改的</w:t>
      </w:r>
      <w:r>
        <w:rPr>
          <w:rFonts w:ascii="仿宋" w:eastAsia="仿宋" w:hAnsi="仿宋" w:cs="仿宋" w:hint="eastAsia"/>
          <w:sz w:val="28"/>
          <w:szCs w:val="28"/>
        </w:rPr>
        <w:t>，乙方应当</w:t>
      </w:r>
      <w:r>
        <w:rPr>
          <w:rFonts w:ascii="仿宋" w:eastAsia="仿宋" w:hAnsi="仿宋" w:cs="仿宋"/>
          <w:sz w:val="28"/>
          <w:szCs w:val="28"/>
        </w:rPr>
        <w:t>根据</w:t>
      </w:r>
      <w:r>
        <w:rPr>
          <w:rFonts w:ascii="仿宋" w:eastAsia="仿宋" w:hAnsi="仿宋" w:cs="仿宋" w:hint="eastAsia"/>
          <w:sz w:val="28"/>
          <w:szCs w:val="28"/>
        </w:rPr>
        <w:t>甲方</w:t>
      </w:r>
      <w:r>
        <w:rPr>
          <w:rFonts w:ascii="仿宋" w:eastAsia="仿宋" w:hAnsi="仿宋" w:cs="仿宋"/>
          <w:sz w:val="28"/>
          <w:szCs w:val="28"/>
        </w:rPr>
        <w:t>要求整改至甲方认为合格为止；若乙方拒绝整改，则视为乙方违约</w:t>
      </w:r>
      <w:r>
        <w:rPr>
          <w:rFonts w:ascii="仿宋" w:eastAsia="仿宋" w:hAnsi="仿宋" w:cs="仿宋" w:hint="eastAsia"/>
          <w:sz w:val="28"/>
          <w:szCs w:val="28"/>
        </w:rPr>
        <w:t>。</w:t>
      </w:r>
    </w:p>
    <w:p w:rsidR="00EC55A4" w:rsidRDefault="004C59FA">
      <w:pPr>
        <w:numPr>
          <w:ilvl w:val="0"/>
          <w:numId w:val="3"/>
        </w:num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甲方按本合同约定向乙方支付项目费用。</w:t>
      </w:r>
    </w:p>
    <w:p w:rsidR="00EC55A4" w:rsidRDefault="004C59FA">
      <w:pPr>
        <w:numPr>
          <w:ilvl w:val="0"/>
          <w:numId w:val="3"/>
        </w:num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甲方应及时进行验收以及按约定配合乙方的其他工作。</w:t>
      </w:r>
    </w:p>
    <w:p w:rsidR="00EC55A4" w:rsidRDefault="004C59FA">
      <w:pPr>
        <w:spacing w:line="540" w:lineRule="exact"/>
        <w:rPr>
          <w:rFonts w:ascii="仿宋" w:eastAsia="仿宋" w:hAnsi="仿宋" w:cs="仿宋"/>
          <w:b/>
          <w:bCs/>
          <w:sz w:val="28"/>
          <w:szCs w:val="28"/>
        </w:rPr>
      </w:pPr>
      <w:r>
        <w:rPr>
          <w:rFonts w:ascii="仿宋" w:eastAsia="仿宋" w:hAnsi="仿宋" w:cs="仿宋" w:hint="eastAsia"/>
          <w:b/>
          <w:bCs/>
          <w:sz w:val="28"/>
          <w:szCs w:val="28"/>
        </w:rPr>
        <w:t>第五条</w:t>
      </w:r>
      <w:r>
        <w:rPr>
          <w:rFonts w:ascii="仿宋" w:eastAsia="仿宋" w:hAnsi="仿宋" w:cs="仿宋" w:hint="eastAsia"/>
          <w:b/>
          <w:bCs/>
          <w:sz w:val="28"/>
          <w:szCs w:val="28"/>
        </w:rPr>
        <w:t xml:space="preserve">  </w:t>
      </w:r>
      <w:r>
        <w:rPr>
          <w:rFonts w:ascii="仿宋" w:eastAsia="仿宋" w:hAnsi="仿宋" w:cs="仿宋" w:hint="eastAsia"/>
          <w:b/>
          <w:bCs/>
          <w:sz w:val="28"/>
          <w:szCs w:val="28"/>
        </w:rPr>
        <w:t>乙方的权利和义务</w:t>
      </w:r>
    </w:p>
    <w:p w:rsidR="00EC55A4" w:rsidRDefault="004C59FA">
      <w:pPr>
        <w:numPr>
          <w:ilvl w:val="0"/>
          <w:numId w:val="4"/>
        </w:numPr>
        <w:adjustRightInd w:val="0"/>
        <w:snapToGrid w:val="0"/>
        <w:spacing w:line="54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根据甲方要求做出工作实施方案，并完成工作任务以及确保完成任务期间的人身安全、公私财产安全、交通安全等各项安全事宜</w:t>
      </w:r>
      <w:r>
        <w:rPr>
          <w:rFonts w:ascii="仿宋" w:eastAsia="仿宋" w:hAnsi="仿宋" w:cs="仿宋" w:hint="eastAsia"/>
          <w:sz w:val="28"/>
          <w:szCs w:val="28"/>
        </w:rPr>
        <w:t>。</w:t>
      </w:r>
    </w:p>
    <w:p w:rsidR="00EC55A4" w:rsidRDefault="004C59FA">
      <w:pPr>
        <w:numPr>
          <w:ilvl w:val="0"/>
          <w:numId w:val="4"/>
        </w:numPr>
        <w:adjustRightInd w:val="0"/>
        <w:snapToGrid w:val="0"/>
        <w:spacing w:line="54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项目在本合同履行过程中，非因乙方原因有可能致使合同履行失败或者部分失败的，乙方应在知晓该等事项之日起</w:t>
      </w:r>
      <w:r>
        <w:rPr>
          <w:rFonts w:ascii="仿宋" w:eastAsia="仿宋" w:hAnsi="仿宋" w:cs="仿宋" w:hint="eastAsia"/>
          <w:sz w:val="28"/>
          <w:szCs w:val="28"/>
          <w:lang w:bidi="ar"/>
        </w:rPr>
        <w:t>1</w:t>
      </w:r>
      <w:r>
        <w:rPr>
          <w:rFonts w:ascii="仿宋" w:eastAsia="仿宋" w:hAnsi="仿宋" w:cs="仿宋" w:hint="eastAsia"/>
          <w:sz w:val="28"/>
          <w:szCs w:val="28"/>
          <w:lang w:bidi="ar"/>
        </w:rPr>
        <w:t>个工作日内通知甲方，同时采取措施减少损失。甲方获得通知，同意变更合同内容或解除本合同的，双方另行签署书面补充协议</w:t>
      </w:r>
      <w:r>
        <w:rPr>
          <w:rFonts w:ascii="仿宋" w:eastAsia="仿宋" w:hAnsi="仿宋" w:cs="仿宋" w:hint="eastAsia"/>
          <w:sz w:val="28"/>
          <w:szCs w:val="28"/>
        </w:rPr>
        <w:t>。</w:t>
      </w:r>
    </w:p>
    <w:p w:rsidR="00EC55A4" w:rsidRDefault="004C59FA">
      <w:pPr>
        <w:numPr>
          <w:ilvl w:val="0"/>
          <w:numId w:val="4"/>
        </w:numPr>
        <w:adjustRightInd w:val="0"/>
        <w:snapToGrid w:val="0"/>
        <w:spacing w:line="54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乙方没有及时通知并采取适当措施，致使合同履行失败或者部分失败的，乙方承担合同不能履行的全部风险，甲方不予支付合同款</w:t>
      </w:r>
      <w:r>
        <w:rPr>
          <w:rFonts w:ascii="仿宋" w:eastAsia="仿宋" w:hAnsi="仿宋" w:cs="仿宋" w:hint="eastAsia"/>
          <w:sz w:val="28"/>
          <w:szCs w:val="28"/>
        </w:rPr>
        <w:t>。</w:t>
      </w:r>
    </w:p>
    <w:p w:rsidR="00EC55A4" w:rsidRDefault="004C59FA">
      <w:pPr>
        <w:numPr>
          <w:ilvl w:val="0"/>
          <w:numId w:val="4"/>
        </w:numPr>
        <w:spacing w:line="54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乙方应保证本项目的技术、服务或其任何一部分不会产生因第三方提出侵犯其专利权、商标权或其他知识产权而引起的法律和经济纠纷。如因第三方提出其专利权、商标权或其他知识产权的侵权之诉，</w:t>
      </w:r>
      <w:r>
        <w:rPr>
          <w:rFonts w:ascii="仿宋" w:eastAsia="仿宋" w:hAnsi="仿宋" w:cs="仿宋" w:hint="eastAsia"/>
          <w:sz w:val="28"/>
          <w:szCs w:val="28"/>
          <w:lang w:bidi="ar"/>
        </w:rPr>
        <w:t>则一切法律责任由乙方承担（包括但不限于律师费、诉讼费、</w:t>
      </w:r>
      <w:r>
        <w:rPr>
          <w:rFonts w:ascii="仿宋" w:eastAsia="仿宋" w:hAnsi="仿宋" w:cs="仿宋" w:hint="eastAsia"/>
          <w:sz w:val="28"/>
          <w:szCs w:val="28"/>
          <w:lang w:bidi="ar"/>
        </w:rPr>
        <w:lastRenderedPageBreak/>
        <w:t>赔偿款、调查费、差旅费等）。</w:t>
      </w:r>
    </w:p>
    <w:p w:rsidR="00EC55A4" w:rsidRDefault="004C59FA">
      <w:pPr>
        <w:numPr>
          <w:ilvl w:val="0"/>
          <w:numId w:val="4"/>
        </w:numPr>
        <w:spacing w:line="54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除第三人依法享有知识产权的除外，乙方实施本项目所形成成果的知识产权归甲方所有，未经甲方事先书面许可乙方不得为本合同之外的任何目的、以任何形式自行使用或擅自许可任何第三方使用。</w:t>
      </w:r>
    </w:p>
    <w:p w:rsidR="00EC55A4" w:rsidRDefault="004C59FA">
      <w:pPr>
        <w:numPr>
          <w:ilvl w:val="0"/>
          <w:numId w:val="4"/>
        </w:numPr>
        <w:spacing w:line="54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乙方应当在开展服务前，提供相应的方案、资料给甲方审核无误后，在甲方指定的期限内开展。若甲方发现服务内容有错误或误导成分的，甲方提出后，乙方应当立刻予以更正；否则，甲方有权要求乙方按本合同第八条约定承担相应的责任（包括但不限于单方解除本合同，乙方应将未完</w:t>
      </w:r>
      <w:r>
        <w:rPr>
          <w:rFonts w:ascii="仿宋" w:eastAsia="仿宋" w:hAnsi="仿宋" w:cs="仿宋" w:hint="eastAsia"/>
          <w:sz w:val="28"/>
          <w:szCs w:val="28"/>
          <w:lang w:bidi="ar"/>
        </w:rPr>
        <w:t>成部分的服务内容对应的服务费用退回给甲方）。</w:t>
      </w:r>
    </w:p>
    <w:p w:rsidR="00EC55A4" w:rsidRDefault="004C59FA" w:rsidP="002239C2">
      <w:pPr>
        <w:pStyle w:val="a0"/>
        <w:spacing w:line="540" w:lineRule="exact"/>
        <w:ind w:firstLine="560"/>
        <w:rPr>
          <w:rFonts w:ascii="仿宋" w:eastAsia="仿宋" w:hAnsi="仿宋" w:cs="仿宋"/>
          <w:sz w:val="28"/>
          <w:szCs w:val="28"/>
          <w:lang w:bidi="ar"/>
        </w:rPr>
      </w:pPr>
      <w:r>
        <w:rPr>
          <w:rFonts w:ascii="仿宋" w:eastAsia="仿宋" w:hAnsi="仿宋" w:cs="仿宋" w:hint="eastAsia"/>
          <w:sz w:val="28"/>
          <w:szCs w:val="28"/>
          <w:lang w:bidi="ar"/>
        </w:rPr>
        <w:t>（七）每季度进行定期巡查，按采购人需求进行维护，对特定设备设施提出合理性维护建议。</w:t>
      </w:r>
    </w:p>
    <w:p w:rsidR="00EC55A4" w:rsidRDefault="004C59FA">
      <w:pPr>
        <w:spacing w:line="540" w:lineRule="exact"/>
        <w:rPr>
          <w:rFonts w:ascii="仿宋" w:eastAsia="仿宋" w:hAnsi="仿宋" w:cs="仿宋"/>
          <w:b/>
          <w:bCs/>
          <w:sz w:val="28"/>
          <w:szCs w:val="28"/>
        </w:rPr>
      </w:pPr>
      <w:r>
        <w:rPr>
          <w:rFonts w:ascii="仿宋" w:eastAsia="仿宋" w:hAnsi="仿宋" w:cs="仿宋" w:hint="eastAsia"/>
          <w:b/>
          <w:bCs/>
          <w:sz w:val="28"/>
          <w:szCs w:val="28"/>
        </w:rPr>
        <w:t>第六条</w:t>
      </w:r>
      <w:r>
        <w:rPr>
          <w:rFonts w:ascii="仿宋" w:eastAsia="仿宋" w:hAnsi="仿宋" w:cs="仿宋" w:hint="eastAsia"/>
          <w:b/>
          <w:bCs/>
          <w:sz w:val="28"/>
          <w:szCs w:val="28"/>
        </w:rPr>
        <w:t xml:space="preserve">  </w:t>
      </w:r>
      <w:r>
        <w:rPr>
          <w:rFonts w:ascii="仿宋" w:eastAsia="仿宋" w:hAnsi="仿宋" w:cs="仿宋" w:hint="eastAsia"/>
          <w:b/>
          <w:bCs/>
          <w:sz w:val="28"/>
          <w:szCs w:val="28"/>
        </w:rPr>
        <w:t>保密条款</w:t>
      </w:r>
    </w:p>
    <w:p w:rsidR="00EC55A4" w:rsidRDefault="004C59FA">
      <w:pPr>
        <w:spacing w:line="540" w:lineRule="exact"/>
        <w:ind w:firstLineChars="200" w:firstLine="560"/>
        <w:outlineLvl w:val="0"/>
        <w:rPr>
          <w:rFonts w:ascii="仿宋" w:eastAsia="仿宋" w:hAnsi="仿宋" w:cs="仿宋"/>
          <w:sz w:val="28"/>
          <w:szCs w:val="28"/>
        </w:rPr>
      </w:pPr>
      <w:r>
        <w:rPr>
          <w:rFonts w:ascii="仿宋" w:eastAsia="仿宋" w:hAnsi="仿宋" w:cs="仿宋" w:hint="eastAsia"/>
          <w:sz w:val="28"/>
          <w:szCs w:val="28"/>
        </w:rPr>
        <w:t>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应承担相应的违约责任包括但</w:t>
      </w:r>
      <w:r>
        <w:rPr>
          <w:rFonts w:ascii="仿宋" w:eastAsia="仿宋" w:hAnsi="仿宋" w:cs="仿宋" w:hint="eastAsia"/>
          <w:sz w:val="28"/>
          <w:szCs w:val="28"/>
          <w:lang w:bidi="ar"/>
        </w:rPr>
        <w:t>不限于律师费、诉讼费、赔偿款、交通费、调查</w:t>
      </w:r>
      <w:r>
        <w:rPr>
          <w:rFonts w:ascii="仿宋" w:eastAsia="仿宋" w:hAnsi="仿宋" w:cs="仿宋" w:hint="eastAsia"/>
          <w:sz w:val="28"/>
          <w:szCs w:val="28"/>
          <w:lang w:bidi="ar"/>
        </w:rPr>
        <w:t>费等</w:t>
      </w:r>
      <w:r>
        <w:rPr>
          <w:rFonts w:ascii="仿宋" w:eastAsia="仿宋" w:hAnsi="仿宋" w:cs="仿宋" w:hint="eastAsia"/>
          <w:sz w:val="28"/>
          <w:szCs w:val="28"/>
        </w:rPr>
        <w:t>。前述信息资料</w:t>
      </w:r>
      <w:r>
        <w:rPr>
          <w:rFonts w:ascii="仿宋" w:eastAsia="仿宋" w:hAnsi="仿宋" w:cs="仿宋" w:hint="eastAsia"/>
          <w:sz w:val="28"/>
          <w:szCs w:val="28"/>
          <w:lang w:val="zh-CN"/>
        </w:rPr>
        <w:t>均属于永久保密期限范围，均对乙方有约束力，不因合同的变更、解除、终止而终止</w:t>
      </w:r>
      <w:r>
        <w:rPr>
          <w:rFonts w:ascii="仿宋" w:eastAsia="仿宋" w:hAnsi="仿宋" w:cs="仿宋" w:hint="eastAsia"/>
          <w:sz w:val="28"/>
          <w:szCs w:val="28"/>
        </w:rPr>
        <w:t>。</w:t>
      </w:r>
    </w:p>
    <w:p w:rsidR="00EC55A4" w:rsidRDefault="004C59FA">
      <w:pPr>
        <w:spacing w:line="540" w:lineRule="exact"/>
        <w:rPr>
          <w:rFonts w:ascii="仿宋" w:eastAsia="仿宋" w:hAnsi="仿宋" w:cs="仿宋"/>
          <w:b/>
          <w:bCs/>
          <w:sz w:val="28"/>
          <w:szCs w:val="28"/>
        </w:rPr>
      </w:pPr>
      <w:r>
        <w:rPr>
          <w:rFonts w:ascii="仿宋" w:eastAsia="仿宋" w:hAnsi="仿宋" w:cs="仿宋" w:hint="eastAsia"/>
          <w:b/>
          <w:bCs/>
          <w:sz w:val="28"/>
          <w:szCs w:val="28"/>
        </w:rPr>
        <w:t>第七条</w:t>
      </w:r>
      <w:r>
        <w:rPr>
          <w:rFonts w:ascii="仿宋" w:eastAsia="仿宋" w:hAnsi="仿宋" w:cs="仿宋" w:hint="eastAsia"/>
          <w:b/>
          <w:bCs/>
          <w:sz w:val="28"/>
          <w:szCs w:val="28"/>
        </w:rPr>
        <w:t xml:space="preserve">  </w:t>
      </w:r>
      <w:r>
        <w:rPr>
          <w:rFonts w:ascii="仿宋" w:eastAsia="仿宋" w:hAnsi="仿宋" w:cs="仿宋" w:hint="eastAsia"/>
          <w:b/>
          <w:bCs/>
          <w:sz w:val="28"/>
          <w:szCs w:val="28"/>
        </w:rPr>
        <w:t>不可抗力</w:t>
      </w:r>
    </w:p>
    <w:p w:rsidR="00EC55A4" w:rsidRDefault="004C59FA">
      <w:pPr>
        <w:numPr>
          <w:ilvl w:val="0"/>
          <w:numId w:val="5"/>
        </w:numPr>
        <w:spacing w:line="540" w:lineRule="exact"/>
        <w:rPr>
          <w:rFonts w:ascii="仿宋" w:eastAsia="仿宋" w:hAnsi="仿宋" w:cs="仿宋"/>
          <w:sz w:val="28"/>
          <w:szCs w:val="28"/>
        </w:rPr>
      </w:pPr>
      <w:r>
        <w:rPr>
          <w:rFonts w:ascii="仿宋" w:eastAsia="仿宋" w:hAnsi="仿宋" w:cs="仿宋" w:hint="eastAsia"/>
          <w:sz w:val="28"/>
          <w:szCs w:val="28"/>
        </w:rPr>
        <w:t>甲、乙双方任何一方由于不可抗力原因（指任何不可预见、不可避免并且不能克服的客观情况，包括但不限于自然灾害、爆炸、</w:t>
      </w:r>
      <w:r>
        <w:rPr>
          <w:rFonts w:ascii="仿宋" w:eastAsia="仿宋" w:hAnsi="仿宋" w:cs="仿宋" w:hint="eastAsia"/>
          <w:sz w:val="28"/>
          <w:szCs w:val="28"/>
        </w:rPr>
        <w:lastRenderedPageBreak/>
        <w:t>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rsidR="00EC55A4" w:rsidRDefault="004C59FA">
      <w:pPr>
        <w:numPr>
          <w:ilvl w:val="0"/>
          <w:numId w:val="5"/>
        </w:numPr>
        <w:spacing w:line="540" w:lineRule="exact"/>
        <w:rPr>
          <w:rFonts w:ascii="仿宋" w:eastAsia="仿宋" w:hAnsi="仿宋" w:cs="仿宋"/>
          <w:sz w:val="28"/>
          <w:szCs w:val="28"/>
        </w:rPr>
      </w:pPr>
      <w:r>
        <w:rPr>
          <w:rFonts w:ascii="仿宋" w:eastAsia="仿宋" w:hAnsi="仿宋" w:cs="仿宋" w:hint="eastAsia"/>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rsidR="00EC55A4" w:rsidRDefault="004C59FA">
      <w:pPr>
        <w:numPr>
          <w:ilvl w:val="0"/>
          <w:numId w:val="5"/>
        </w:numPr>
        <w:spacing w:line="540" w:lineRule="exact"/>
        <w:rPr>
          <w:rFonts w:ascii="仿宋" w:eastAsia="仿宋" w:hAnsi="仿宋" w:cs="仿宋"/>
          <w:sz w:val="28"/>
          <w:szCs w:val="28"/>
        </w:rPr>
      </w:pPr>
      <w:r>
        <w:rPr>
          <w:rFonts w:ascii="仿宋" w:eastAsia="仿宋" w:hAnsi="仿宋" w:cs="仿宋" w:hint="eastAsia"/>
          <w:sz w:val="28"/>
          <w:szCs w:val="28"/>
        </w:rPr>
        <w:t>一旦不可抗力已经停止，受影响的一方应及时通知另一方，且应恢复履行本合同项下的义务。但如不可抗力事件持续超过</w:t>
      </w:r>
      <w:r>
        <w:rPr>
          <w:rFonts w:ascii="仿宋" w:eastAsia="仿宋" w:hAnsi="仿宋" w:cs="仿宋" w:hint="eastAsia"/>
          <w:sz w:val="28"/>
          <w:szCs w:val="28"/>
        </w:rPr>
        <w:t>30</w:t>
      </w:r>
      <w:r>
        <w:rPr>
          <w:rFonts w:ascii="仿宋" w:eastAsia="仿宋" w:hAnsi="仿宋" w:cs="仿宋" w:hint="eastAsia"/>
          <w:sz w:val="28"/>
          <w:szCs w:val="28"/>
        </w:rPr>
        <w:t>天，另一方有权终止合同，双方在不可抗力影响的范围内均无须承担任何法律责任（清付应缴未缴的款项的责任除外）。</w:t>
      </w:r>
    </w:p>
    <w:p w:rsidR="00EC55A4" w:rsidRDefault="004C59FA">
      <w:pPr>
        <w:spacing w:line="540" w:lineRule="exact"/>
        <w:rPr>
          <w:rFonts w:ascii="仿宋" w:eastAsia="仿宋" w:hAnsi="仿宋" w:cs="仿宋"/>
          <w:b/>
          <w:bCs/>
          <w:sz w:val="28"/>
          <w:szCs w:val="28"/>
        </w:rPr>
      </w:pPr>
      <w:r>
        <w:rPr>
          <w:rFonts w:ascii="仿宋" w:eastAsia="仿宋" w:hAnsi="仿宋" w:cs="仿宋" w:hint="eastAsia"/>
          <w:b/>
          <w:bCs/>
          <w:sz w:val="28"/>
          <w:szCs w:val="28"/>
        </w:rPr>
        <w:t>第八条</w:t>
      </w:r>
      <w:r>
        <w:rPr>
          <w:rFonts w:ascii="仿宋" w:eastAsia="仿宋" w:hAnsi="仿宋" w:cs="仿宋" w:hint="eastAsia"/>
          <w:b/>
          <w:bCs/>
          <w:sz w:val="28"/>
          <w:szCs w:val="28"/>
        </w:rPr>
        <w:t xml:space="preserve">  </w:t>
      </w:r>
      <w:r>
        <w:rPr>
          <w:rFonts w:ascii="仿宋" w:eastAsia="仿宋" w:hAnsi="仿宋" w:cs="仿宋" w:hint="eastAsia"/>
          <w:b/>
          <w:bCs/>
          <w:sz w:val="28"/>
          <w:szCs w:val="28"/>
        </w:rPr>
        <w:t>违约责任</w:t>
      </w:r>
    </w:p>
    <w:p w:rsidR="00EC55A4" w:rsidRDefault="004C59FA">
      <w:pPr>
        <w:numPr>
          <w:ilvl w:val="0"/>
          <w:numId w:val="6"/>
        </w:numPr>
        <w:spacing w:line="540" w:lineRule="exact"/>
        <w:rPr>
          <w:rFonts w:ascii="仿宋" w:eastAsia="仿宋" w:hAnsi="仿宋" w:cs="仿宋"/>
          <w:sz w:val="28"/>
          <w:szCs w:val="28"/>
        </w:rPr>
      </w:pPr>
      <w:r>
        <w:rPr>
          <w:rFonts w:ascii="仿宋" w:eastAsia="仿宋" w:hAnsi="仿宋" w:cs="仿宋" w:hint="eastAsia"/>
          <w:sz w:val="28"/>
          <w:szCs w:val="28"/>
        </w:rPr>
        <w:t>甲方的违约责任：</w:t>
      </w:r>
    </w:p>
    <w:p w:rsidR="00EC55A4" w:rsidRDefault="004C59FA">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甲方未按本合同约定向乙方支付款项的，乙方有权要求甲方按照逾期支付款项的日万分之一向</w:t>
      </w:r>
      <w:r>
        <w:rPr>
          <w:rFonts w:ascii="仿宋" w:eastAsia="仿宋" w:hAnsi="仿宋" w:cs="仿宋" w:hint="eastAsia"/>
          <w:sz w:val="28"/>
          <w:szCs w:val="28"/>
        </w:rPr>
        <w:t>乙方支付违约金，但因乙方自身原因造成的除外。</w:t>
      </w:r>
    </w:p>
    <w:p w:rsidR="00EC55A4" w:rsidRDefault="004C59FA">
      <w:pPr>
        <w:numPr>
          <w:ilvl w:val="0"/>
          <w:numId w:val="6"/>
        </w:numPr>
        <w:spacing w:line="540" w:lineRule="exact"/>
        <w:rPr>
          <w:rFonts w:ascii="仿宋" w:eastAsia="仿宋" w:hAnsi="仿宋" w:cs="仿宋"/>
          <w:sz w:val="28"/>
          <w:szCs w:val="28"/>
        </w:rPr>
      </w:pPr>
      <w:r>
        <w:rPr>
          <w:rFonts w:ascii="仿宋" w:eastAsia="仿宋" w:hAnsi="仿宋" w:cs="仿宋" w:hint="eastAsia"/>
          <w:sz w:val="28"/>
          <w:szCs w:val="28"/>
        </w:rPr>
        <w:t>乙方的违约责任：</w:t>
      </w:r>
    </w:p>
    <w:p w:rsidR="00EC55A4" w:rsidRDefault="004C59FA">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乙方未按照合同约定及时提交项目成果性文件或逾期完成项目工作的，从逾期之日起，甲方有权要求乙方按本项目技术服务总费用的日千分之一向甲方支付违约金直到乙方提交或者完成之日止。</w:t>
      </w:r>
    </w:p>
    <w:p w:rsidR="00EC55A4" w:rsidRDefault="004C59FA">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乙方发生以下情况的，甲方有权单方解除本合同、另行委托第三方提供服务或协助乙方，因此产生的费用由乙方全部承担，解除的通知自到达乙方之日起即生效；另，甲方有权扣减掉“甲方认为乙方</w:t>
      </w:r>
      <w:r>
        <w:rPr>
          <w:rFonts w:ascii="仿宋" w:eastAsia="仿宋" w:hAnsi="仿宋" w:cs="仿宋" w:hint="eastAsia"/>
          <w:sz w:val="28"/>
          <w:szCs w:val="28"/>
        </w:rPr>
        <w:lastRenderedPageBreak/>
        <w:t>提供符合要求的服务费用”后要求乙方在合同解除之日起三个工作日内将已收取款项剩余部分金额给甲方（乙方已经开具发票所产生的税费损失由乙方自行承担），也有权要求乙方支付本项目总费用</w:t>
      </w:r>
      <w:r>
        <w:rPr>
          <w:rFonts w:ascii="仿宋" w:eastAsia="仿宋" w:hAnsi="仿宋" w:cs="仿宋" w:hint="eastAsia"/>
          <w:sz w:val="28"/>
          <w:szCs w:val="28"/>
        </w:rPr>
        <w:t>20</w:t>
      </w:r>
      <w:r>
        <w:rPr>
          <w:rFonts w:ascii="仿宋" w:eastAsia="仿宋" w:hAnsi="仿宋" w:cs="仿宋" w:hint="eastAsia"/>
          <w:sz w:val="28"/>
          <w:szCs w:val="28"/>
        </w:rPr>
        <w:t>％的违约金给甲方：</w:t>
      </w:r>
    </w:p>
    <w:p w:rsidR="00EC55A4" w:rsidRDefault="004C59FA">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）乙方逾期提交项目成果性文件或者逾期完成项目工作超过</w:t>
      </w:r>
      <w:r>
        <w:rPr>
          <w:rFonts w:ascii="仿宋" w:eastAsia="仿宋" w:hAnsi="仿宋" w:cs="仿宋" w:hint="eastAsia"/>
          <w:sz w:val="28"/>
          <w:szCs w:val="28"/>
        </w:rPr>
        <w:t>15</w:t>
      </w:r>
      <w:r>
        <w:rPr>
          <w:rFonts w:ascii="仿宋" w:eastAsia="仿宋" w:hAnsi="仿宋" w:cs="仿宋" w:hint="eastAsia"/>
          <w:sz w:val="28"/>
          <w:szCs w:val="28"/>
        </w:rPr>
        <w:t>日以上的；</w:t>
      </w:r>
    </w:p>
    <w:p w:rsidR="00EC55A4" w:rsidRDefault="004C59FA">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）乙方因自身原因不能提供服务（不包括本条第</w:t>
      </w:r>
      <w:r>
        <w:rPr>
          <w:rFonts w:ascii="仿宋" w:eastAsia="仿宋" w:hAnsi="仿宋" w:cs="仿宋" w:hint="eastAsia"/>
          <w:sz w:val="28"/>
          <w:szCs w:val="28"/>
        </w:rPr>
        <w:t>1</w:t>
      </w:r>
      <w:r>
        <w:rPr>
          <w:rFonts w:ascii="仿宋" w:eastAsia="仿宋" w:hAnsi="仿宋" w:cs="仿宋" w:hint="eastAsia"/>
          <w:sz w:val="28"/>
          <w:szCs w:val="28"/>
        </w:rPr>
        <w:t>点的情形）或提供</w:t>
      </w:r>
      <w:r>
        <w:rPr>
          <w:rFonts w:ascii="仿宋" w:eastAsia="仿宋" w:hAnsi="仿宋" w:cs="仿宋" w:hint="eastAsia"/>
          <w:sz w:val="28"/>
          <w:szCs w:val="28"/>
        </w:rPr>
        <w:t>的服务质量不符合本合同约定以及相关法律法规规定的；</w:t>
      </w:r>
    </w:p>
    <w:p w:rsidR="00EC55A4" w:rsidRDefault="004C59FA">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）未经甲方同意，乙方将本合同项目部分或全部技术服务工作转让第三人负责的。</w:t>
      </w:r>
    </w:p>
    <w:p w:rsidR="00EC55A4" w:rsidRDefault="004C59FA">
      <w:pPr>
        <w:spacing w:line="540" w:lineRule="exact"/>
        <w:rPr>
          <w:rFonts w:ascii="仿宋" w:eastAsia="仿宋" w:hAnsi="仿宋" w:cs="仿宋"/>
          <w:sz w:val="28"/>
          <w:szCs w:val="28"/>
        </w:rPr>
      </w:pPr>
      <w:r>
        <w:rPr>
          <w:rFonts w:ascii="仿宋" w:eastAsia="仿宋" w:hAnsi="仿宋" w:cs="仿宋" w:hint="eastAsia"/>
          <w:b/>
          <w:bCs/>
          <w:sz w:val="28"/>
          <w:szCs w:val="28"/>
        </w:rPr>
        <w:t>第九条</w:t>
      </w:r>
      <w:r>
        <w:rPr>
          <w:rFonts w:ascii="仿宋" w:eastAsia="仿宋" w:hAnsi="仿宋" w:cs="仿宋" w:hint="eastAsia"/>
          <w:b/>
          <w:bCs/>
          <w:sz w:val="28"/>
          <w:szCs w:val="28"/>
        </w:rPr>
        <w:t xml:space="preserve">  </w:t>
      </w:r>
      <w:r>
        <w:rPr>
          <w:rFonts w:ascii="仿宋" w:eastAsia="仿宋" w:hAnsi="仿宋" w:cs="仿宋" w:hint="eastAsia"/>
          <w:b/>
          <w:bCs/>
          <w:sz w:val="28"/>
          <w:szCs w:val="28"/>
        </w:rPr>
        <w:t>双方确定，出现下列情形，致使本合同的履行成为不必要或不能的，可以解除本合同：</w:t>
      </w:r>
    </w:p>
    <w:p w:rsidR="00EC55A4" w:rsidRDefault="004C59FA">
      <w:pPr>
        <w:numPr>
          <w:ilvl w:val="0"/>
          <w:numId w:val="7"/>
        </w:numPr>
        <w:spacing w:line="540" w:lineRule="exact"/>
        <w:rPr>
          <w:rFonts w:ascii="仿宋" w:eastAsia="仿宋" w:hAnsi="仿宋" w:cs="仿宋"/>
          <w:sz w:val="28"/>
          <w:szCs w:val="28"/>
        </w:rPr>
      </w:pPr>
      <w:r>
        <w:rPr>
          <w:rFonts w:ascii="仿宋" w:eastAsia="仿宋" w:hAnsi="仿宋" w:cs="仿宋" w:hint="eastAsia"/>
          <w:sz w:val="28"/>
          <w:szCs w:val="28"/>
        </w:rPr>
        <w:t>发生不可抗力。</w:t>
      </w:r>
    </w:p>
    <w:p w:rsidR="00EC55A4" w:rsidRDefault="004C59FA">
      <w:pPr>
        <w:numPr>
          <w:ilvl w:val="0"/>
          <w:numId w:val="7"/>
        </w:numPr>
        <w:spacing w:line="540" w:lineRule="exact"/>
        <w:rPr>
          <w:rFonts w:ascii="仿宋" w:eastAsia="仿宋" w:hAnsi="仿宋" w:cs="仿宋"/>
          <w:sz w:val="28"/>
          <w:szCs w:val="28"/>
        </w:rPr>
      </w:pPr>
      <w:r>
        <w:rPr>
          <w:rFonts w:ascii="仿宋" w:eastAsia="仿宋" w:hAnsi="仿宋" w:cs="仿宋" w:hint="eastAsia"/>
          <w:sz w:val="28"/>
          <w:szCs w:val="28"/>
        </w:rPr>
        <w:t>因一方违约使合同不能继续履行或没有必要继续履行。</w:t>
      </w:r>
    </w:p>
    <w:p w:rsidR="00EC55A4" w:rsidRDefault="004C59FA">
      <w:pPr>
        <w:numPr>
          <w:ilvl w:val="0"/>
          <w:numId w:val="7"/>
        </w:numPr>
        <w:spacing w:line="540" w:lineRule="exact"/>
        <w:rPr>
          <w:rFonts w:ascii="仿宋" w:eastAsia="仿宋" w:hAnsi="仿宋" w:cs="仿宋"/>
          <w:sz w:val="28"/>
          <w:szCs w:val="28"/>
        </w:rPr>
      </w:pPr>
      <w:r>
        <w:rPr>
          <w:rFonts w:ascii="仿宋" w:eastAsia="仿宋" w:hAnsi="仿宋" w:cs="仿宋" w:hint="eastAsia"/>
          <w:sz w:val="28"/>
          <w:szCs w:val="28"/>
        </w:rPr>
        <w:t>出现法律法规或国家政策规定等特定情形导致合同不能继续履行。</w:t>
      </w:r>
    </w:p>
    <w:p w:rsidR="00EC55A4" w:rsidRDefault="004C59FA">
      <w:pPr>
        <w:spacing w:line="540" w:lineRule="exact"/>
        <w:rPr>
          <w:rFonts w:ascii="仿宋" w:eastAsia="仿宋" w:hAnsi="仿宋" w:cs="仿宋"/>
          <w:b/>
          <w:bCs/>
          <w:sz w:val="28"/>
          <w:szCs w:val="28"/>
        </w:rPr>
      </w:pPr>
      <w:r>
        <w:rPr>
          <w:rFonts w:ascii="仿宋" w:eastAsia="仿宋" w:hAnsi="仿宋" w:cs="仿宋" w:hint="eastAsia"/>
          <w:b/>
          <w:bCs/>
          <w:sz w:val="28"/>
          <w:szCs w:val="28"/>
        </w:rPr>
        <w:t>第十条</w:t>
      </w:r>
      <w:r>
        <w:rPr>
          <w:rFonts w:ascii="仿宋" w:eastAsia="仿宋" w:hAnsi="仿宋" w:cs="仿宋" w:hint="eastAsia"/>
          <w:b/>
          <w:bCs/>
          <w:sz w:val="28"/>
          <w:szCs w:val="28"/>
        </w:rPr>
        <w:t xml:space="preserve">  </w:t>
      </w:r>
      <w:r>
        <w:rPr>
          <w:rFonts w:ascii="仿宋" w:eastAsia="仿宋" w:hAnsi="仿宋" w:cs="仿宋" w:hint="eastAsia"/>
          <w:b/>
          <w:bCs/>
          <w:sz w:val="28"/>
          <w:szCs w:val="28"/>
        </w:rPr>
        <w:t>争议的解决办法</w:t>
      </w:r>
    </w:p>
    <w:p w:rsidR="00EC55A4" w:rsidRDefault="004C59FA">
      <w:pPr>
        <w:numPr>
          <w:ilvl w:val="255"/>
          <w:numId w:val="0"/>
        </w:num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本合同在履行过程中发生的争议，由当事人双方协商解决。协商不成的，合同双方任意一方均可向甲方所在地有管辖权的人民法院提起诉讼处理。</w:t>
      </w:r>
    </w:p>
    <w:p w:rsidR="00EC55A4" w:rsidRDefault="004C59FA">
      <w:pPr>
        <w:spacing w:line="540" w:lineRule="exact"/>
        <w:jc w:val="left"/>
        <w:rPr>
          <w:rFonts w:ascii="仿宋" w:eastAsia="仿宋" w:hAnsi="仿宋" w:cs="仿宋"/>
          <w:b/>
          <w:bCs/>
          <w:sz w:val="28"/>
          <w:szCs w:val="28"/>
        </w:rPr>
      </w:pPr>
      <w:r>
        <w:rPr>
          <w:rFonts w:ascii="仿宋" w:eastAsia="仿宋" w:hAnsi="仿宋" w:cs="仿宋" w:hint="eastAsia"/>
          <w:b/>
          <w:bCs/>
          <w:sz w:val="28"/>
          <w:szCs w:val="28"/>
        </w:rPr>
        <w:t>第十一条</w:t>
      </w:r>
      <w:r>
        <w:rPr>
          <w:rFonts w:ascii="仿宋" w:eastAsia="仿宋" w:hAnsi="仿宋" w:cs="仿宋" w:hint="eastAsia"/>
          <w:b/>
          <w:bCs/>
          <w:sz w:val="28"/>
          <w:szCs w:val="28"/>
        </w:rPr>
        <w:t xml:space="preserve"> </w:t>
      </w:r>
      <w:r>
        <w:rPr>
          <w:rFonts w:ascii="仿宋" w:eastAsia="仿宋" w:hAnsi="仿宋" w:cs="仿宋" w:hint="eastAsia"/>
          <w:b/>
          <w:bCs/>
          <w:sz w:val="28"/>
          <w:szCs w:val="28"/>
        </w:rPr>
        <w:t>其</w:t>
      </w:r>
      <w:r>
        <w:rPr>
          <w:rFonts w:ascii="仿宋" w:eastAsia="仿宋" w:hAnsi="仿宋" w:cs="仿宋" w:hint="eastAsia"/>
          <w:b/>
          <w:bCs/>
          <w:sz w:val="28"/>
          <w:szCs w:val="28"/>
        </w:rPr>
        <w:t>他</w:t>
      </w:r>
    </w:p>
    <w:p w:rsidR="00EC55A4" w:rsidRDefault="004C59FA">
      <w:pPr>
        <w:numPr>
          <w:ilvl w:val="0"/>
          <w:numId w:val="8"/>
        </w:numPr>
        <w:spacing w:line="540" w:lineRule="exact"/>
        <w:rPr>
          <w:rFonts w:ascii="仿宋" w:eastAsia="仿宋" w:hAnsi="仿宋" w:cs="仿宋"/>
          <w:sz w:val="28"/>
          <w:szCs w:val="28"/>
        </w:rPr>
      </w:pPr>
      <w:r>
        <w:rPr>
          <w:rFonts w:ascii="仿宋" w:eastAsia="仿宋" w:hAnsi="仿宋" w:cs="仿宋" w:hint="eastAsia"/>
          <w:sz w:val="28"/>
          <w:szCs w:val="28"/>
        </w:rPr>
        <w:t>合同如有未尽事宜，可以经甲、乙双方另行协商形成书面补充协议，书面补充协议经双方签字、盖章后生效。</w:t>
      </w:r>
    </w:p>
    <w:p w:rsidR="00EC55A4" w:rsidRDefault="004C59FA">
      <w:pPr>
        <w:numPr>
          <w:ilvl w:val="0"/>
          <w:numId w:val="8"/>
        </w:numPr>
        <w:spacing w:line="540" w:lineRule="exact"/>
        <w:rPr>
          <w:rFonts w:ascii="仿宋" w:eastAsia="仿宋" w:hAnsi="仿宋" w:cs="仿宋"/>
          <w:sz w:val="28"/>
          <w:szCs w:val="28"/>
        </w:rPr>
      </w:pPr>
      <w:r>
        <w:rPr>
          <w:rFonts w:ascii="仿宋" w:eastAsia="仿宋" w:hAnsi="仿宋" w:cs="仿宋" w:hint="eastAsia"/>
          <w:sz w:val="28"/>
          <w:szCs w:val="28"/>
        </w:rPr>
        <w:t>甲、乙双方在本合同项下的地址和联系方式为文件有效的送达地址，对方的文件、司法机关的文件以及合同解除的通知一经到</w:t>
      </w:r>
      <w:r>
        <w:rPr>
          <w:rFonts w:ascii="仿宋" w:eastAsia="仿宋" w:hAnsi="仿宋" w:cs="仿宋" w:hint="eastAsia"/>
          <w:sz w:val="28"/>
          <w:szCs w:val="28"/>
        </w:rPr>
        <w:lastRenderedPageBreak/>
        <w:t>达或退回即视为送达；一方如有变更，应在变更前</w:t>
      </w:r>
      <w:r>
        <w:rPr>
          <w:rFonts w:ascii="仿宋" w:eastAsia="仿宋" w:hAnsi="仿宋" w:cs="仿宋" w:hint="eastAsia"/>
          <w:sz w:val="28"/>
          <w:szCs w:val="28"/>
        </w:rPr>
        <w:t>3</w:t>
      </w:r>
      <w:r>
        <w:rPr>
          <w:rFonts w:ascii="仿宋" w:eastAsia="仿宋" w:hAnsi="仿宋" w:cs="仿宋" w:hint="eastAsia"/>
          <w:sz w:val="28"/>
          <w:szCs w:val="28"/>
        </w:rPr>
        <w:t>日内通知对方，否则，视为未变更。</w:t>
      </w:r>
    </w:p>
    <w:p w:rsidR="00EC55A4" w:rsidRDefault="004C59FA">
      <w:pPr>
        <w:numPr>
          <w:ilvl w:val="0"/>
          <w:numId w:val="8"/>
        </w:numPr>
        <w:spacing w:line="540" w:lineRule="exact"/>
        <w:rPr>
          <w:rFonts w:ascii="仿宋" w:eastAsia="仿宋" w:hAnsi="仿宋" w:cs="仿宋"/>
          <w:sz w:val="28"/>
          <w:szCs w:val="28"/>
        </w:rPr>
      </w:pPr>
      <w:r>
        <w:rPr>
          <w:rFonts w:ascii="仿宋" w:eastAsia="仿宋" w:hAnsi="仿宋" w:cs="仿宋" w:hint="eastAsia"/>
          <w:sz w:val="28"/>
          <w:szCs w:val="28"/>
        </w:rPr>
        <w:t>本合同一式肆份，自甲、乙双方签字盖章后生效，甲方执叁份、乙方执壹份，具有同等法律效力。</w:t>
      </w:r>
    </w:p>
    <w:p w:rsidR="00EC55A4" w:rsidRDefault="004C59FA">
      <w:pPr>
        <w:pStyle w:val="2"/>
        <w:numPr>
          <w:ilvl w:val="0"/>
          <w:numId w:val="8"/>
        </w:numPr>
        <w:spacing w:line="540" w:lineRule="exact"/>
        <w:ind w:firstLineChars="0"/>
        <w:rPr>
          <w:rFonts w:ascii="仿宋" w:eastAsia="仿宋" w:hAnsi="仿宋" w:cs="仿宋"/>
          <w:szCs w:val="28"/>
        </w:rPr>
      </w:pPr>
      <w:r>
        <w:rPr>
          <w:rFonts w:ascii="仿宋" w:eastAsia="仿宋" w:hAnsi="仿宋" w:cs="仿宋" w:hint="eastAsia"/>
          <w:szCs w:val="28"/>
        </w:rPr>
        <w:t>以下为本合同附件，与本合同具有同等效力：</w:t>
      </w:r>
    </w:p>
    <w:p w:rsidR="00EC55A4" w:rsidRDefault="004C59FA">
      <w:pPr>
        <w:pStyle w:val="2"/>
        <w:numPr>
          <w:ilvl w:val="0"/>
          <w:numId w:val="9"/>
        </w:numPr>
        <w:spacing w:line="540" w:lineRule="exact"/>
        <w:ind w:firstLine="608"/>
        <w:rPr>
          <w:rFonts w:ascii="仿宋" w:eastAsia="仿宋" w:hAnsi="仿宋" w:cs="仿宋"/>
          <w:szCs w:val="28"/>
        </w:rPr>
      </w:pPr>
      <w:r>
        <w:rPr>
          <w:rFonts w:ascii="仿宋" w:eastAsia="仿宋" w:hAnsi="仿宋" w:cs="仿宋" w:hint="eastAsia"/>
          <w:szCs w:val="28"/>
        </w:rPr>
        <w:t>技术商务要求；</w:t>
      </w:r>
    </w:p>
    <w:p w:rsidR="00EC55A4" w:rsidRDefault="004C59FA">
      <w:pPr>
        <w:pStyle w:val="2"/>
        <w:numPr>
          <w:ilvl w:val="0"/>
          <w:numId w:val="9"/>
        </w:numPr>
        <w:spacing w:line="540" w:lineRule="exact"/>
        <w:ind w:firstLine="608"/>
        <w:rPr>
          <w:rFonts w:ascii="仿宋" w:eastAsia="仿宋" w:hAnsi="仿宋" w:cs="仿宋"/>
          <w:szCs w:val="28"/>
        </w:rPr>
      </w:pPr>
      <w:r>
        <w:rPr>
          <w:rFonts w:ascii="仿宋" w:eastAsia="仿宋" w:hAnsi="仿宋" w:cs="仿宋" w:hint="eastAsia"/>
          <w:szCs w:val="28"/>
        </w:rPr>
        <w:t>江门市食品检验所（江门市酒类检测中心）相关项目采购结果公告；</w:t>
      </w:r>
    </w:p>
    <w:p w:rsidR="00EC55A4" w:rsidRDefault="004C59FA">
      <w:pPr>
        <w:pStyle w:val="2"/>
        <w:numPr>
          <w:ilvl w:val="0"/>
          <w:numId w:val="9"/>
        </w:numPr>
        <w:spacing w:line="540" w:lineRule="exact"/>
        <w:ind w:firstLine="608"/>
        <w:rPr>
          <w:rFonts w:ascii="仿宋" w:eastAsia="仿宋" w:hAnsi="仿宋" w:cs="仿宋"/>
          <w:szCs w:val="28"/>
        </w:rPr>
      </w:pPr>
      <w:r>
        <w:rPr>
          <w:rFonts w:ascii="仿宋" w:eastAsia="仿宋" w:hAnsi="仿宋" w:cs="仿宋" w:hint="eastAsia"/>
          <w:szCs w:val="28"/>
        </w:rPr>
        <w:t>其他附件及补充协议等资料。</w:t>
      </w:r>
    </w:p>
    <w:p w:rsidR="00EC55A4" w:rsidRDefault="004C59FA">
      <w:pPr>
        <w:spacing w:beforeLines="50" w:before="156" w:line="540" w:lineRule="exact"/>
        <w:ind w:firstLineChars="200" w:firstLine="560"/>
        <w:rPr>
          <w:rFonts w:ascii="仿宋" w:eastAsia="仿宋" w:hAnsi="仿宋" w:cs="仿宋"/>
          <w:sz w:val="28"/>
          <w:szCs w:val="28"/>
        </w:rPr>
      </w:pPr>
      <w:r>
        <w:rPr>
          <w:rFonts w:ascii="仿宋" w:eastAsia="仿宋" w:hAnsi="仿宋" w:cs="仿宋" w:hint="eastAsia"/>
          <w:sz w:val="28"/>
          <w:szCs w:val="28"/>
        </w:rPr>
        <w:t>（以下无正文）</w:t>
      </w:r>
    </w:p>
    <w:p w:rsidR="00EC55A4" w:rsidRDefault="00EC55A4">
      <w:pPr>
        <w:spacing w:line="540" w:lineRule="exact"/>
        <w:rPr>
          <w:rFonts w:ascii="仿宋" w:eastAsia="仿宋" w:hAnsi="仿宋" w:cs="仿宋"/>
          <w:sz w:val="28"/>
          <w:szCs w:val="28"/>
        </w:rPr>
      </w:pPr>
    </w:p>
    <w:p w:rsidR="00EC55A4" w:rsidRDefault="004C59FA">
      <w:pPr>
        <w:spacing w:line="540" w:lineRule="exact"/>
        <w:ind w:firstLineChars="200" w:firstLine="562"/>
        <w:rPr>
          <w:rFonts w:ascii="仿宋" w:eastAsia="仿宋" w:hAnsi="仿宋" w:cs="仿宋"/>
          <w:sz w:val="28"/>
          <w:szCs w:val="28"/>
        </w:rPr>
      </w:pPr>
      <w:r>
        <w:rPr>
          <w:rFonts w:ascii="仿宋" w:eastAsia="仿宋" w:hAnsi="仿宋" w:cs="仿宋" w:hint="eastAsia"/>
          <w:b/>
          <w:bCs/>
          <w:sz w:val="28"/>
          <w:szCs w:val="28"/>
        </w:rPr>
        <w:t>甲方</w:t>
      </w:r>
      <w:r>
        <w:rPr>
          <w:rFonts w:ascii="仿宋" w:eastAsia="仿宋" w:hAnsi="仿宋" w:cs="仿宋" w:hint="eastAsia"/>
          <w:sz w:val="28"/>
          <w:szCs w:val="28"/>
        </w:rPr>
        <w:t>：江门市食品检验所（江门市酒类检测中心）</w:t>
      </w:r>
      <w:r>
        <w:rPr>
          <w:rFonts w:ascii="仿宋" w:eastAsia="仿宋" w:hAnsi="仿宋" w:cs="仿宋" w:hint="eastAsia"/>
          <w:sz w:val="28"/>
          <w:szCs w:val="28"/>
        </w:rPr>
        <w:t xml:space="preserve">  </w:t>
      </w:r>
    </w:p>
    <w:p w:rsidR="00EC55A4" w:rsidRDefault="004C59FA">
      <w:pPr>
        <w:spacing w:line="540" w:lineRule="exact"/>
        <w:ind w:firstLineChars="800" w:firstLine="2240"/>
        <w:rPr>
          <w:rFonts w:ascii="仿宋" w:eastAsia="仿宋" w:hAnsi="仿宋" w:cs="仿宋"/>
          <w:sz w:val="28"/>
          <w:szCs w:val="28"/>
        </w:rPr>
      </w:pPr>
      <w:r>
        <w:rPr>
          <w:rFonts w:ascii="仿宋" w:eastAsia="仿宋" w:hAnsi="仿宋" w:cs="仿宋" w:hint="eastAsia"/>
          <w:sz w:val="28"/>
          <w:szCs w:val="28"/>
        </w:rPr>
        <w:t>（盖章）</w:t>
      </w:r>
    </w:p>
    <w:p w:rsidR="00EC55A4" w:rsidRDefault="004C59FA">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法定负责人或授权委托人：（签字）</w:t>
      </w:r>
      <w:r>
        <w:rPr>
          <w:rFonts w:ascii="仿宋" w:eastAsia="仿宋" w:hAnsi="仿宋" w:cs="仿宋" w:hint="eastAsia"/>
          <w:sz w:val="28"/>
          <w:szCs w:val="28"/>
        </w:rPr>
        <w:t xml:space="preserve">    </w:t>
      </w:r>
    </w:p>
    <w:p w:rsidR="00EC55A4" w:rsidRDefault="004C59FA">
      <w:pPr>
        <w:spacing w:line="54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EC55A4" w:rsidRDefault="004C59FA">
      <w:pPr>
        <w:spacing w:line="540" w:lineRule="exact"/>
        <w:rPr>
          <w:rFonts w:ascii="仿宋" w:eastAsia="仿宋" w:hAnsi="仿宋" w:cs="仿宋"/>
          <w:sz w:val="28"/>
          <w:szCs w:val="28"/>
        </w:rPr>
      </w:pPr>
      <w:r>
        <w:rPr>
          <w:rFonts w:ascii="仿宋" w:eastAsia="仿宋" w:hAnsi="仿宋" w:cs="仿宋" w:hint="eastAsia"/>
          <w:sz w:val="28"/>
          <w:szCs w:val="28"/>
        </w:rPr>
        <w:t xml:space="preserve"> </w:t>
      </w:r>
    </w:p>
    <w:p w:rsidR="00EC55A4" w:rsidRDefault="004C59FA">
      <w:pPr>
        <w:spacing w:line="540" w:lineRule="exact"/>
        <w:ind w:firstLine="560"/>
        <w:rPr>
          <w:rFonts w:ascii="仿宋" w:eastAsia="仿宋" w:hAnsi="仿宋" w:cs="仿宋"/>
          <w:sz w:val="28"/>
          <w:szCs w:val="28"/>
        </w:rPr>
      </w:pPr>
      <w:r>
        <w:rPr>
          <w:rFonts w:ascii="仿宋" w:eastAsia="仿宋" w:hAnsi="仿宋" w:cs="仿宋" w:hint="eastAsia"/>
          <w:b/>
          <w:bCs/>
          <w:sz w:val="28"/>
          <w:szCs w:val="28"/>
        </w:rPr>
        <w:t>乙方</w:t>
      </w:r>
      <w:r>
        <w:rPr>
          <w:rFonts w:ascii="仿宋" w:eastAsia="仿宋" w:hAnsi="仿宋" w:cs="仿宋" w:hint="eastAsia"/>
          <w:sz w:val="28"/>
          <w:szCs w:val="28"/>
        </w:rPr>
        <w:t>：</w:t>
      </w:r>
    </w:p>
    <w:p w:rsidR="00EC55A4" w:rsidRDefault="004C59FA">
      <w:pPr>
        <w:spacing w:line="540" w:lineRule="exact"/>
        <w:ind w:firstLineChars="864" w:firstLine="2419"/>
        <w:rPr>
          <w:rFonts w:ascii="仿宋" w:eastAsia="仿宋" w:hAnsi="仿宋" w:cs="仿宋"/>
          <w:sz w:val="28"/>
          <w:szCs w:val="28"/>
        </w:rPr>
      </w:pPr>
      <w:r>
        <w:rPr>
          <w:rFonts w:ascii="仿宋" w:eastAsia="仿宋" w:hAnsi="仿宋" w:cs="仿宋" w:hint="eastAsia"/>
          <w:sz w:val="28"/>
          <w:szCs w:val="28"/>
        </w:rPr>
        <w:t>（盖章）</w:t>
      </w:r>
    </w:p>
    <w:p w:rsidR="00EC55A4" w:rsidRDefault="004C59FA">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p>
    <w:p w:rsidR="00EC55A4" w:rsidRDefault="004C59FA">
      <w:pPr>
        <w:spacing w:line="54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sectPr w:rsidR="00EC55A4">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9FA" w:rsidRDefault="004C59FA">
      <w:r>
        <w:separator/>
      </w:r>
    </w:p>
  </w:endnote>
  <w:endnote w:type="continuationSeparator" w:id="0">
    <w:p w:rsidR="004C59FA" w:rsidRDefault="004C5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S Sans Serif">
    <w:altName w:val="Segoe Print"/>
    <w:charset w:val="00"/>
    <w:family w:val="swiss"/>
    <w:pitch w:val="default"/>
    <w:sig w:usb0="00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5A4" w:rsidRDefault="004C59FA">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C55A4" w:rsidRDefault="004C59FA">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2239C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2239C2">
                            <w:rPr>
                              <w:noProof/>
                            </w:rPr>
                            <w:t>8</w:t>
                          </w:r>
                          <w: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EC55A4" w:rsidRDefault="004C59FA">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2239C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2239C2">
                      <w:rPr>
                        <w:noProof/>
                      </w:rPr>
                      <w:t>8</w:t>
                    </w:r>
                    <w:r>
                      <w:fldChar w:fldCharType="end"/>
                    </w:r>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9FA" w:rsidRDefault="004C59FA">
      <w:r>
        <w:separator/>
      </w:r>
    </w:p>
  </w:footnote>
  <w:footnote w:type="continuationSeparator" w:id="0">
    <w:p w:rsidR="004C59FA" w:rsidRDefault="004C59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C593E5"/>
    <w:multiLevelType w:val="singleLevel"/>
    <w:tmpl w:val="92C593E5"/>
    <w:lvl w:ilvl="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start w:val="1"/>
      <w:numFmt w:val="chineseCounting"/>
      <w:suff w:val="nothing"/>
      <w:lvlText w:val="（%1）"/>
      <w:lvlJc w:val="left"/>
      <w:pPr>
        <w:ind w:left="0" w:firstLine="420"/>
      </w:pPr>
      <w:rPr>
        <w:rFonts w:hint="eastAsia"/>
      </w:rPr>
    </w:lvl>
  </w:abstractNum>
  <w:abstractNum w:abstractNumId="3">
    <w:nsid w:val="0712E9D1"/>
    <w:multiLevelType w:val="singleLevel"/>
    <w:tmpl w:val="0712E9D1"/>
    <w:lvl w:ilvl="0">
      <w:start w:val="1"/>
      <w:numFmt w:val="chineseCounting"/>
      <w:suff w:val="nothing"/>
      <w:lvlText w:val="（%1）"/>
      <w:lvlJc w:val="left"/>
      <w:pPr>
        <w:ind w:left="0" w:firstLine="420"/>
      </w:pPr>
      <w:rPr>
        <w:rFonts w:hint="eastAsia"/>
      </w:rPr>
    </w:lvl>
  </w:abstractNum>
  <w:abstractNum w:abstractNumId="4">
    <w:nsid w:val="4E7A14A5"/>
    <w:multiLevelType w:val="singleLevel"/>
    <w:tmpl w:val="4E7A14A5"/>
    <w:lvl w:ilvl="0">
      <w:start w:val="1"/>
      <w:numFmt w:val="chineseCounting"/>
      <w:suff w:val="nothing"/>
      <w:lvlText w:val="（%1）"/>
      <w:lvlJc w:val="left"/>
      <w:pPr>
        <w:ind w:left="0" w:firstLine="420"/>
      </w:pPr>
      <w:rPr>
        <w:rFonts w:hint="eastAsia"/>
      </w:rPr>
    </w:lvl>
  </w:abstractNum>
  <w:abstractNum w:abstractNumId="5">
    <w:nsid w:val="5060F6FF"/>
    <w:multiLevelType w:val="singleLevel"/>
    <w:tmpl w:val="5060F6FF"/>
    <w:lvl w:ilvl="0">
      <w:start w:val="1"/>
      <w:numFmt w:val="chineseCounting"/>
      <w:suff w:val="nothing"/>
      <w:lvlText w:val="（%1）"/>
      <w:lvlJc w:val="left"/>
      <w:pPr>
        <w:ind w:left="0" w:firstLine="420"/>
      </w:pPr>
      <w:rPr>
        <w:rFonts w:hint="eastAsia"/>
      </w:rPr>
    </w:lvl>
  </w:abstractNum>
  <w:abstractNum w:abstractNumId="6">
    <w:nsid w:val="50C685E3"/>
    <w:multiLevelType w:val="singleLevel"/>
    <w:tmpl w:val="50C685E3"/>
    <w:lvl w:ilvl="0">
      <w:start w:val="1"/>
      <w:numFmt w:val="chineseCounting"/>
      <w:suff w:val="nothing"/>
      <w:lvlText w:val="（%1）"/>
      <w:lvlJc w:val="left"/>
      <w:pPr>
        <w:ind w:left="0" w:firstLine="420"/>
      </w:pPr>
      <w:rPr>
        <w:rFonts w:hint="eastAsia"/>
      </w:rPr>
    </w:lvl>
  </w:abstractNum>
  <w:abstractNum w:abstractNumId="7">
    <w:nsid w:val="64B50ADD"/>
    <w:multiLevelType w:val="singleLevel"/>
    <w:tmpl w:val="64B50ADD"/>
    <w:lvl w:ilvl="0">
      <w:start w:val="1"/>
      <w:numFmt w:val="chineseCounting"/>
      <w:suff w:val="nothing"/>
      <w:lvlText w:val="（%1）"/>
      <w:lvlJc w:val="left"/>
      <w:pPr>
        <w:ind w:left="0" w:firstLine="420"/>
      </w:pPr>
      <w:rPr>
        <w:rFonts w:hint="eastAsia"/>
      </w:rPr>
    </w:lvl>
  </w:abstractNum>
  <w:abstractNum w:abstractNumId="8">
    <w:nsid w:val="6A04167C"/>
    <w:multiLevelType w:val="singleLevel"/>
    <w:tmpl w:val="6A04167C"/>
    <w:lvl w:ilvl="0">
      <w:start w:val="1"/>
      <w:numFmt w:val="chineseCounting"/>
      <w:suff w:val="nothing"/>
      <w:lvlText w:val="（%1）"/>
      <w:lvlJc w:val="left"/>
      <w:pPr>
        <w:ind w:left="0" w:firstLine="420"/>
      </w:pPr>
      <w:rPr>
        <w:rFonts w:hint="eastAsia"/>
      </w:rPr>
    </w:lvl>
  </w:abstractNum>
  <w:num w:numId="1">
    <w:abstractNumId w:val="3"/>
  </w:num>
  <w:num w:numId="2">
    <w:abstractNumId w:val="7"/>
  </w:num>
  <w:num w:numId="3">
    <w:abstractNumId w:val="8"/>
  </w:num>
  <w:num w:numId="4">
    <w:abstractNumId w:val="1"/>
  </w:num>
  <w:num w:numId="5">
    <w:abstractNumId w:val="5"/>
  </w:num>
  <w:num w:numId="6">
    <w:abstractNumId w:val="4"/>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wZjI3ZTA0NzBmZmQyNmUyOTkwYzMxNTY1ZWFkM2QifQ=="/>
  </w:docVars>
  <w:rsids>
    <w:rsidRoot w:val="00966675"/>
    <w:rsid w:val="AF7FEB76"/>
    <w:rsid w:val="F3FD05C7"/>
    <w:rsid w:val="F5FFB7DC"/>
    <w:rsid w:val="F76FA974"/>
    <w:rsid w:val="FAC638BE"/>
    <w:rsid w:val="FFD56504"/>
    <w:rsid w:val="00044B49"/>
    <w:rsid w:val="00065494"/>
    <w:rsid w:val="00065D08"/>
    <w:rsid w:val="0009698A"/>
    <w:rsid w:val="000A1D5A"/>
    <w:rsid w:val="000C30E3"/>
    <w:rsid w:val="000E4385"/>
    <w:rsid w:val="000F1353"/>
    <w:rsid w:val="000F477F"/>
    <w:rsid w:val="001240A5"/>
    <w:rsid w:val="00127D87"/>
    <w:rsid w:val="001314F6"/>
    <w:rsid w:val="001325AA"/>
    <w:rsid w:val="00155787"/>
    <w:rsid w:val="001C53DC"/>
    <w:rsid w:val="001D5883"/>
    <w:rsid w:val="001E6D05"/>
    <w:rsid w:val="00201EA2"/>
    <w:rsid w:val="002239C2"/>
    <w:rsid w:val="00237051"/>
    <w:rsid w:val="00282FC9"/>
    <w:rsid w:val="00293A2F"/>
    <w:rsid w:val="002C7C1C"/>
    <w:rsid w:val="002C7C2B"/>
    <w:rsid w:val="002D5786"/>
    <w:rsid w:val="00336945"/>
    <w:rsid w:val="00343E32"/>
    <w:rsid w:val="00436BDA"/>
    <w:rsid w:val="004B6C2A"/>
    <w:rsid w:val="004C59FA"/>
    <w:rsid w:val="00507BDA"/>
    <w:rsid w:val="00537E21"/>
    <w:rsid w:val="00555749"/>
    <w:rsid w:val="00583807"/>
    <w:rsid w:val="005C25FF"/>
    <w:rsid w:val="00603489"/>
    <w:rsid w:val="00607F06"/>
    <w:rsid w:val="00672E42"/>
    <w:rsid w:val="00683646"/>
    <w:rsid w:val="006D2287"/>
    <w:rsid w:val="0072690E"/>
    <w:rsid w:val="00747ED7"/>
    <w:rsid w:val="00753DEA"/>
    <w:rsid w:val="00795333"/>
    <w:rsid w:val="0083175C"/>
    <w:rsid w:val="008850A7"/>
    <w:rsid w:val="008D72D8"/>
    <w:rsid w:val="00966675"/>
    <w:rsid w:val="009F63CD"/>
    <w:rsid w:val="00A4684C"/>
    <w:rsid w:val="00A47C29"/>
    <w:rsid w:val="00AD2216"/>
    <w:rsid w:val="00AE43BC"/>
    <w:rsid w:val="00AE5953"/>
    <w:rsid w:val="00B04826"/>
    <w:rsid w:val="00B24A71"/>
    <w:rsid w:val="00B62BB3"/>
    <w:rsid w:val="00BE19B9"/>
    <w:rsid w:val="00BE69C5"/>
    <w:rsid w:val="00C1001C"/>
    <w:rsid w:val="00C17FAE"/>
    <w:rsid w:val="00C53170"/>
    <w:rsid w:val="00C70729"/>
    <w:rsid w:val="00C94DDB"/>
    <w:rsid w:val="00CA0064"/>
    <w:rsid w:val="00CB3874"/>
    <w:rsid w:val="00CB3EC9"/>
    <w:rsid w:val="00D037B5"/>
    <w:rsid w:val="00D1743F"/>
    <w:rsid w:val="00D17668"/>
    <w:rsid w:val="00D4259D"/>
    <w:rsid w:val="00D45EE9"/>
    <w:rsid w:val="00D534FF"/>
    <w:rsid w:val="00D57E5A"/>
    <w:rsid w:val="00D60D09"/>
    <w:rsid w:val="00D71116"/>
    <w:rsid w:val="00DA34E8"/>
    <w:rsid w:val="00DA7B6D"/>
    <w:rsid w:val="00DF1ECB"/>
    <w:rsid w:val="00E63961"/>
    <w:rsid w:val="00E80E84"/>
    <w:rsid w:val="00E94B26"/>
    <w:rsid w:val="00EA64C3"/>
    <w:rsid w:val="00EC55A4"/>
    <w:rsid w:val="00F02286"/>
    <w:rsid w:val="00F839F4"/>
    <w:rsid w:val="00F962B9"/>
    <w:rsid w:val="00FA3A55"/>
    <w:rsid w:val="09D77ACF"/>
    <w:rsid w:val="09DE0A66"/>
    <w:rsid w:val="0BEA35C3"/>
    <w:rsid w:val="0CD36378"/>
    <w:rsid w:val="0DDF3CA5"/>
    <w:rsid w:val="0FB72321"/>
    <w:rsid w:val="0FCE19B6"/>
    <w:rsid w:val="10FC4243"/>
    <w:rsid w:val="171724B5"/>
    <w:rsid w:val="186716D6"/>
    <w:rsid w:val="18BD453F"/>
    <w:rsid w:val="1A19383D"/>
    <w:rsid w:val="1CB638A1"/>
    <w:rsid w:val="20075F93"/>
    <w:rsid w:val="20B22B35"/>
    <w:rsid w:val="21D27B04"/>
    <w:rsid w:val="24EE444C"/>
    <w:rsid w:val="25145328"/>
    <w:rsid w:val="28F2788A"/>
    <w:rsid w:val="293A0576"/>
    <w:rsid w:val="2D016C87"/>
    <w:rsid w:val="33B3264C"/>
    <w:rsid w:val="35D46092"/>
    <w:rsid w:val="391A5AE0"/>
    <w:rsid w:val="3B19643C"/>
    <w:rsid w:val="3BFEAB07"/>
    <w:rsid w:val="3DDD0622"/>
    <w:rsid w:val="3F3FAB78"/>
    <w:rsid w:val="3FA76621"/>
    <w:rsid w:val="3FE71217"/>
    <w:rsid w:val="404A6C17"/>
    <w:rsid w:val="40556CDB"/>
    <w:rsid w:val="43F43818"/>
    <w:rsid w:val="46AC0EB9"/>
    <w:rsid w:val="47906638"/>
    <w:rsid w:val="47C7B3FB"/>
    <w:rsid w:val="4B562BFB"/>
    <w:rsid w:val="4CC006FA"/>
    <w:rsid w:val="4CFB361B"/>
    <w:rsid w:val="4D261BEA"/>
    <w:rsid w:val="4DD70C4E"/>
    <w:rsid w:val="4E6E7A77"/>
    <w:rsid w:val="4FBF7F3A"/>
    <w:rsid w:val="52386679"/>
    <w:rsid w:val="5789094D"/>
    <w:rsid w:val="57DE2192"/>
    <w:rsid w:val="5A09659D"/>
    <w:rsid w:val="5BB2671C"/>
    <w:rsid w:val="5F7974F0"/>
    <w:rsid w:val="621517BC"/>
    <w:rsid w:val="64525F55"/>
    <w:rsid w:val="690D3BC4"/>
    <w:rsid w:val="693B3F28"/>
    <w:rsid w:val="6ADAB33F"/>
    <w:rsid w:val="6B7E7578"/>
    <w:rsid w:val="6BE1424A"/>
    <w:rsid w:val="6C7B1287"/>
    <w:rsid w:val="6EAF6359"/>
    <w:rsid w:val="6F5F4F93"/>
    <w:rsid w:val="6F7EDAD0"/>
    <w:rsid w:val="702459EC"/>
    <w:rsid w:val="72AF67A9"/>
    <w:rsid w:val="74972AA5"/>
    <w:rsid w:val="76A81E4D"/>
    <w:rsid w:val="784B5110"/>
    <w:rsid w:val="79276609"/>
    <w:rsid w:val="79D5823A"/>
    <w:rsid w:val="7A6B171A"/>
    <w:rsid w:val="7B1F26C5"/>
    <w:rsid w:val="7B76118F"/>
    <w:rsid w:val="7CA83501"/>
    <w:rsid w:val="7EFEE140"/>
    <w:rsid w:val="7F4219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仿宋_GB2312"/>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link w:val="Char"/>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0"/>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aa">
    <w:name w:val="annotation subject"/>
    <w:basedOn w:val="a4"/>
    <w:next w:val="a4"/>
    <w:link w:val="Char1"/>
    <w:qFormat/>
    <w:rPr>
      <w:b/>
      <w:bCs/>
    </w:rPr>
  </w:style>
  <w:style w:type="paragraph" w:styleId="2">
    <w:name w:val="Body Text First Indent 2"/>
    <w:basedOn w:val="a5"/>
    <w:qFormat/>
    <w:pPr>
      <w:ind w:firstLineChars="200" w:firstLine="420"/>
    </w:pPr>
    <w:rPr>
      <w:rFonts w:ascii="宋体" w:hAnsi="MS Sans Serif"/>
      <w:spacing w:val="12"/>
    </w:rPr>
  </w:style>
  <w:style w:type="character" w:styleId="ab">
    <w:name w:val="annotation reference"/>
    <w:basedOn w:val="a1"/>
    <w:qFormat/>
    <w:rPr>
      <w:sz w:val="21"/>
      <w:szCs w:val="21"/>
    </w:rPr>
  </w:style>
  <w:style w:type="character" w:customStyle="1" w:styleId="Char0">
    <w:name w:val="批注框文本 Char"/>
    <w:basedOn w:val="a1"/>
    <w:link w:val="a6"/>
    <w:qFormat/>
    <w:rPr>
      <w:rFonts w:eastAsia="仿宋_GB2312"/>
      <w:kern w:val="2"/>
      <w:sz w:val="18"/>
      <w:szCs w:val="18"/>
    </w:rPr>
  </w:style>
  <w:style w:type="character" w:customStyle="1" w:styleId="Char">
    <w:name w:val="批注文字 Char"/>
    <w:basedOn w:val="a1"/>
    <w:link w:val="a4"/>
    <w:qFormat/>
    <w:rPr>
      <w:rFonts w:eastAsia="仿宋_GB2312"/>
      <w:kern w:val="2"/>
      <w:sz w:val="30"/>
    </w:rPr>
  </w:style>
  <w:style w:type="character" w:customStyle="1" w:styleId="Char1">
    <w:name w:val="批注主题 Char"/>
    <w:basedOn w:val="Char"/>
    <w:link w:val="aa"/>
    <w:qFormat/>
    <w:rPr>
      <w:rFonts w:eastAsia="仿宋_GB2312"/>
      <w:b/>
      <w:bCs/>
      <w:kern w:val="2"/>
      <w:sz w:val="30"/>
    </w:rPr>
  </w:style>
  <w:style w:type="paragraph" w:customStyle="1" w:styleId="1">
    <w:name w:val="普通(网站)1"/>
    <w:basedOn w:val="a"/>
    <w:qFormat/>
    <w:pPr>
      <w:jc w:val="left"/>
    </w:pPr>
    <w:rPr>
      <w:rFonts w:ascii="Calibri" w:eastAsia="宋体" w:hAnsi="Calibri" w:cs="黑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仿宋_GB2312"/>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link w:val="Char"/>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0"/>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aa">
    <w:name w:val="annotation subject"/>
    <w:basedOn w:val="a4"/>
    <w:next w:val="a4"/>
    <w:link w:val="Char1"/>
    <w:qFormat/>
    <w:rPr>
      <w:b/>
      <w:bCs/>
    </w:rPr>
  </w:style>
  <w:style w:type="paragraph" w:styleId="2">
    <w:name w:val="Body Text First Indent 2"/>
    <w:basedOn w:val="a5"/>
    <w:qFormat/>
    <w:pPr>
      <w:ind w:firstLineChars="200" w:firstLine="420"/>
    </w:pPr>
    <w:rPr>
      <w:rFonts w:ascii="宋体" w:hAnsi="MS Sans Serif"/>
      <w:spacing w:val="12"/>
    </w:rPr>
  </w:style>
  <w:style w:type="character" w:styleId="ab">
    <w:name w:val="annotation reference"/>
    <w:basedOn w:val="a1"/>
    <w:qFormat/>
    <w:rPr>
      <w:sz w:val="21"/>
      <w:szCs w:val="21"/>
    </w:rPr>
  </w:style>
  <w:style w:type="character" w:customStyle="1" w:styleId="Char0">
    <w:name w:val="批注框文本 Char"/>
    <w:basedOn w:val="a1"/>
    <w:link w:val="a6"/>
    <w:qFormat/>
    <w:rPr>
      <w:rFonts w:eastAsia="仿宋_GB2312"/>
      <w:kern w:val="2"/>
      <w:sz w:val="18"/>
      <w:szCs w:val="18"/>
    </w:rPr>
  </w:style>
  <w:style w:type="character" w:customStyle="1" w:styleId="Char">
    <w:name w:val="批注文字 Char"/>
    <w:basedOn w:val="a1"/>
    <w:link w:val="a4"/>
    <w:qFormat/>
    <w:rPr>
      <w:rFonts w:eastAsia="仿宋_GB2312"/>
      <w:kern w:val="2"/>
      <w:sz w:val="30"/>
    </w:rPr>
  </w:style>
  <w:style w:type="character" w:customStyle="1" w:styleId="Char1">
    <w:name w:val="批注主题 Char"/>
    <w:basedOn w:val="Char"/>
    <w:link w:val="aa"/>
    <w:qFormat/>
    <w:rPr>
      <w:rFonts w:eastAsia="仿宋_GB2312"/>
      <w:b/>
      <w:bCs/>
      <w:kern w:val="2"/>
      <w:sz w:val="30"/>
    </w:rPr>
  </w:style>
  <w:style w:type="paragraph" w:customStyle="1" w:styleId="1">
    <w:name w:val="普通(网站)1"/>
    <w:basedOn w:val="a"/>
    <w:qFormat/>
    <w:pPr>
      <w:jc w:val="left"/>
    </w:pPr>
    <w:rPr>
      <w:rFonts w:ascii="Calibri" w:eastAsia="宋体" w:hAnsi="Calibri" w:cs="黑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640</Words>
  <Characters>3653</Characters>
  <Application>Microsoft Office Word</Application>
  <DocSecurity>0</DocSecurity>
  <Lines>30</Lines>
  <Paragraphs>8</Paragraphs>
  <ScaleCrop>false</ScaleCrop>
  <Company>Chinese ORG</Company>
  <LinksUpToDate>false</LinksUpToDate>
  <CharactersWithSpaces>4285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2020年江门市工业产品生产许可证证后</dc:title>
  <dc:creator>Administrator</dc:creator>
  <cp:lastModifiedBy>局机关收文员</cp:lastModifiedBy>
  <cp:revision>41</cp:revision>
  <cp:lastPrinted>2024-04-02T16:00:00Z</cp:lastPrinted>
  <dcterms:created xsi:type="dcterms:W3CDTF">2023-08-02T10:23:00Z</dcterms:created>
  <dcterms:modified xsi:type="dcterms:W3CDTF">2025-05-22T01:49:00Z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2C06B7AD337D460BAEB46304230F0836_13</vt:lpwstr>
  </property>
  <property fmtid="{D5CDD505-2E9C-101B-9397-08002B2CF9AE}" pid="4" name="KSOTemplateDocerSaveRecord">
    <vt:lpwstr>eyJoZGlkIjoiYmZkMTQ5ZTRlNGE2YjhiNWJlYzljM2UyNzk1OTQ5ZTAiLCJ1c2VySWQiOiIxMjEzMjYxMjA0In0=</vt:lpwstr>
  </property>
</Properties>
</file>