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E52" w:rsidRDefault="006B0007">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江门市市场监督管理局2025年技术抽查</w:t>
      </w:r>
    </w:p>
    <w:p w:rsidR="00DB7E52" w:rsidRDefault="006B0007">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检验专项服务项目合同</w:t>
      </w:r>
    </w:p>
    <w:p w:rsidR="00DB7E52" w:rsidRDefault="006B0007">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（模板）</w:t>
      </w:r>
    </w:p>
    <w:p w:rsidR="00DB7E52" w:rsidRDefault="00DB7E52">
      <w:pPr>
        <w:spacing w:line="480" w:lineRule="exact"/>
        <w:rPr>
          <w:rFonts w:ascii="仿宋" w:eastAsia="仿宋" w:hAnsi="仿宋" w:cs="仿宋"/>
          <w:b/>
          <w:bCs/>
          <w:color w:val="000000"/>
          <w:sz w:val="28"/>
          <w:szCs w:val="28"/>
        </w:rPr>
      </w:pPr>
    </w:p>
    <w:p w:rsidR="00DB7E52" w:rsidRDefault="006B0007">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 江门市市场监督管理局</w:t>
      </w:r>
    </w:p>
    <w:p w:rsidR="00DB7E52" w:rsidRDefault="006B0007">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地址：江门市东华</w:t>
      </w:r>
      <w:r>
        <w:rPr>
          <w:rFonts w:ascii="仿宋" w:eastAsia="仿宋" w:hAnsi="仿宋" w:cs="仿宋"/>
          <w:color w:val="000000"/>
          <w:sz w:val="28"/>
          <w:szCs w:val="28"/>
        </w:rPr>
        <w:t>二路7号</w:t>
      </w:r>
    </w:p>
    <w:p w:rsidR="00DB7E52" w:rsidRDefault="006B000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bookmarkStart w:id="0" w:name="_GoBack"/>
      <w:bookmarkEnd w:id="0"/>
    </w:p>
    <w:p w:rsidR="00DB7E52" w:rsidRDefault="006B000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p>
    <w:p w:rsidR="00DB7E52" w:rsidRDefault="006B0007">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p>
    <w:p w:rsidR="00DB7E52" w:rsidRDefault="006B000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p>
    <w:p w:rsidR="00DB7E52" w:rsidRDefault="006B000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DB7E52" w:rsidRDefault="006B000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p>
    <w:p w:rsidR="00DB7E52" w:rsidRDefault="00DB7E52">
      <w:pPr>
        <w:spacing w:line="480" w:lineRule="exact"/>
        <w:rPr>
          <w:rFonts w:ascii="仿宋" w:eastAsia="仿宋" w:hAnsi="仿宋" w:cs="仿宋"/>
          <w:color w:val="666666"/>
          <w:sz w:val="28"/>
          <w:szCs w:val="28"/>
          <w:shd w:val="clear" w:color="auto" w:fill="FFFFFF"/>
        </w:rPr>
      </w:pPr>
    </w:p>
    <w:p w:rsidR="00DB7E52" w:rsidRDefault="006B0007" w:rsidP="00DF250D">
      <w:pPr>
        <w:widowControl/>
        <w:numPr>
          <w:ilvl w:val="0"/>
          <w:numId w:val="1"/>
        </w:numPr>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乙双方根据“江门市市场监督管理局2025年技术抽查检验</w:t>
      </w:r>
      <w:r>
        <w:rPr>
          <w:rFonts w:ascii="仿宋" w:eastAsia="仿宋" w:hAnsi="仿宋" w:cs="仿宋" w:hint="eastAsia"/>
          <w:sz w:val="28"/>
          <w:szCs w:val="28"/>
        </w:rPr>
        <w:br/>
        <w:t>专项服务项目”（项目编号：2025012）（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ascii="仿宋" w:eastAsia="仿宋" w:hAnsi="仿宋" w:cs="仿宋" w:hint="eastAsia"/>
          <w:color w:val="000000"/>
          <w:sz w:val="28"/>
          <w:szCs w:val="28"/>
        </w:rPr>
        <w:t xml:space="preserve">： </w:t>
      </w:r>
    </w:p>
    <w:p w:rsidR="00DB7E52" w:rsidRDefault="006B0007">
      <w:pPr>
        <w:spacing w:line="480" w:lineRule="exact"/>
        <w:rPr>
          <w:rFonts w:ascii="仿宋" w:eastAsia="仿宋" w:hAnsi="仿宋" w:cs="仿宋"/>
          <w:b/>
          <w:bCs/>
          <w:sz w:val="28"/>
          <w:szCs w:val="28"/>
        </w:rPr>
      </w:pPr>
      <w:r>
        <w:rPr>
          <w:rFonts w:ascii="仿宋" w:eastAsia="仿宋" w:hAnsi="仿宋" w:cs="仿宋" w:hint="eastAsia"/>
          <w:b/>
          <w:bCs/>
          <w:sz w:val="28"/>
          <w:szCs w:val="28"/>
        </w:rPr>
        <w:t xml:space="preserve">第一条  项目内容 </w:t>
      </w:r>
    </w:p>
    <w:p w:rsidR="00DB7E52" w:rsidRDefault="006B000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甲方委托乙方就</w:t>
      </w:r>
      <w:r>
        <w:rPr>
          <w:rFonts w:ascii="仿宋" w:eastAsia="仿宋" w:hAnsi="仿宋" w:cs="仿宋"/>
          <w:sz w:val="28"/>
          <w:szCs w:val="28"/>
        </w:rPr>
        <w:t>江门市市场监督管理局202</w:t>
      </w:r>
      <w:r>
        <w:rPr>
          <w:rFonts w:ascii="仿宋" w:eastAsia="仿宋" w:hAnsi="仿宋" w:cs="仿宋" w:hint="eastAsia"/>
          <w:sz w:val="28"/>
          <w:szCs w:val="28"/>
        </w:rPr>
        <w:t>5</w:t>
      </w:r>
      <w:r>
        <w:rPr>
          <w:rFonts w:ascii="仿宋" w:eastAsia="仿宋" w:hAnsi="仿宋" w:cs="仿宋"/>
          <w:sz w:val="28"/>
          <w:szCs w:val="28"/>
        </w:rPr>
        <w:t>年技术抽查检验专项服务项目</w:t>
      </w:r>
      <w:r>
        <w:rPr>
          <w:rFonts w:ascii="仿宋" w:eastAsia="仿宋" w:hAnsi="仿宋" w:cs="仿宋" w:hint="eastAsia"/>
          <w:sz w:val="28"/>
          <w:szCs w:val="28"/>
        </w:rPr>
        <w:t>提供技术服务工作，按甲方要求及标准在约定期限内，向甲方提供服务，并提交每次专家服务的工作记录（包括专家签到表、服务记录等），具体服务内容及要求如下：</w:t>
      </w:r>
    </w:p>
    <w:p w:rsidR="00DB7E52" w:rsidRDefault="006B0007">
      <w:pPr>
        <w:widowControl/>
        <w:spacing w:line="480" w:lineRule="exact"/>
        <w:ind w:firstLineChars="200" w:firstLine="560"/>
        <w:rPr>
          <w:sz w:val="32"/>
          <w:szCs w:val="32"/>
        </w:rPr>
      </w:pPr>
      <w:r>
        <w:rPr>
          <w:rFonts w:ascii="仿宋" w:eastAsia="仿宋" w:hAnsi="仿宋" w:cs="仿宋" w:hint="eastAsia"/>
          <w:sz w:val="28"/>
          <w:szCs w:val="28"/>
        </w:rPr>
        <w:t>（一）完成60家次企业（机构）的专家技术支撑工作任务，检查对象包括但不限于机动车、建筑建材、生态环境、食品领域等检验检测机构，质量管理体系、环境管理体系、职业健康安全管理体系、强制性产品、有机产品、绿色产品认证等获证企业，以及计量技术机构、计量单位使用情况、计量器具、计量标准监督检查等。</w:t>
      </w:r>
    </w:p>
    <w:p w:rsidR="00DB7E52" w:rsidRDefault="006B0007">
      <w:pPr>
        <w:pStyle w:val="a3"/>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二）专家所提供服务包括但不限于参与并配合采购人执法人员开展对相关监管对象的现场检查活动，提供专业意见；对存在违法违规的企业的调查处理提供技术层面意见；结合现场检查发现的问题，现场或后续为企业提供专业指导意见，提升相关被检企业（机构）的管理能力和水平。</w:t>
      </w:r>
    </w:p>
    <w:p w:rsidR="00DB7E52" w:rsidRDefault="006B0007">
      <w:pPr>
        <w:spacing w:line="480" w:lineRule="exact"/>
        <w:rPr>
          <w:rFonts w:ascii="仿宋" w:eastAsia="仿宋" w:hAnsi="仿宋" w:cs="仿宋"/>
          <w:b/>
          <w:bCs/>
          <w:sz w:val="28"/>
          <w:szCs w:val="28"/>
        </w:rPr>
      </w:pPr>
      <w:r>
        <w:rPr>
          <w:rFonts w:ascii="仿宋" w:eastAsia="仿宋" w:hAnsi="仿宋" w:cs="仿宋" w:hint="eastAsia"/>
          <w:b/>
          <w:bCs/>
          <w:sz w:val="28"/>
          <w:szCs w:val="28"/>
        </w:rPr>
        <w:t>第二条  合同期限、项目费用及支付方式</w:t>
      </w:r>
    </w:p>
    <w:p w:rsidR="00DB7E52" w:rsidRDefault="006B0007">
      <w:pPr>
        <w:pStyle w:val="a3"/>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（一）项目服务期限为自合同签订生效之日起算至2025年12月15日，或完成60家次企业（机构）的专家技术支撑工作为止，以两者中时间较早者为准，并按实际</w:t>
      </w:r>
      <w:proofErr w:type="gramStart"/>
      <w:r>
        <w:rPr>
          <w:rFonts w:ascii="仿宋" w:eastAsia="仿宋" w:hAnsi="仿宋" w:cs="仿宋" w:hint="eastAsia"/>
          <w:sz w:val="28"/>
          <w:szCs w:val="28"/>
        </w:rPr>
        <w:t>服务家</w:t>
      </w:r>
      <w:proofErr w:type="gramEnd"/>
      <w:r>
        <w:rPr>
          <w:rFonts w:ascii="仿宋" w:eastAsia="仿宋" w:hAnsi="仿宋" w:cs="仿宋" w:hint="eastAsia"/>
          <w:sz w:val="28"/>
          <w:szCs w:val="28"/>
        </w:rPr>
        <w:t>次数（超过60家次按60家次算），以600元/</w:t>
      </w:r>
      <w:proofErr w:type="gramStart"/>
      <w:r>
        <w:rPr>
          <w:rFonts w:ascii="仿宋" w:eastAsia="仿宋" w:hAnsi="仿宋" w:cs="仿宋" w:hint="eastAsia"/>
          <w:sz w:val="28"/>
          <w:szCs w:val="28"/>
        </w:rPr>
        <w:t>家次进行</w:t>
      </w:r>
      <w:proofErr w:type="gramEnd"/>
      <w:r>
        <w:rPr>
          <w:rFonts w:ascii="仿宋" w:eastAsia="仿宋" w:hAnsi="仿宋" w:cs="仿宋" w:hint="eastAsia"/>
          <w:sz w:val="28"/>
          <w:szCs w:val="28"/>
        </w:rPr>
        <w:t>结算。</w:t>
      </w:r>
    </w:p>
    <w:p w:rsidR="00DB7E52" w:rsidRDefault="006B0007">
      <w:pPr>
        <w:numPr>
          <w:ilvl w:val="255"/>
          <w:numId w:val="0"/>
        </w:numPr>
        <w:spacing w:line="480" w:lineRule="exact"/>
        <w:ind w:firstLineChars="200" w:firstLine="560"/>
        <w:rPr>
          <w:rFonts w:ascii="仿宋" w:eastAsia="仿宋" w:hAnsi="仿宋" w:cs="仿宋"/>
          <w:bCs/>
          <w:sz w:val="28"/>
          <w:szCs w:val="28"/>
        </w:rPr>
      </w:pPr>
      <w:r>
        <w:rPr>
          <w:rFonts w:ascii="仿宋" w:eastAsia="仿宋" w:hAnsi="仿宋" w:cs="仿宋" w:hint="eastAsia"/>
          <w:sz w:val="28"/>
          <w:szCs w:val="28"/>
        </w:rPr>
        <w:t>（二）乙方向甲方提供服务可获得的项目技术服</w:t>
      </w:r>
      <w:r>
        <w:rPr>
          <w:rFonts w:ascii="仿宋" w:eastAsia="仿宋" w:hAnsi="仿宋" w:cs="仿宋" w:hint="eastAsia"/>
          <w:color w:val="000000"/>
          <w:sz w:val="28"/>
          <w:szCs w:val="28"/>
        </w:rPr>
        <w:t>务总费用（即项目总费用、含税价）为</w:t>
      </w:r>
      <w:r>
        <w:rPr>
          <w:rFonts w:ascii="仿宋" w:eastAsia="仿宋" w:hAnsi="仿宋" w:cs="仿宋" w:hint="eastAsia"/>
          <w:bCs/>
          <w:sz w:val="28"/>
          <w:szCs w:val="28"/>
          <w:u w:val="single"/>
        </w:rPr>
        <w:t>人民币    元整（</w:t>
      </w:r>
      <w:r>
        <w:rPr>
          <w:rFonts w:ascii="宋体" w:eastAsia="仿宋" w:hAnsi="宋体" w:cs="宋体"/>
          <w:bCs/>
          <w:sz w:val="28"/>
          <w:szCs w:val="28"/>
          <w:u w:val="single"/>
        </w:rPr>
        <w:t>¥</w:t>
      </w:r>
      <w:r>
        <w:rPr>
          <w:rFonts w:ascii="仿宋" w:eastAsia="仿宋" w:hAnsi="仿宋" w:cs="仿宋" w:hint="eastAsia"/>
          <w:bCs/>
          <w:sz w:val="28"/>
          <w:szCs w:val="28"/>
          <w:u w:val="single"/>
        </w:rPr>
        <w:t xml:space="preserve">   元）</w:t>
      </w:r>
      <w:r>
        <w:rPr>
          <w:rFonts w:ascii="仿宋" w:eastAsia="仿宋" w:hAnsi="仿宋" w:cs="仿宋" w:hint="eastAsia"/>
          <w:color w:val="000000"/>
          <w:sz w:val="28"/>
          <w:szCs w:val="28"/>
        </w:rPr>
        <w:t>。</w:t>
      </w:r>
      <w:r>
        <w:rPr>
          <w:rFonts w:ascii="仿宋" w:eastAsia="仿宋" w:hAnsi="仿宋" w:cs="仿宋" w:hint="eastAsia"/>
          <w:sz w:val="28"/>
          <w:szCs w:val="28"/>
        </w:rPr>
        <w:t>项目总费用为含税价，且已包含甲方应付所有费用，甲方无需另外支付其他费用。</w:t>
      </w:r>
    </w:p>
    <w:p w:rsidR="00DB7E52" w:rsidRDefault="006B0007">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color w:val="000000"/>
          <w:sz w:val="28"/>
          <w:szCs w:val="28"/>
        </w:rPr>
        <w:t>（三）付款时间、方式</w:t>
      </w:r>
      <w:r>
        <w:rPr>
          <w:rFonts w:ascii="仿宋" w:eastAsia="仿宋" w:hAnsi="仿宋" w:cs="仿宋" w:hint="eastAsia"/>
          <w:sz w:val="28"/>
          <w:szCs w:val="28"/>
        </w:rPr>
        <w:t>。</w:t>
      </w:r>
    </w:p>
    <w:p w:rsidR="00DB7E52" w:rsidRDefault="006B0007">
      <w:pPr>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1.双方签署合同后，甲方分两期支付相应的款项给乙方：</w:t>
      </w:r>
    </w:p>
    <w:p w:rsidR="00DB7E52" w:rsidRDefault="006B0007">
      <w:pPr>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第一期：本项目乙方工作进度达到</w:t>
      </w:r>
      <w:r>
        <w:rPr>
          <w:rFonts w:ascii="仿宋" w:eastAsia="仿宋" w:hAnsi="仿宋" w:cs="仿宋"/>
          <w:sz w:val="28"/>
          <w:szCs w:val="28"/>
        </w:rPr>
        <w:t>50%以上的，乙方报请甲方审核确认后，甲方收到乙方开具的相对应金额发票之日起30个工作日内，甲方向乙方支付项目50%的费用，即</w:t>
      </w:r>
      <w:r>
        <w:rPr>
          <w:rFonts w:ascii="仿宋" w:eastAsia="仿宋" w:hAnsi="仿宋" w:cs="仿宋"/>
          <w:sz w:val="28"/>
          <w:szCs w:val="28"/>
          <w:u w:val="single"/>
        </w:rPr>
        <w:t>人民币</w:t>
      </w:r>
      <w:r>
        <w:rPr>
          <w:rFonts w:ascii="仿宋" w:eastAsia="仿宋" w:hAnsi="仿宋" w:cs="仿宋" w:hint="eastAsia"/>
          <w:sz w:val="28"/>
          <w:szCs w:val="28"/>
          <w:u w:val="single"/>
        </w:rPr>
        <w:t xml:space="preserve">     元整（</w:t>
      </w:r>
      <w:r>
        <w:rPr>
          <w:rFonts w:ascii="宋体" w:eastAsia="宋体" w:hAnsi="宋体" w:cs="宋体"/>
          <w:sz w:val="28"/>
          <w:szCs w:val="28"/>
          <w:u w:val="single"/>
        </w:rPr>
        <w:t>¥</w:t>
      </w:r>
      <w:r>
        <w:rPr>
          <w:rFonts w:ascii="仿宋" w:eastAsia="仿宋" w:hAnsi="仿宋" w:cs="仿宋" w:hint="eastAsia"/>
          <w:sz w:val="28"/>
          <w:szCs w:val="28"/>
          <w:u w:val="single"/>
        </w:rPr>
        <w:t xml:space="preserve">    </w:t>
      </w:r>
      <w:r>
        <w:rPr>
          <w:rFonts w:ascii="仿宋" w:eastAsia="仿宋" w:hAnsi="仿宋" w:cs="仿宋"/>
          <w:sz w:val="28"/>
          <w:szCs w:val="28"/>
          <w:u w:val="single"/>
        </w:rPr>
        <w:t>元）。</w:t>
      </w:r>
    </w:p>
    <w:p w:rsidR="00DB7E52" w:rsidRDefault="006B0007">
      <w:pPr>
        <w:spacing w:line="48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rPr>
        <w:t>第二期：待项目经甲方验收合格后，甲方收到乙方开具的相对应金额发票之日起</w:t>
      </w:r>
      <w:r>
        <w:rPr>
          <w:rFonts w:ascii="仿宋" w:eastAsia="仿宋" w:hAnsi="仿宋" w:cs="仿宋"/>
          <w:sz w:val="28"/>
          <w:szCs w:val="28"/>
        </w:rPr>
        <w:t>30个工作日内，甲方向乙方支付剩余费用，即</w:t>
      </w:r>
      <w:r>
        <w:rPr>
          <w:rFonts w:ascii="仿宋" w:eastAsia="仿宋" w:hAnsi="仿宋" w:cs="仿宋"/>
          <w:sz w:val="28"/>
          <w:szCs w:val="28"/>
          <w:u w:val="single"/>
        </w:rPr>
        <w:t>人民币</w:t>
      </w:r>
      <w:r>
        <w:rPr>
          <w:rFonts w:ascii="仿宋" w:eastAsia="仿宋" w:hAnsi="仿宋" w:cs="仿宋" w:hint="eastAsia"/>
          <w:sz w:val="28"/>
          <w:szCs w:val="28"/>
          <w:u w:val="single"/>
        </w:rPr>
        <w:t xml:space="preserve">     元整（</w:t>
      </w:r>
      <w:r>
        <w:rPr>
          <w:rFonts w:ascii="宋体" w:eastAsia="宋体" w:hAnsi="宋体" w:cs="宋体"/>
          <w:sz w:val="28"/>
          <w:szCs w:val="28"/>
          <w:u w:val="single"/>
        </w:rPr>
        <w:t>¥</w:t>
      </w:r>
      <w:r>
        <w:rPr>
          <w:rFonts w:ascii="仿宋" w:eastAsia="仿宋" w:hAnsi="仿宋" w:cs="仿宋" w:hint="eastAsia"/>
          <w:sz w:val="28"/>
          <w:szCs w:val="28"/>
          <w:u w:val="single"/>
        </w:rPr>
        <w:t xml:space="preserve">    </w:t>
      </w:r>
      <w:r>
        <w:rPr>
          <w:rFonts w:ascii="仿宋" w:eastAsia="仿宋" w:hAnsi="仿宋" w:cs="仿宋"/>
          <w:sz w:val="28"/>
          <w:szCs w:val="28"/>
          <w:u w:val="single"/>
        </w:rPr>
        <w:t>元）。</w:t>
      </w:r>
    </w:p>
    <w:p w:rsidR="00DB7E52" w:rsidRDefault="006B0007">
      <w:pPr>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DB7E52" w:rsidRDefault="006B0007">
      <w:pPr>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（四）乙方账户信息如下：</w:t>
      </w:r>
    </w:p>
    <w:p w:rsidR="00DB7E52" w:rsidRDefault="006B000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p>
    <w:p w:rsidR="00DB7E52" w:rsidRDefault="006B000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开户行：</w:t>
      </w:r>
    </w:p>
    <w:p w:rsidR="00DB7E52" w:rsidRDefault="006B000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账号：</w:t>
      </w:r>
    </w:p>
    <w:p w:rsidR="00DB7E52" w:rsidRDefault="006B000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（五）甲方开票信息如下：</w:t>
      </w:r>
    </w:p>
    <w:p w:rsidR="00DB7E52" w:rsidRDefault="006B0007">
      <w:pPr>
        <w:pStyle w:val="a9"/>
        <w:spacing w:beforeAutospacing="0" w:afterAutospacing="0"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单位名称：江门市市场监督管理局</w:t>
      </w:r>
    </w:p>
    <w:p w:rsidR="00DB7E52" w:rsidRDefault="006B0007">
      <w:pPr>
        <w:pStyle w:val="a9"/>
        <w:spacing w:beforeAutospacing="0" w:afterAutospacing="0" w:line="480" w:lineRule="exact"/>
        <w:ind w:firstLineChars="200" w:firstLine="560"/>
        <w:rPr>
          <w:rFonts w:ascii="仿宋" w:eastAsia="仿宋" w:hAnsi="仿宋" w:cs="仿宋"/>
          <w:sz w:val="28"/>
          <w:szCs w:val="28"/>
        </w:rPr>
      </w:pPr>
      <w:r>
        <w:rPr>
          <w:rFonts w:ascii="仿宋" w:eastAsia="仿宋" w:hAnsi="仿宋" w:cs="仿宋" w:hint="eastAsia"/>
          <w:sz w:val="28"/>
          <w:szCs w:val="28"/>
        </w:rPr>
        <w:t>统一信用代码：11440700MB2C90725T</w:t>
      </w:r>
    </w:p>
    <w:p w:rsidR="00DB7E52" w:rsidRDefault="006B0007">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  验收方式</w:t>
      </w:r>
    </w:p>
    <w:p w:rsidR="00DB7E52" w:rsidRDefault="006B0007">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 10个工作日内，乙方应按采购公告、本合同约定内容及要求提交每次专家服务的工作记录等给甲方进行验收，甲方在收到乙方提交的上述材料之日起10个工作日内完成验收工作；但因乙方自身原因导致甲方无法在上述期限内完成验收的，由此产生的费用、损失由乙方自行承担；</w:t>
      </w:r>
      <w:proofErr w:type="gramStart"/>
      <w:r>
        <w:rPr>
          <w:rFonts w:ascii="仿宋" w:eastAsia="仿宋" w:hAnsi="仿宋" w:cs="仿宋" w:hint="eastAsia"/>
          <w:sz w:val="28"/>
          <w:szCs w:val="28"/>
        </w:rPr>
        <w:t>若损失</w:t>
      </w:r>
      <w:proofErr w:type="gramEnd"/>
      <w:r>
        <w:rPr>
          <w:rFonts w:ascii="仿宋" w:eastAsia="仿宋" w:hAnsi="仿宋" w:cs="仿宋" w:hint="eastAsia"/>
          <w:sz w:val="28"/>
          <w:szCs w:val="28"/>
        </w:rPr>
        <w:t>难以计算的，则以本合同项下的费用作为损失计算依据。</w:t>
      </w:r>
    </w:p>
    <w:p w:rsidR="00DB7E52" w:rsidRDefault="006B0007">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行业规范或标准以及招标公告、本合同约定的技术、服务标准进行验收。</w:t>
      </w:r>
    </w:p>
    <w:p w:rsidR="00DB7E52" w:rsidRDefault="006B0007">
      <w:pPr>
        <w:numPr>
          <w:ilvl w:val="0"/>
          <w:numId w:val="2"/>
        </w:num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经甲方验收不合格的，乙方应在甲方指定期限内采取弥补措施并再次提交给甲方验收；验收合格后由甲方和乙方共同签字确认作为结算的依据。</w:t>
      </w:r>
    </w:p>
    <w:p w:rsidR="00DB7E52" w:rsidRDefault="006B0007">
      <w:pPr>
        <w:pStyle w:val="a3"/>
        <w:spacing w:line="480" w:lineRule="exact"/>
        <w:ind w:firstLine="560"/>
        <w:rPr>
          <w:rFonts w:eastAsia="仿宋"/>
        </w:rPr>
      </w:pPr>
      <w:r>
        <w:rPr>
          <w:rFonts w:ascii="仿宋" w:eastAsia="仿宋" w:hAnsi="仿宋" w:cs="仿宋" w:hint="eastAsia"/>
          <w:bCs/>
          <w:sz w:val="28"/>
          <w:szCs w:val="28"/>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rsidR="00DB7E52" w:rsidRDefault="006B0007">
      <w:pPr>
        <w:spacing w:line="480" w:lineRule="exact"/>
        <w:rPr>
          <w:rFonts w:ascii="仿宋" w:eastAsia="仿宋" w:hAnsi="仿宋" w:cs="仿宋"/>
          <w:b/>
          <w:bCs/>
          <w:sz w:val="28"/>
          <w:szCs w:val="28"/>
        </w:rPr>
      </w:pPr>
      <w:r>
        <w:rPr>
          <w:rFonts w:ascii="仿宋" w:eastAsia="仿宋" w:hAnsi="仿宋" w:cs="仿宋" w:hint="eastAsia"/>
          <w:b/>
          <w:bCs/>
          <w:sz w:val="28"/>
          <w:szCs w:val="28"/>
        </w:rPr>
        <w:t>第四条  甲方的权利和义务</w:t>
      </w:r>
    </w:p>
    <w:p w:rsidR="00DB7E52" w:rsidRDefault="006B0007">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DB7E52" w:rsidRDefault="006B0007">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项目实施期间，甲方有权向乙方提出建议或具体要求；</w:t>
      </w:r>
    </w:p>
    <w:p w:rsidR="00DB7E52" w:rsidRDefault="006B0007">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DB7E52" w:rsidRDefault="006B0007">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若甲方发现有问题，乙方应当在接到甲方的质疑之日起2日内提供相关说明；若甲方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w:t>
      </w:r>
      <w:r>
        <w:rPr>
          <w:rFonts w:ascii="仿宋" w:eastAsia="仿宋" w:hAnsi="仿宋" w:cs="仿宋"/>
          <w:sz w:val="28"/>
          <w:szCs w:val="28"/>
        </w:rPr>
        <w:lastRenderedPageBreak/>
        <w:t>整改至甲方认为合格为止；若乙方拒绝整改，则视为乙方违约</w:t>
      </w:r>
      <w:r>
        <w:rPr>
          <w:rFonts w:ascii="仿宋" w:eastAsia="仿宋" w:hAnsi="仿宋" w:cs="仿宋" w:hint="eastAsia"/>
          <w:sz w:val="28"/>
          <w:szCs w:val="28"/>
        </w:rPr>
        <w:t>。</w:t>
      </w:r>
    </w:p>
    <w:p w:rsidR="00DB7E52" w:rsidRDefault="006B0007">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DB7E52" w:rsidRDefault="006B0007">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DB7E52" w:rsidRDefault="006B0007">
      <w:pPr>
        <w:spacing w:line="480" w:lineRule="exact"/>
        <w:rPr>
          <w:rFonts w:ascii="仿宋" w:eastAsia="仿宋" w:hAnsi="仿宋" w:cs="仿宋"/>
          <w:b/>
          <w:bCs/>
          <w:sz w:val="28"/>
          <w:szCs w:val="28"/>
        </w:rPr>
      </w:pPr>
      <w:r>
        <w:rPr>
          <w:rFonts w:ascii="仿宋" w:eastAsia="仿宋" w:hAnsi="仿宋" w:cs="仿宋" w:hint="eastAsia"/>
          <w:b/>
          <w:bCs/>
          <w:sz w:val="28"/>
          <w:szCs w:val="28"/>
        </w:rPr>
        <w:t>第五条  乙方的权利和义务</w:t>
      </w:r>
    </w:p>
    <w:p w:rsidR="00DB7E52" w:rsidRDefault="006B0007">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根据甲方要求安排技术专家并完成工作任务，以及确保完成任务期间的人身安全、公私财产安全、交通安全等各项安全事宜。</w:t>
      </w:r>
      <w:r>
        <w:rPr>
          <w:rFonts w:ascii="仿宋" w:eastAsia="仿宋" w:hAnsi="仿宋" w:cs="仿宋" w:hint="eastAsia"/>
          <w:sz w:val="28"/>
          <w:szCs w:val="28"/>
          <w:lang w:bidi="ar"/>
        </w:rPr>
        <w:t>及承担责任，若因乙方原因导致出现安全事故、安全责任等情况发生的，由乙方承担全部的赔偿责任</w:t>
      </w:r>
      <w:r>
        <w:rPr>
          <w:rFonts w:ascii="仿宋" w:eastAsia="仿宋" w:hAnsi="仿宋" w:cs="仿宋" w:hint="eastAsia"/>
          <w:sz w:val="28"/>
          <w:szCs w:val="28"/>
        </w:rPr>
        <w:t>。</w:t>
      </w:r>
    </w:p>
    <w:p w:rsidR="00DB7E52" w:rsidRDefault="006B0007">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p>
    <w:p w:rsidR="00DB7E52" w:rsidRDefault="006B0007">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因乙方原因，致使合同全部或者部分不能履行的，乙方承担合同不能履行的全部风险及责任，甲方不予支付未履行部分的合同价款给乙方</w:t>
      </w:r>
      <w:r>
        <w:rPr>
          <w:rFonts w:ascii="仿宋" w:eastAsia="仿宋" w:hAnsi="仿宋" w:cs="仿宋" w:hint="eastAsia"/>
          <w:sz w:val="28"/>
          <w:szCs w:val="28"/>
        </w:rPr>
        <w:t>。</w:t>
      </w:r>
    </w:p>
    <w:p w:rsidR="00DB7E52" w:rsidRDefault="006B0007">
      <w:pPr>
        <w:pStyle w:val="a3"/>
        <w:spacing w:line="480" w:lineRule="exact"/>
        <w:ind w:firstLine="560"/>
        <w:rPr>
          <w:rFonts w:ascii="仿宋" w:eastAsia="仿宋" w:hAnsi="仿宋" w:cs="仿宋"/>
          <w:sz w:val="28"/>
          <w:szCs w:val="28"/>
          <w:lang w:bidi="ar"/>
        </w:rPr>
      </w:pPr>
      <w:r>
        <w:rPr>
          <w:rFonts w:ascii="仿宋" w:eastAsia="仿宋" w:hAnsi="仿宋" w:cs="仿宋" w:hint="eastAsia"/>
          <w:sz w:val="28"/>
          <w:szCs w:val="28"/>
          <w:lang w:bidi="ar"/>
        </w:rPr>
        <w:t>（四）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DB7E52" w:rsidRDefault="006B0007">
      <w:pPr>
        <w:pStyle w:val="a3"/>
        <w:spacing w:line="480" w:lineRule="exact"/>
        <w:ind w:firstLine="560"/>
        <w:rPr>
          <w:rFonts w:ascii="仿宋" w:eastAsia="仿宋" w:hAnsi="仿宋" w:cs="仿宋"/>
          <w:sz w:val="28"/>
          <w:szCs w:val="28"/>
          <w:lang w:bidi="ar"/>
        </w:rPr>
      </w:pPr>
      <w:r>
        <w:rPr>
          <w:rFonts w:ascii="仿宋" w:eastAsia="仿宋" w:hAnsi="仿宋" w:cs="仿宋" w:hint="eastAsia"/>
          <w:sz w:val="28"/>
          <w:szCs w:val="28"/>
          <w:lang w:bidi="ar"/>
        </w:rPr>
        <w:t>（五）除第三人依法享有知识产权的除外，乙方实施本项目所形成成果的知识产权归甲方所有，未经甲方事先书面许可乙方不得为本合同之外的任何目的、以任何形式自行使用或擅自许可任何第三方使用。</w:t>
      </w:r>
    </w:p>
    <w:p w:rsidR="00DB7E52" w:rsidRDefault="006B0007">
      <w:pPr>
        <w:numPr>
          <w:ilvl w:val="255"/>
          <w:numId w:val="0"/>
        </w:numPr>
        <w:spacing w:line="480" w:lineRule="exact"/>
        <w:rPr>
          <w:rFonts w:ascii="仿宋" w:eastAsia="仿宋" w:hAnsi="仿宋" w:cs="仿宋"/>
          <w:sz w:val="28"/>
          <w:szCs w:val="28"/>
        </w:rPr>
      </w:pPr>
      <w:r>
        <w:rPr>
          <w:rFonts w:ascii="仿宋" w:eastAsia="仿宋" w:hAnsi="仿宋" w:cs="仿宋" w:hint="eastAsia"/>
          <w:b/>
          <w:bCs/>
          <w:sz w:val="28"/>
          <w:szCs w:val="28"/>
        </w:rPr>
        <w:t>第六条  保密条款</w:t>
      </w:r>
    </w:p>
    <w:p w:rsidR="00DB7E52" w:rsidRDefault="006B0007">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必须对本项目实施过程中接触的甲方信息及资料（包括但不限于文件、图片、数据（含电子数据）、影音影像等）积极采取全面保密措施。乙方不得将上述保密内容提供给予任何第三方，不得将其用于履行本合同之外的其他用途，即使向与履行本合同有关的人员提</w:t>
      </w:r>
      <w:r>
        <w:rPr>
          <w:rFonts w:ascii="仿宋" w:eastAsia="仿宋" w:hAnsi="仿宋" w:cs="仿宋" w:hint="eastAsia"/>
          <w:sz w:val="28"/>
          <w:szCs w:val="28"/>
        </w:rPr>
        <w:lastRenderedPageBreak/>
        <w:t>供，乙方也应注意保密并限于履行合同所必需的范围。否则，乙方应承担相应的违约责任包括但不限于律师费、诉讼费、赔偿款、交通费、调查费等。前述信息资料均属于永久保密期限范围，均对乙方有约束力，不因合同的变更、解除、终止而终止。</w:t>
      </w:r>
    </w:p>
    <w:p w:rsidR="00DB7E52" w:rsidRDefault="006B0007">
      <w:pPr>
        <w:spacing w:line="480" w:lineRule="exact"/>
        <w:rPr>
          <w:rFonts w:ascii="仿宋" w:eastAsia="仿宋" w:hAnsi="仿宋" w:cs="仿宋"/>
          <w:b/>
          <w:bCs/>
          <w:sz w:val="28"/>
          <w:szCs w:val="28"/>
        </w:rPr>
      </w:pPr>
      <w:r>
        <w:rPr>
          <w:rFonts w:ascii="仿宋" w:eastAsia="仿宋" w:hAnsi="仿宋" w:cs="仿宋" w:hint="eastAsia"/>
          <w:b/>
          <w:bCs/>
          <w:sz w:val="28"/>
          <w:szCs w:val="28"/>
        </w:rPr>
        <w:t>第七条  不可抗力</w:t>
      </w:r>
    </w:p>
    <w:p w:rsidR="00DB7E52" w:rsidRDefault="006B0007">
      <w:pPr>
        <w:numPr>
          <w:ilvl w:val="0"/>
          <w:numId w:val="5"/>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于承担违约责任。</w:t>
      </w:r>
    </w:p>
    <w:p w:rsidR="00DB7E52" w:rsidRDefault="006B0007">
      <w:pPr>
        <w:numPr>
          <w:ilvl w:val="0"/>
          <w:numId w:val="5"/>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DB7E52" w:rsidRDefault="006B0007">
      <w:pPr>
        <w:numPr>
          <w:ilvl w:val="0"/>
          <w:numId w:val="5"/>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60天，另一方有权终止合同，双方在不可抗力影响的范围内均无须承担任何法律责任（清付应缴未缴的款项的责任除外）。</w:t>
      </w:r>
    </w:p>
    <w:p w:rsidR="00DB7E52" w:rsidRDefault="006B0007">
      <w:pPr>
        <w:spacing w:line="480" w:lineRule="exact"/>
        <w:rPr>
          <w:rFonts w:ascii="仿宋" w:eastAsia="仿宋" w:hAnsi="仿宋" w:cs="仿宋"/>
          <w:b/>
          <w:bCs/>
          <w:sz w:val="28"/>
          <w:szCs w:val="28"/>
        </w:rPr>
      </w:pPr>
      <w:r>
        <w:rPr>
          <w:rFonts w:ascii="仿宋" w:eastAsia="仿宋" w:hAnsi="仿宋" w:cs="仿宋" w:hint="eastAsia"/>
          <w:b/>
          <w:bCs/>
          <w:sz w:val="28"/>
          <w:szCs w:val="28"/>
        </w:rPr>
        <w:t>第八条  违约责任</w:t>
      </w:r>
    </w:p>
    <w:p w:rsidR="00DB7E52" w:rsidRDefault="006B0007">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DB7E52" w:rsidRDefault="006B0007">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DB7E52" w:rsidRDefault="006B0007">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DB7E52" w:rsidRDefault="006B0007">
      <w:pPr>
        <w:pStyle w:val="a3"/>
        <w:spacing w:line="480" w:lineRule="exact"/>
        <w:ind w:firstLine="560"/>
        <w:rPr>
          <w:rFonts w:ascii="仿宋" w:eastAsia="仿宋" w:hAnsi="仿宋" w:cs="仿宋"/>
          <w:sz w:val="28"/>
          <w:szCs w:val="28"/>
        </w:rPr>
      </w:pPr>
      <w:r>
        <w:rPr>
          <w:rFonts w:ascii="仿宋" w:eastAsia="仿宋" w:hAnsi="仿宋" w:cs="仿宋" w:hint="eastAsia"/>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w:t>
      </w:r>
      <w:r>
        <w:rPr>
          <w:rFonts w:ascii="仿宋" w:eastAsia="仿宋" w:hAnsi="仿宋" w:cs="仿宋" w:hint="eastAsia"/>
          <w:sz w:val="28"/>
          <w:szCs w:val="28"/>
        </w:rPr>
        <w:lastRenderedPageBreak/>
        <w:t>损失由乙方自行承担），也有权要求乙方支付本项目总费用20％的违约金给甲方：</w:t>
      </w:r>
    </w:p>
    <w:p w:rsidR="00DB7E52" w:rsidRDefault="006B0007">
      <w:pPr>
        <w:pStyle w:val="a3"/>
        <w:spacing w:line="480" w:lineRule="exact"/>
        <w:ind w:firstLine="560"/>
        <w:rPr>
          <w:rFonts w:ascii="仿宋" w:eastAsia="仿宋" w:hAnsi="仿宋" w:cs="仿宋"/>
          <w:sz w:val="28"/>
          <w:szCs w:val="28"/>
        </w:rPr>
      </w:pPr>
      <w:r>
        <w:rPr>
          <w:rFonts w:ascii="仿宋" w:eastAsia="仿宋" w:hAnsi="仿宋" w:cs="仿宋" w:hint="eastAsia"/>
          <w:sz w:val="28"/>
          <w:szCs w:val="28"/>
        </w:rPr>
        <w:t>（1）乙方逾期提交项目成果性文件或者逾期完成项目工作超过15日以上的；</w:t>
      </w:r>
    </w:p>
    <w:p w:rsidR="00DB7E52" w:rsidRDefault="006B0007">
      <w:pPr>
        <w:pStyle w:val="a3"/>
        <w:spacing w:line="480" w:lineRule="exact"/>
        <w:ind w:firstLine="560"/>
        <w:rPr>
          <w:rFonts w:ascii="仿宋" w:eastAsia="仿宋" w:hAnsi="仿宋" w:cs="仿宋"/>
          <w:sz w:val="28"/>
          <w:szCs w:val="28"/>
        </w:rPr>
      </w:pPr>
      <w:r>
        <w:rPr>
          <w:rFonts w:ascii="仿宋" w:eastAsia="仿宋" w:hAnsi="仿宋" w:cs="仿宋" w:hint="eastAsia"/>
          <w:sz w:val="28"/>
          <w:szCs w:val="28"/>
        </w:rPr>
        <w:t>（2）乙方因自身原因不能提供服务（不包括本条第1点的情形）或提供的服务质量不符合本合同约定以及相关法律法规规定的；</w:t>
      </w:r>
    </w:p>
    <w:p w:rsidR="00DB7E52" w:rsidRDefault="006B0007">
      <w:pPr>
        <w:pStyle w:val="a3"/>
        <w:spacing w:line="480" w:lineRule="exact"/>
        <w:ind w:firstLine="560"/>
        <w:rPr>
          <w:rFonts w:ascii="仿宋" w:eastAsia="仿宋" w:hAnsi="仿宋" w:cs="仿宋"/>
          <w:sz w:val="28"/>
          <w:szCs w:val="28"/>
        </w:rPr>
      </w:pPr>
      <w:r>
        <w:rPr>
          <w:rFonts w:ascii="仿宋" w:eastAsia="仿宋" w:hAnsi="仿宋" w:cs="仿宋" w:hint="eastAsia"/>
          <w:sz w:val="28"/>
          <w:szCs w:val="28"/>
        </w:rPr>
        <w:t>（3）未经甲方同意，乙方将本合同项目部分或全部技术服务工作转让第三人负责的。</w:t>
      </w:r>
    </w:p>
    <w:p w:rsidR="00DB7E52" w:rsidRDefault="006B0007">
      <w:pPr>
        <w:pStyle w:val="a3"/>
        <w:spacing w:line="480" w:lineRule="exact"/>
        <w:ind w:firstLine="560"/>
        <w:rPr>
          <w:rFonts w:ascii="仿宋" w:eastAsia="仿宋" w:hAnsi="仿宋" w:cs="仿宋"/>
          <w:sz w:val="28"/>
          <w:szCs w:val="28"/>
        </w:rPr>
      </w:pPr>
      <w:r>
        <w:rPr>
          <w:rFonts w:ascii="仿宋" w:eastAsia="仿宋" w:hAnsi="仿宋" w:cs="仿宋" w:hint="eastAsia"/>
          <w:sz w:val="28"/>
          <w:szCs w:val="28"/>
        </w:rPr>
        <w:t>（4）乙方未按照合同约定及时提交项目材料的。</w:t>
      </w:r>
    </w:p>
    <w:p w:rsidR="00DB7E52" w:rsidRDefault="006B0007">
      <w:pPr>
        <w:spacing w:line="480" w:lineRule="exact"/>
        <w:rPr>
          <w:rFonts w:ascii="仿宋" w:eastAsia="仿宋" w:hAnsi="仿宋" w:cs="仿宋"/>
          <w:sz w:val="28"/>
          <w:szCs w:val="28"/>
        </w:rPr>
      </w:pPr>
      <w:r>
        <w:rPr>
          <w:rFonts w:ascii="仿宋" w:eastAsia="仿宋" w:hAnsi="仿宋" w:cs="仿宋" w:hint="eastAsia"/>
          <w:b/>
          <w:bCs/>
          <w:sz w:val="28"/>
          <w:szCs w:val="28"/>
        </w:rPr>
        <w:t>第九条  双方确定，出现下列情形，致使本合同的履行成为不必要或不能的，可以解除本合同：</w:t>
      </w:r>
    </w:p>
    <w:p w:rsidR="00DB7E52" w:rsidRDefault="006B0007">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DB7E52" w:rsidRDefault="006B0007">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DB7E52" w:rsidRDefault="006B0007">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DB7E52" w:rsidRDefault="006B0007">
      <w:pPr>
        <w:spacing w:line="480" w:lineRule="exact"/>
        <w:rPr>
          <w:rFonts w:ascii="仿宋" w:eastAsia="仿宋" w:hAnsi="仿宋" w:cs="仿宋"/>
          <w:b/>
          <w:bCs/>
          <w:sz w:val="28"/>
          <w:szCs w:val="28"/>
        </w:rPr>
      </w:pPr>
      <w:r>
        <w:rPr>
          <w:rFonts w:ascii="仿宋" w:eastAsia="仿宋" w:hAnsi="仿宋" w:cs="仿宋" w:hint="eastAsia"/>
          <w:b/>
          <w:bCs/>
          <w:sz w:val="28"/>
          <w:szCs w:val="28"/>
        </w:rPr>
        <w:t>第十条  争议的解决办法</w:t>
      </w:r>
    </w:p>
    <w:p w:rsidR="00DB7E52" w:rsidRDefault="006B0007">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DB7E52" w:rsidRDefault="006B0007">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 其他</w:t>
      </w:r>
    </w:p>
    <w:p w:rsidR="00DB7E52" w:rsidRDefault="006B0007">
      <w:pPr>
        <w:pStyle w:val="2"/>
        <w:ind w:left="0" w:firstLine="608"/>
        <w:rPr>
          <w:rFonts w:ascii="仿宋" w:eastAsia="仿宋" w:hAnsi="仿宋" w:cs="仿宋"/>
          <w:szCs w:val="28"/>
        </w:rPr>
      </w:pPr>
      <w:r>
        <w:rPr>
          <w:rFonts w:ascii="仿宋" w:eastAsia="仿宋" w:hAnsi="仿宋" w:cs="仿宋" w:hint="eastAsia"/>
          <w:szCs w:val="28"/>
        </w:rPr>
        <w:t>（一）合同如有未尽事宜，可以经甲、乙双方另行协商形成书面补充协议，书面补充协议经双方签字、盖章后生效。</w:t>
      </w:r>
    </w:p>
    <w:p w:rsidR="00DB7E52" w:rsidRDefault="006B0007">
      <w:pPr>
        <w:pStyle w:val="2"/>
        <w:ind w:left="0" w:firstLine="608"/>
        <w:rPr>
          <w:rFonts w:ascii="仿宋" w:eastAsia="仿宋" w:hAnsi="仿宋" w:cs="仿宋"/>
          <w:szCs w:val="28"/>
        </w:rPr>
      </w:pPr>
      <w:r>
        <w:rPr>
          <w:rFonts w:ascii="仿宋" w:eastAsia="仿宋" w:hAnsi="仿宋" w:cs="仿宋" w:hint="eastAsia"/>
          <w:szCs w:val="28"/>
        </w:rPr>
        <w:t>（二）</w:t>
      </w:r>
      <w:r>
        <w:rPr>
          <w:rFonts w:ascii="仿宋" w:eastAsia="仿宋" w:hAnsi="仿宋" w:cs="仿宋" w:hint="eastAsia"/>
          <w:szCs w:val="28"/>
          <w:lang w:bidi="ar"/>
        </w:rPr>
        <w:t>甲、乙双方在本合同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ascii="仿宋" w:eastAsia="仿宋" w:hAnsi="仿宋" w:cs="仿宋" w:hint="eastAsia"/>
          <w:szCs w:val="28"/>
        </w:rPr>
        <w:t>。</w:t>
      </w:r>
    </w:p>
    <w:p w:rsidR="00DB7E52" w:rsidRDefault="006B0007">
      <w:pPr>
        <w:pStyle w:val="2"/>
        <w:ind w:left="0" w:firstLine="608"/>
        <w:rPr>
          <w:rFonts w:ascii="仿宋" w:eastAsia="仿宋" w:hAnsi="仿宋" w:cs="仿宋"/>
          <w:szCs w:val="28"/>
        </w:rPr>
      </w:pPr>
      <w:r>
        <w:rPr>
          <w:rFonts w:ascii="仿宋" w:eastAsia="仿宋" w:hAnsi="仿宋" w:cs="仿宋" w:hint="eastAsia"/>
          <w:szCs w:val="28"/>
        </w:rPr>
        <w:lastRenderedPageBreak/>
        <w:t>（三）本合同一式伍份，自甲、乙双方签字和盖章后生效，甲方执叁份、乙方执贰份，具有同等的法律效力。</w:t>
      </w:r>
    </w:p>
    <w:p w:rsidR="00DB7E52" w:rsidRDefault="006B0007">
      <w:pPr>
        <w:widowControl/>
        <w:numPr>
          <w:ilvl w:val="255"/>
          <w:numId w:val="0"/>
        </w:num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（四）以下为本合同附件，与本合同具有同等效力：</w:t>
      </w:r>
    </w:p>
    <w:p w:rsidR="00DB7E52" w:rsidRDefault="006B0007">
      <w:pPr>
        <w:widowControl/>
        <w:numPr>
          <w:ilvl w:val="255"/>
          <w:numId w:val="0"/>
        </w:num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1．</w:t>
      </w:r>
      <w:r>
        <w:rPr>
          <w:rFonts w:ascii="仿宋" w:eastAsia="仿宋" w:hAnsi="仿宋" w:cs="仿宋" w:hint="eastAsia"/>
          <w:sz w:val="28"/>
          <w:szCs w:val="28"/>
        </w:rPr>
        <w:t>江门市市场监督管理局2025年技术抽查检验专项服务项目采购公告</w:t>
      </w:r>
      <w:r>
        <w:rPr>
          <w:rFonts w:ascii="仿宋" w:eastAsia="仿宋" w:hAnsi="仿宋" w:cs="仿宋"/>
          <w:color w:val="000000"/>
          <w:sz w:val="28"/>
          <w:szCs w:val="28"/>
        </w:rPr>
        <w:t>；</w:t>
      </w:r>
    </w:p>
    <w:p w:rsidR="00DB7E52" w:rsidRDefault="006B0007">
      <w:pPr>
        <w:widowControl/>
        <w:numPr>
          <w:ilvl w:val="255"/>
          <w:numId w:val="0"/>
        </w:num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2．江门市市场监督管理局相关项目采购结果公告；</w:t>
      </w:r>
    </w:p>
    <w:p w:rsidR="00DB7E52" w:rsidRDefault="006B0007">
      <w:pPr>
        <w:widowControl/>
        <w:numPr>
          <w:ilvl w:val="255"/>
          <w:numId w:val="0"/>
        </w:numPr>
        <w:spacing w:line="480" w:lineRule="exact"/>
        <w:ind w:firstLineChars="200" w:firstLine="600"/>
        <w:rPr>
          <w:rFonts w:ascii="仿宋" w:eastAsia="仿宋" w:hAnsi="仿宋" w:cs="仿宋"/>
          <w:color w:val="000000"/>
          <w:sz w:val="28"/>
          <w:szCs w:val="28"/>
        </w:rPr>
      </w:pPr>
      <w:r>
        <w:rPr>
          <w:rFonts w:ascii="仿宋" w:eastAsia="仿宋" w:hAnsi="仿宋" w:cs="仿宋" w:hint="eastAsia"/>
          <w:szCs w:val="28"/>
        </w:rPr>
        <w:t>3.其他附件及补充合同等资料。</w:t>
      </w:r>
    </w:p>
    <w:p w:rsidR="00DB7E52" w:rsidRDefault="006B0007">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DB7E52" w:rsidRDefault="00DB7E52">
      <w:pPr>
        <w:spacing w:line="480" w:lineRule="exact"/>
        <w:rPr>
          <w:rFonts w:ascii="仿宋" w:eastAsia="仿宋" w:hAnsi="仿宋" w:cs="仿宋"/>
          <w:sz w:val="28"/>
          <w:szCs w:val="28"/>
        </w:rPr>
      </w:pPr>
    </w:p>
    <w:p w:rsidR="00DB7E52" w:rsidRDefault="00DB7E52">
      <w:pPr>
        <w:pStyle w:val="2"/>
        <w:ind w:firstLine="608"/>
        <w:rPr>
          <w:rFonts w:ascii="仿宋" w:eastAsia="仿宋" w:hAnsi="仿宋" w:cs="仿宋"/>
          <w:szCs w:val="28"/>
        </w:rPr>
      </w:pPr>
    </w:p>
    <w:p w:rsidR="00DB7E52" w:rsidRDefault="00DB7E52">
      <w:pPr>
        <w:pStyle w:val="2"/>
        <w:ind w:firstLine="608"/>
        <w:rPr>
          <w:rFonts w:ascii="仿宋" w:eastAsia="仿宋" w:hAnsi="仿宋" w:cs="仿宋"/>
          <w:szCs w:val="28"/>
        </w:rPr>
      </w:pPr>
    </w:p>
    <w:p w:rsidR="00DB7E52" w:rsidRDefault="00DB7E52">
      <w:pPr>
        <w:pStyle w:val="2"/>
        <w:ind w:firstLine="608"/>
        <w:rPr>
          <w:rFonts w:ascii="仿宋" w:eastAsia="仿宋" w:hAnsi="仿宋" w:cs="仿宋"/>
          <w:szCs w:val="28"/>
        </w:rPr>
      </w:pPr>
    </w:p>
    <w:p w:rsidR="00DB7E52" w:rsidRDefault="006B0007">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p>
    <w:p w:rsidR="00DB7E52" w:rsidRDefault="006B0007">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DB7E52" w:rsidRDefault="006B000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法定代表人或授权委托人：（签字）    </w:t>
      </w:r>
    </w:p>
    <w:p w:rsidR="00DB7E52" w:rsidRDefault="006B0007">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DB7E52" w:rsidRDefault="00DB7E52">
      <w:pPr>
        <w:spacing w:line="480" w:lineRule="exact"/>
        <w:rPr>
          <w:rFonts w:ascii="仿宋" w:eastAsia="仿宋" w:hAnsi="仿宋" w:cs="仿宋"/>
          <w:sz w:val="28"/>
          <w:szCs w:val="28"/>
        </w:rPr>
      </w:pPr>
    </w:p>
    <w:p w:rsidR="00DB7E52" w:rsidRDefault="00DB7E52">
      <w:pPr>
        <w:pStyle w:val="a3"/>
        <w:ind w:firstLine="600"/>
      </w:pPr>
    </w:p>
    <w:p w:rsidR="00DB7E52" w:rsidRDefault="006B0007">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DB7E52" w:rsidRDefault="006B0007">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DB7E52" w:rsidRDefault="006B000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DB7E52" w:rsidRDefault="006B0007">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sectPr w:rsidR="00DB7E5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C9D" w:rsidRDefault="00F44C9D">
      <w:r>
        <w:separator/>
      </w:r>
    </w:p>
  </w:endnote>
  <w:endnote w:type="continuationSeparator" w:id="0">
    <w:p w:rsidR="00F44C9D" w:rsidRDefault="00F4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E52" w:rsidRDefault="006B0007">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8643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86435" cy="147955"/>
                      </a:xfrm>
                      <a:prstGeom prst="rect">
                        <a:avLst/>
                      </a:prstGeom>
                      <a:noFill/>
                      <a:ln w="6350">
                        <a:noFill/>
                      </a:ln>
                      <a:effectLst/>
                    </wps:spPr>
                    <wps:txbx>
                      <w:txbxContent>
                        <w:p w:rsidR="00DB7E52" w:rsidRDefault="006B0007">
                          <w:pPr>
                            <w:pStyle w:val="a7"/>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rsidR="00C52336">
                            <w:rPr>
                              <w:noProof/>
                            </w:rPr>
                            <w:t>7</w:t>
                          </w:r>
                          <w:r>
                            <w:rPr>
                              <w:rFonts w:hint="eastAsia"/>
                            </w:rPr>
                            <w:fldChar w:fldCharType="end"/>
                          </w:r>
                          <w:proofErr w:type="gramStart"/>
                          <w:r>
                            <w:rPr>
                              <w:rFonts w:hint="eastAsia"/>
                            </w:rPr>
                            <w:t>页共</w:t>
                          </w:r>
                          <w:proofErr w:type="gramEnd"/>
                          <w:fldSimple w:instr=" NUMPAGES  \* MERGEFORMAT ">
                            <w:r w:rsidR="00C52336">
                              <w:rPr>
                                <w:noProof/>
                              </w:rPr>
                              <w:t>7</w:t>
                            </w:r>
                          </w:fldSimple>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54.0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" filled="f" stroked="f" strokeweight=".5pt">
              <v:textbox style="mso-fit-shape-to-text:t" inset="0,0,0,0">
                <w:txbxContent>
                  <w:p w:rsidR="00DB7E52" w:rsidRDefault="006B0007">
                    <w:pPr>
                      <w:pStyle w:val="a7"/>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rsidR="00C52336">
                      <w:rPr>
                        <w:noProof/>
                      </w:rPr>
                      <w:t>7</w:t>
                    </w:r>
                    <w:r>
                      <w:rPr>
                        <w:rFonts w:hint="eastAsia"/>
                      </w:rPr>
                      <w:fldChar w:fldCharType="end"/>
                    </w:r>
                    <w:proofErr w:type="gramStart"/>
                    <w:r>
                      <w:rPr>
                        <w:rFonts w:hint="eastAsia"/>
                      </w:rPr>
                      <w:t>页共</w:t>
                    </w:r>
                    <w:proofErr w:type="gramEnd"/>
                    <w:fldSimple w:instr=" NUMPAGES  \* MERGEFORMAT ">
                      <w:r w:rsidR="00C52336">
                        <w:rPr>
                          <w:noProof/>
                        </w:rPr>
                        <w:t>7</w:t>
                      </w:r>
                    </w:fldSimple>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C9D" w:rsidRDefault="00F44C9D">
      <w:r>
        <w:separator/>
      </w:r>
    </w:p>
  </w:footnote>
  <w:footnote w:type="continuationSeparator" w:id="0">
    <w:p w:rsidR="00F44C9D" w:rsidRDefault="00F44C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1">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2">
    <w:nsid w:val="E8DA8B21"/>
    <w:multiLevelType w:val="singleLevel"/>
    <w:tmpl w:val="E8DA8B21"/>
    <w:lvl w:ilvl="0">
      <w:start w:val="1"/>
      <w:numFmt w:val="ideographTraditional"/>
      <w:suff w:val="nothing"/>
      <w:lvlText w:val="%1、"/>
      <w:lvlJc w:val="left"/>
      <w:rPr>
        <w:rFonts w:hint="eastAsia"/>
      </w:rPr>
    </w:lvl>
  </w:abstractNum>
  <w:abstractNum w:abstractNumId="3">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5">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6">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2"/>
  </w:num>
  <w:num w:numId="2">
    <w:abstractNumId w:val="5"/>
  </w:num>
  <w:num w:numId="3">
    <w:abstractNumId w:val="6"/>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hideSpellingErrors/>
  <w:hideGrammaticalErrors/>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NmZkMzI1MjNlMzA4ZjA5NzA4NWRmYmFlZTg1NzgifQ=="/>
  </w:docVars>
  <w:rsids>
    <w:rsidRoot w:val="00AC285B"/>
    <w:rsid w:val="BEFF3D87"/>
    <w:rsid w:val="CC5EFD5D"/>
    <w:rsid w:val="F5FCD360"/>
    <w:rsid w:val="FB4F5E9A"/>
    <w:rsid w:val="FD3EEEF2"/>
    <w:rsid w:val="00062789"/>
    <w:rsid w:val="00087F63"/>
    <w:rsid w:val="000E2B5D"/>
    <w:rsid w:val="0013660D"/>
    <w:rsid w:val="001930BF"/>
    <w:rsid w:val="001D364F"/>
    <w:rsid w:val="00201EA2"/>
    <w:rsid w:val="0023487C"/>
    <w:rsid w:val="00253E46"/>
    <w:rsid w:val="002D1F7B"/>
    <w:rsid w:val="00312C17"/>
    <w:rsid w:val="003266CF"/>
    <w:rsid w:val="00355540"/>
    <w:rsid w:val="00397AEC"/>
    <w:rsid w:val="003C1119"/>
    <w:rsid w:val="00402977"/>
    <w:rsid w:val="004F13E4"/>
    <w:rsid w:val="00541209"/>
    <w:rsid w:val="005871DD"/>
    <w:rsid w:val="005E558A"/>
    <w:rsid w:val="00664A0E"/>
    <w:rsid w:val="006771D1"/>
    <w:rsid w:val="006B0007"/>
    <w:rsid w:val="006D5A46"/>
    <w:rsid w:val="0073774A"/>
    <w:rsid w:val="007B151A"/>
    <w:rsid w:val="007D64C2"/>
    <w:rsid w:val="008072B3"/>
    <w:rsid w:val="008F6146"/>
    <w:rsid w:val="00A70312"/>
    <w:rsid w:val="00AC285B"/>
    <w:rsid w:val="00AF4328"/>
    <w:rsid w:val="00AF7079"/>
    <w:rsid w:val="00BE22B6"/>
    <w:rsid w:val="00BF784A"/>
    <w:rsid w:val="00C17314"/>
    <w:rsid w:val="00C52336"/>
    <w:rsid w:val="00C52FEA"/>
    <w:rsid w:val="00C872EB"/>
    <w:rsid w:val="00D52FB6"/>
    <w:rsid w:val="00DB226F"/>
    <w:rsid w:val="00DB7E52"/>
    <w:rsid w:val="00DC5441"/>
    <w:rsid w:val="00DF250D"/>
    <w:rsid w:val="00F44C9D"/>
    <w:rsid w:val="00FA1604"/>
    <w:rsid w:val="09D77ACF"/>
    <w:rsid w:val="09DE0A66"/>
    <w:rsid w:val="0BEA35C3"/>
    <w:rsid w:val="0DDF3CA5"/>
    <w:rsid w:val="0FB72321"/>
    <w:rsid w:val="10FC4243"/>
    <w:rsid w:val="13A63633"/>
    <w:rsid w:val="171724B5"/>
    <w:rsid w:val="17E6E196"/>
    <w:rsid w:val="184C7F05"/>
    <w:rsid w:val="195B397D"/>
    <w:rsid w:val="1A19383D"/>
    <w:rsid w:val="20075F93"/>
    <w:rsid w:val="24EE444C"/>
    <w:rsid w:val="28F2788A"/>
    <w:rsid w:val="293A0576"/>
    <w:rsid w:val="2D016C87"/>
    <w:rsid w:val="3249295B"/>
    <w:rsid w:val="391A5AE0"/>
    <w:rsid w:val="3B19643C"/>
    <w:rsid w:val="3FA76621"/>
    <w:rsid w:val="402B2362"/>
    <w:rsid w:val="404A6C17"/>
    <w:rsid w:val="43F43818"/>
    <w:rsid w:val="47C7B3FB"/>
    <w:rsid w:val="4B562BFB"/>
    <w:rsid w:val="4D261BEA"/>
    <w:rsid w:val="4DD70C4E"/>
    <w:rsid w:val="50136A98"/>
    <w:rsid w:val="53F9B6AC"/>
    <w:rsid w:val="56B45E9F"/>
    <w:rsid w:val="5789094D"/>
    <w:rsid w:val="5BB2671C"/>
    <w:rsid w:val="5C193CE4"/>
    <w:rsid w:val="5F953125"/>
    <w:rsid w:val="638D0039"/>
    <w:rsid w:val="690D3BC4"/>
    <w:rsid w:val="693B3F28"/>
    <w:rsid w:val="6B7E7578"/>
    <w:rsid w:val="6C182D47"/>
    <w:rsid w:val="6C7B1287"/>
    <w:rsid w:val="6DED6932"/>
    <w:rsid w:val="6F5F4F93"/>
    <w:rsid w:val="711321B2"/>
    <w:rsid w:val="72AF67A9"/>
    <w:rsid w:val="76A81E4D"/>
    <w:rsid w:val="77FFD210"/>
    <w:rsid w:val="79276609"/>
    <w:rsid w:val="7EFEE140"/>
    <w:rsid w:val="7FDC44F9"/>
    <w:rsid w:val="7FFB09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spacing w:beforeAutospacing="1" w:afterAutospacing="1"/>
      <w:jc w:val="left"/>
    </w:pPr>
    <w:rPr>
      <w:kern w:val="0"/>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0"/>
    <w:link w:val="a6"/>
    <w:qFormat/>
    <w:rPr>
      <w:rFonts w:eastAsia="仿宋_GB2312"/>
      <w:kern w:val="2"/>
      <w:sz w:val="18"/>
      <w:szCs w:val="18"/>
    </w:rPr>
  </w:style>
  <w:style w:type="paragraph" w:customStyle="1" w:styleId="1">
    <w:name w:val="普通(网站)1"/>
    <w:basedOn w:val="a"/>
    <w:qFormat/>
    <w:pPr>
      <w:jc w:val="left"/>
    </w:pPr>
    <w:rPr>
      <w:rFonts w:ascii="Calibri"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spacing w:beforeAutospacing="1" w:afterAutospacing="1"/>
      <w:jc w:val="left"/>
    </w:pPr>
    <w:rPr>
      <w:kern w:val="0"/>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0"/>
    <w:link w:val="a6"/>
    <w:qFormat/>
    <w:rPr>
      <w:rFonts w:eastAsia="仿宋_GB2312"/>
      <w:kern w:val="2"/>
      <w:sz w:val="18"/>
      <w:szCs w:val="18"/>
    </w:rPr>
  </w:style>
  <w:style w:type="paragraph" w:customStyle="1" w:styleId="1">
    <w:name w:val="普通(网站)1"/>
    <w:basedOn w:val="a"/>
    <w:qFormat/>
    <w:pPr>
      <w:jc w:val="left"/>
    </w:pPr>
    <w:rPr>
      <w:rFonts w:ascii="Calibri"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627</Words>
  <Characters>3576</Characters>
  <Application>Microsoft Office Word</Application>
  <DocSecurity>0</DocSecurity>
  <Lines>29</Lines>
  <Paragraphs>8</Paragraphs>
  <ScaleCrop>false</ScaleCrop>
  <Company>shenduxitong</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局机关收文员</cp:lastModifiedBy>
  <cp:revision>7</cp:revision>
  <cp:lastPrinted>2022-06-22T03:31:00Z</cp:lastPrinted>
  <dcterms:created xsi:type="dcterms:W3CDTF">2024-07-10T15:51:00Z</dcterms:created>
  <dcterms:modified xsi:type="dcterms:W3CDTF">2025-05-09T02:38:00Z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526BBAA84E3F4B8F8F4E56730BE49DA2_13</vt:lpwstr>
  </property>
  <property fmtid="{D5CDD505-2E9C-101B-9397-08002B2CF9AE}" pid="4" name="KSOTemplateDocerSaveRecord">
    <vt:lpwstr>eyJoZGlkIjoiM2IyODI2NzM3YjhiYThmOTY1NGVhYWJiYWNlMDU5YjkiLCJ1c2VySWQiOiI2MzA4NzY4NTYifQ==</vt:lpwstr>
  </property>
</Properties>
</file>