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textAlignment w:val="center"/>
        <w:rPr>
          <w:rFonts w:hint="eastAsia" w:ascii="黑体" w:hAnsi="黑体" w:eastAsia="黑体" w:cs="黑体"/>
          <w:kern w:val="0"/>
          <w:szCs w:val="32"/>
          <w:lang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jc w:val="center"/>
        <w:textAlignment w:val="center"/>
        <w:rPr>
          <w:rFonts w:eastAsia="黑体"/>
          <w:sz w:val="44"/>
          <w:szCs w:val="44"/>
          <w:lang w:bidi="ar"/>
        </w:rPr>
      </w:pPr>
      <w:r>
        <w:rPr>
          <w:rFonts w:hint="eastAsia" w:eastAsia="方正小标宋简体"/>
          <w:kern w:val="0"/>
          <w:sz w:val="44"/>
          <w:szCs w:val="44"/>
          <w:lang w:bidi="ar"/>
        </w:rPr>
        <w:t>制造业数字化转型专题展</w:t>
      </w:r>
      <w:r>
        <w:rPr>
          <w:rFonts w:eastAsia="方正小标宋简体"/>
          <w:sz w:val="44"/>
          <w:szCs w:val="44"/>
          <w:lang w:bidi="ar"/>
        </w:rPr>
        <w:t>参展意向报名表</w:t>
      </w:r>
    </w:p>
    <w:tbl>
      <w:tblPr>
        <w:tblStyle w:val="3"/>
        <w:tblW w:w="141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56"/>
        <w:gridCol w:w="1567"/>
        <w:gridCol w:w="1701"/>
        <w:gridCol w:w="1240"/>
        <w:gridCol w:w="1587"/>
        <w:gridCol w:w="907"/>
        <w:gridCol w:w="806"/>
        <w:gridCol w:w="1134"/>
        <w:gridCol w:w="1984"/>
        <w:gridCol w:w="11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参展</w:t>
            </w:r>
            <w:r>
              <w:rPr>
                <w:rFonts w:hint="eastAsia" w:eastAsia="黑体"/>
                <w:sz w:val="22"/>
                <w:szCs w:val="22"/>
                <w:lang w:bidi="ar"/>
              </w:rPr>
              <w:t>单位</w:t>
            </w:r>
            <w:r>
              <w:rPr>
                <w:rFonts w:eastAsia="黑体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计划布展面积（平方米）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展示细分领域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hint="eastAsia" w:eastAsia="黑体"/>
                <w:sz w:val="22"/>
                <w:szCs w:val="22"/>
                <w:lang w:bidi="ar"/>
              </w:rPr>
              <w:t>（可多选）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hint="eastAsia" w:eastAsia="黑体"/>
                <w:sz w:val="22"/>
                <w:szCs w:val="22"/>
                <w:lang w:bidi="ar"/>
              </w:rPr>
              <w:t>展示内容或展品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联合展示</w:t>
            </w:r>
            <w:r>
              <w:rPr>
                <w:rFonts w:hint="eastAsia" w:eastAsia="黑体"/>
                <w:sz w:val="22"/>
                <w:szCs w:val="22"/>
                <w:lang w:bidi="ar"/>
              </w:rPr>
              <w:t>单位</w:t>
            </w:r>
            <w:r>
              <w:rPr>
                <w:rFonts w:eastAsia="黑体"/>
                <w:sz w:val="22"/>
                <w:szCs w:val="22"/>
                <w:lang w:bidi="ar"/>
              </w:rPr>
              <w:t>名称（如有）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hint="eastAsia" w:eastAsia="黑体"/>
                <w:sz w:val="22"/>
                <w:szCs w:val="22"/>
                <w:lang w:bidi="ar"/>
              </w:rPr>
              <w:t>手机号码及邮箱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hint="eastAsia" w:eastAsia="黑体"/>
                <w:sz w:val="22"/>
                <w:szCs w:val="22"/>
                <w:lang w:bidi="ar"/>
              </w:rPr>
              <w:t>其他信息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hint="eastAsia" w:eastAsia="黑体"/>
                <w:sz w:val="22"/>
                <w:szCs w:val="22"/>
                <w:lang w:bidi="ar"/>
              </w:rPr>
              <w:t>（可多选）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其他需求</w:t>
            </w:r>
            <w:r>
              <w:rPr>
                <w:rFonts w:eastAsia="黑体"/>
                <w:sz w:val="22"/>
                <w:szCs w:val="22"/>
                <w:lang w:bidi="ar"/>
              </w:rPr>
              <w:br w:type="textWrapping"/>
            </w:r>
            <w:r>
              <w:rPr>
                <w:rFonts w:eastAsia="黑体"/>
                <w:sz w:val="22"/>
                <w:szCs w:val="22"/>
                <w:lang w:bidi="ar"/>
              </w:rPr>
              <w:t>（如有）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例：***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市/区/公司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例：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高端装备</w:t>
            </w:r>
          </w:p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电子信息</w:t>
            </w:r>
          </w:p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家居家电</w:t>
            </w:r>
          </w:p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时尚消费品（含纺织服装、箱包皮具等）</w:t>
            </w:r>
          </w:p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 xml:space="preserve">其他:   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拟展示内容与人工智能赋能新型工业化相关</w:t>
            </w:r>
          </w:p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拟展示内容与“小快轻准”数字化产品应用相关</w:t>
            </w:r>
          </w:p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拟展示内容与以上领域均无关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例：申请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合作举办专题展特色活动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rPr>
          <w:sz w:val="24"/>
          <w:lang w:bidi="ar"/>
        </w:rPr>
      </w:pPr>
      <w:r>
        <w:rPr>
          <w:rFonts w:eastAsia="仿宋_GB2312"/>
          <w:sz w:val="24"/>
          <w:lang w:bidi="ar"/>
        </w:rPr>
        <w:t>备注：</w:t>
      </w:r>
    </w:p>
    <w:p>
      <w:pPr>
        <w:rPr>
          <w:sz w:val="24"/>
          <w:lang w:bidi="ar"/>
        </w:rPr>
      </w:pPr>
      <w:r>
        <w:rPr>
          <w:rFonts w:hint="eastAsia"/>
          <w:sz w:val="24"/>
          <w:lang w:bidi="ar"/>
        </w:rPr>
        <w:t>1.</w:t>
      </w:r>
      <w:r>
        <w:rPr>
          <w:rFonts w:hint="eastAsia" w:eastAsia="仿宋_GB2312"/>
          <w:sz w:val="24"/>
          <w:lang w:bidi="ar"/>
        </w:rPr>
        <w:t>请意向参展单位将填写完成的报名表发送至报名邮箱zbhztz@163.com</w:t>
      </w:r>
      <w:r>
        <w:rPr>
          <w:rFonts w:hint="eastAsia" w:eastAsia="仿宋_GB2312"/>
          <w:sz w:val="24"/>
          <w:lang w:eastAsia="zh-CN" w:bidi="ar"/>
        </w:rPr>
        <w:t>，抄送jmgxjdzxxk@jiangmen.gov.cn</w:t>
      </w:r>
      <w:r>
        <w:rPr>
          <w:rFonts w:hint="eastAsia" w:eastAsia="仿宋_GB2312"/>
          <w:sz w:val="24"/>
          <w:lang w:bidi="ar"/>
        </w:rPr>
        <w:t>，并填写报名链接：https://www.wjx.top/vm/mwC3b47.aspx。</w:t>
      </w:r>
      <w:r>
        <w:rPr>
          <w:rFonts w:eastAsia="仿宋_GB2312"/>
          <w:sz w:val="24"/>
          <w:lang w:bidi="ar"/>
        </w:rPr>
        <w:t>以上信息和数据仅用于举例，具体需求由参展单位自行填写，届时结合实际情况进行安排。</w:t>
      </w:r>
    </w:p>
    <w:p>
      <w:pPr>
        <w:rPr>
          <w:sz w:val="24"/>
          <w:lang w:bidi="ar"/>
        </w:rPr>
      </w:pPr>
      <w:r>
        <w:rPr>
          <w:rFonts w:hint="eastAsia"/>
          <w:sz w:val="24"/>
          <w:lang w:bidi="ar"/>
        </w:rPr>
        <w:t>2.</w:t>
      </w:r>
      <w:r>
        <w:rPr>
          <w:rFonts w:hint="eastAsia" w:eastAsia="仿宋_GB2312"/>
          <w:sz w:val="24"/>
          <w:lang w:bidi="ar"/>
        </w:rPr>
        <w:t>展览场地免费提供，搭建费、场地管理费等其他费用自理。如有疑问，可联系参展报名负责人林梓煌13580545374。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FAE53"/>
    <w:rsid w:val="3EDFAE53"/>
    <w:rsid w:val="605B68B2"/>
    <w:rsid w:val="7E6FD4F8"/>
    <w:rsid w:val="AFEF9ECD"/>
    <w:rsid w:val="E6BFA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2025-04-12T14:39:00Z</dcterms:created>
  <dc:creator>林</dc:creator>
  <cp:lastModifiedBy>岑冠聪</cp:lastModifiedBy>
  <dcterms:modified xsi:type="dcterms:W3CDTF">2025-04-15T00:52:39Z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C34C3B361454713E8483FC6705B3774B</vt:lpwstr>
  </property>
</Properties>
</file>