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DFD78">
      <w:pPr>
        <w:spacing w:line="240" w:lineRule="auto"/>
        <w:ind w:left="0" w:leftChars="0"/>
        <w:jc w:val="both"/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  <w:t>附件1</w:t>
      </w:r>
    </w:p>
    <w:p w14:paraId="08D63E97">
      <w:pPr>
        <w:spacing w:line="240" w:lineRule="auto"/>
        <w:ind w:left="0" w:leftChars="0"/>
        <w:jc w:val="both"/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</w:pPr>
    </w:p>
    <w:p w14:paraId="5BB014D1">
      <w:pPr>
        <w:spacing w:line="240" w:lineRule="auto"/>
        <w:ind w:left="0" w:leftChars="0"/>
        <w:jc w:val="center"/>
        <w:rPr>
          <w:rFonts w:hint="eastAsia" w:ascii="方正大标宋_GBK" w:hAnsi="方正大标宋_GBK" w:eastAsia="方正大标宋_GBK" w:cs="方正大标宋_GBK"/>
          <w:sz w:val="40"/>
          <w:szCs w:val="40"/>
          <w:lang w:eastAsia="zh-CN"/>
        </w:rPr>
      </w:pPr>
      <w:r>
        <w:rPr>
          <w:rFonts w:hint="eastAsia" w:ascii="方正大标宋_GBK" w:hAnsi="方正大标宋_GBK" w:eastAsia="方正大标宋_GBK" w:cs="方正大标宋_GBK"/>
          <w:sz w:val="40"/>
          <w:szCs w:val="40"/>
          <w:lang w:eastAsia="zh-CN"/>
        </w:rPr>
        <w:t>省市联合基金</w:t>
      </w:r>
      <w:r>
        <w:rPr>
          <w:rFonts w:hint="eastAsia" w:ascii="方正大标宋_GBK" w:hAnsi="方正大标宋_GBK" w:eastAsia="方正大标宋_GBK" w:cs="方正大标宋_GBK"/>
          <w:sz w:val="40"/>
          <w:szCs w:val="40"/>
        </w:rPr>
        <w:t>项目</w:t>
      </w:r>
      <w:bookmarkStart w:id="0" w:name="_GoBack"/>
      <w:bookmarkEnd w:id="0"/>
      <w:r>
        <w:rPr>
          <w:rFonts w:hint="eastAsia" w:ascii="方正大标宋_GBK" w:hAnsi="方正大标宋_GBK" w:eastAsia="方正大标宋_GBK" w:cs="方正大标宋_GBK"/>
          <w:sz w:val="40"/>
          <w:szCs w:val="40"/>
        </w:rPr>
        <w:t>申报指南建议征集表</w:t>
      </w:r>
      <w:r>
        <w:rPr>
          <w:rFonts w:hint="eastAsia" w:ascii="方正大标宋_GBK" w:hAnsi="方正大标宋_GBK" w:eastAsia="方正大标宋_GBK" w:cs="方正大标宋_GBK"/>
          <w:sz w:val="40"/>
          <w:szCs w:val="40"/>
          <w:lang w:eastAsia="zh-CN"/>
        </w:rPr>
        <w:t>（模板）</w:t>
      </w:r>
    </w:p>
    <w:tbl>
      <w:tblPr>
        <w:tblStyle w:val="2"/>
        <w:tblW w:w="922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9"/>
        <w:gridCol w:w="558"/>
        <w:gridCol w:w="212"/>
        <w:gridCol w:w="1290"/>
        <w:gridCol w:w="1005"/>
        <w:gridCol w:w="1367"/>
        <w:gridCol w:w="2762"/>
      </w:tblGrid>
      <w:tr w14:paraId="2FDDAA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2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17B3A13">
            <w:pPr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专题计划业务</w:t>
            </w:r>
          </w:p>
        </w:tc>
        <w:tc>
          <w:tcPr>
            <w:tcW w:w="66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B099C50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粤江联合基金（仅可选择一类基金）</w:t>
            </w:r>
          </w:p>
        </w:tc>
      </w:tr>
      <w:tr w14:paraId="76F1A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258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EF7219D">
            <w:pPr>
              <w:rPr>
                <w:rFonts w:hint="eastAsia" w:ascii="黑体" w:hAnsi="宋体" w:eastAsia="黑体"/>
                <w:sz w:val="24"/>
                <w:lang w:eastAsia="zh-CN"/>
              </w:rPr>
            </w:pPr>
            <w:r>
              <w:rPr>
                <w:rFonts w:hint="eastAsia" w:ascii="黑体" w:hAnsi="宋体" w:eastAsia="黑体"/>
                <w:sz w:val="24"/>
                <w:lang w:eastAsia="zh-CN"/>
              </w:rPr>
              <w:t>建议项目类型</w:t>
            </w:r>
          </w:p>
        </w:tc>
        <w:tc>
          <w:tcPr>
            <w:tcW w:w="6636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82FB21E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地区培育项目</w:t>
            </w:r>
            <w:r>
              <w:rPr>
                <w:rFonts w:hint="eastAsia"/>
                <w:sz w:val="24"/>
                <w:lang w:val="en-US" w:eastAsia="zh-CN"/>
              </w:rPr>
              <w:t>/</w:t>
            </w:r>
            <w:r>
              <w:rPr>
                <w:rFonts w:hint="eastAsia"/>
                <w:sz w:val="24"/>
                <w:lang w:eastAsia="zh-CN"/>
              </w:rPr>
              <w:t>重点项目</w:t>
            </w:r>
            <w:r>
              <w:rPr>
                <w:rFonts w:hint="eastAsia"/>
                <w:sz w:val="24"/>
                <w:lang w:val="en-US" w:eastAsia="zh-CN"/>
              </w:rPr>
              <w:t>，</w:t>
            </w:r>
            <w:r>
              <w:rPr>
                <w:rFonts w:hint="eastAsia"/>
                <w:sz w:val="24"/>
                <w:lang w:eastAsia="zh-CN"/>
              </w:rPr>
              <w:t>可拉选</w:t>
            </w:r>
          </w:p>
        </w:tc>
      </w:tr>
      <w:tr w14:paraId="7278A9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258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68E55F4">
            <w:pPr>
              <w:rPr>
                <w:rFonts w:hint="eastAsia" w:ascii="黑体" w:hAnsi="宋体" w:eastAsia="黑体"/>
                <w:sz w:val="24"/>
                <w:lang w:eastAsia="zh-CN"/>
              </w:rPr>
            </w:pPr>
            <w:r>
              <w:rPr>
                <w:rFonts w:hint="eastAsia" w:ascii="黑体" w:hAnsi="宋体" w:eastAsia="黑体"/>
                <w:sz w:val="24"/>
                <w:lang w:eastAsia="zh-CN"/>
              </w:rPr>
              <w:t>建议人</w:t>
            </w:r>
          </w:p>
        </w:tc>
        <w:tc>
          <w:tcPr>
            <w:tcW w:w="6636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07B59D7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自动读取</w:t>
            </w:r>
          </w:p>
        </w:tc>
      </w:tr>
      <w:tr w14:paraId="3097DA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258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BA566CE">
            <w:pPr>
              <w:rPr>
                <w:rFonts w:hint="eastAsia" w:ascii="黑体" w:hAnsi="宋体" w:eastAsia="黑体"/>
                <w:sz w:val="24"/>
                <w:lang w:eastAsia="zh-CN"/>
              </w:rPr>
            </w:pPr>
            <w:r>
              <w:rPr>
                <w:rFonts w:hint="eastAsia" w:ascii="黑体" w:hAnsi="宋体" w:eastAsia="黑体"/>
                <w:sz w:val="24"/>
                <w:lang w:eastAsia="zh-CN"/>
              </w:rPr>
              <w:t>建议单位</w:t>
            </w:r>
          </w:p>
        </w:tc>
        <w:tc>
          <w:tcPr>
            <w:tcW w:w="6636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EF1010C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自动读取</w:t>
            </w:r>
          </w:p>
        </w:tc>
      </w:tr>
      <w:tr w14:paraId="4A36F1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258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F969C22">
            <w:pPr>
              <w:rPr>
                <w:rFonts w:hint="eastAsia" w:ascii="黑体" w:hAnsi="宋体" w:eastAsia="黑体"/>
                <w:sz w:val="24"/>
                <w:lang w:eastAsia="zh-CN"/>
              </w:rPr>
            </w:pPr>
            <w:r>
              <w:rPr>
                <w:rFonts w:hint="eastAsia" w:ascii="黑体" w:hAnsi="宋体" w:eastAsia="黑体"/>
                <w:sz w:val="24"/>
                <w:lang w:eastAsia="zh-CN"/>
              </w:rPr>
              <w:t>重点领域</w:t>
            </w:r>
          </w:p>
        </w:tc>
        <w:tc>
          <w:tcPr>
            <w:tcW w:w="6636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F0DB5F2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目录树，可拉选</w:t>
            </w:r>
          </w:p>
        </w:tc>
      </w:tr>
      <w:tr w14:paraId="1BFE34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58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5361166">
            <w:pPr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建议指南方向（请围绕科学问题自拟题目）</w:t>
            </w:r>
          </w:p>
        </w:tc>
        <w:tc>
          <w:tcPr>
            <w:tcW w:w="6636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0D24E34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（填写）</w:t>
            </w:r>
          </w:p>
        </w:tc>
      </w:tr>
      <w:tr w14:paraId="6710E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258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28C3822">
            <w:pPr>
              <w:spacing w:line="440" w:lineRule="exact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广东省技术领域</w:t>
            </w:r>
          </w:p>
        </w:tc>
        <w:tc>
          <w:tcPr>
            <w:tcW w:w="6636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1730A31">
            <w:pPr>
              <w:jc w:val="center"/>
              <w:rPr>
                <w:rFonts w:hint="eastAsia" w:hAnsi="宋体" w:eastAsia="宋体"/>
                <w:sz w:val="24"/>
                <w:lang w:eastAsia="zh-CN"/>
              </w:rPr>
            </w:pPr>
            <w:r>
              <w:rPr>
                <w:rFonts w:hint="eastAsia" w:hAnsi="宋体"/>
                <w:sz w:val="24"/>
                <w:lang w:eastAsia="zh-CN"/>
              </w:rPr>
              <w:t>可拉选</w:t>
            </w:r>
          </w:p>
        </w:tc>
      </w:tr>
      <w:tr w14:paraId="7CB9BD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258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5897602">
            <w:pPr>
              <w:spacing w:line="440" w:lineRule="exact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学科代码</w:t>
            </w:r>
          </w:p>
        </w:tc>
        <w:tc>
          <w:tcPr>
            <w:tcW w:w="6636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56F7549"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  <w:lang w:eastAsia="zh-CN"/>
              </w:rPr>
              <w:t>可拉选</w:t>
            </w:r>
          </w:p>
        </w:tc>
      </w:tr>
      <w:tr w14:paraId="4CF4C2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258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8A52248">
            <w:pPr>
              <w:spacing w:line="440" w:lineRule="exac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  <w:lang w:eastAsia="zh-CN"/>
              </w:rPr>
              <w:t>研究类型</w:t>
            </w:r>
            <w:r>
              <w:rPr>
                <w:rFonts w:hint="eastAsia" w:ascii="黑体" w:hAnsi="宋体" w:eastAsia="黑体"/>
                <w:sz w:val="24"/>
              </w:rPr>
              <w:t>（选择）</w:t>
            </w:r>
          </w:p>
        </w:tc>
        <w:tc>
          <w:tcPr>
            <w:tcW w:w="6636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BC8FDE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hAnsi="宋体"/>
                <w:sz w:val="24"/>
              </w:rPr>
              <w:t>A．</w:t>
            </w:r>
            <w:r>
              <w:rPr>
                <w:rFonts w:hAnsi="宋体"/>
                <w:sz w:val="24"/>
              </w:rPr>
              <w:t>基础研究</w:t>
            </w:r>
            <w:r>
              <w:rPr>
                <w:rFonts w:hint="eastAsia" w:hAnsi="宋体"/>
                <w:sz w:val="24"/>
              </w:rPr>
              <w:t>；</w:t>
            </w:r>
            <w:r>
              <w:rPr>
                <w:rFonts w:hAnsi="宋体"/>
                <w:sz w:val="24"/>
              </w:rPr>
              <w:t>B</w:t>
            </w:r>
            <w:r>
              <w:rPr>
                <w:rFonts w:hint="eastAsia" w:hAnsi="宋体"/>
                <w:sz w:val="24"/>
              </w:rPr>
              <w:t>．应用</w:t>
            </w:r>
            <w:r>
              <w:rPr>
                <w:rFonts w:hint="eastAsia" w:hAnsi="宋体"/>
                <w:sz w:val="24"/>
                <w:lang w:eastAsia="zh-CN"/>
              </w:rPr>
              <w:t>基础</w:t>
            </w:r>
            <w:r>
              <w:rPr>
                <w:rFonts w:hint="eastAsia" w:hAnsi="宋体"/>
                <w:sz w:val="24"/>
              </w:rPr>
              <w:t>研究</w:t>
            </w:r>
          </w:p>
        </w:tc>
      </w:tr>
      <w:tr w14:paraId="60B0B3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9223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15B107">
            <w:pPr>
              <w:rPr>
                <w:rFonts w:hint="eastAsia"/>
                <w:sz w:val="24"/>
              </w:rPr>
            </w:pPr>
            <w:r>
              <w:rPr>
                <w:rFonts w:hint="eastAsia" w:ascii="黑体" w:hAnsi="宋体" w:eastAsia="黑体"/>
                <w:sz w:val="24"/>
                <w:lang w:eastAsia="zh-CN"/>
              </w:rPr>
              <w:t>研究</w:t>
            </w:r>
            <w:r>
              <w:rPr>
                <w:rFonts w:hint="eastAsia" w:ascii="黑体" w:hAnsi="宋体" w:eastAsia="黑体"/>
                <w:sz w:val="24"/>
              </w:rPr>
              <w:t>内容（</w:t>
            </w:r>
            <w:r>
              <w:rPr>
                <w:rFonts w:hint="eastAsia" w:ascii="黑体" w:hAnsi="宋体" w:eastAsia="黑体"/>
                <w:sz w:val="24"/>
                <w:lang w:val="en-US" w:eastAsia="zh-CN"/>
              </w:rPr>
              <w:t>2</w:t>
            </w:r>
            <w:r>
              <w:rPr>
                <w:rFonts w:hint="eastAsia" w:ascii="黑体" w:hAnsi="宋体" w:eastAsia="黑体"/>
                <w:sz w:val="24"/>
              </w:rPr>
              <w:t>00字</w:t>
            </w:r>
            <w:r>
              <w:rPr>
                <w:rFonts w:hint="eastAsia" w:ascii="黑体" w:hAnsi="宋体" w:eastAsia="黑体"/>
                <w:sz w:val="24"/>
                <w:lang w:eastAsia="zh-CN"/>
              </w:rPr>
              <w:t>内</w:t>
            </w:r>
            <w:r>
              <w:rPr>
                <w:rFonts w:hint="eastAsia" w:ascii="黑体" w:hAnsi="宋体" w:eastAsia="黑体"/>
                <w:sz w:val="24"/>
              </w:rPr>
              <w:t>）</w:t>
            </w:r>
          </w:p>
          <w:p w14:paraId="28D1B460">
            <w:pPr>
              <w:rPr>
                <w:rFonts w:hint="eastAsia"/>
                <w:sz w:val="24"/>
              </w:rPr>
            </w:pPr>
          </w:p>
          <w:p w14:paraId="7C063CDC">
            <w:pPr>
              <w:rPr>
                <w:rFonts w:hint="eastAsia"/>
                <w:sz w:val="24"/>
              </w:rPr>
            </w:pPr>
          </w:p>
        </w:tc>
      </w:tr>
      <w:tr w14:paraId="4B483E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9223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F9C73E">
            <w:pPr>
              <w:rPr>
                <w:rFonts w:hint="eastAsia"/>
                <w:sz w:val="24"/>
              </w:rPr>
            </w:pPr>
            <w:r>
              <w:rPr>
                <w:rFonts w:hint="eastAsia" w:ascii="黑体" w:hAnsi="宋体" w:eastAsia="黑体"/>
                <w:sz w:val="24"/>
                <w:lang w:eastAsia="zh-CN"/>
              </w:rPr>
              <w:t>拟解决的关键科学问题</w:t>
            </w:r>
            <w:r>
              <w:rPr>
                <w:rFonts w:hint="eastAsia" w:ascii="黑体" w:hAnsi="宋体" w:eastAsia="黑体"/>
                <w:sz w:val="24"/>
              </w:rPr>
              <w:t>（</w:t>
            </w:r>
            <w:r>
              <w:rPr>
                <w:rFonts w:hint="eastAsia" w:ascii="黑体" w:hAnsi="宋体" w:eastAsia="黑体"/>
                <w:sz w:val="24"/>
                <w:lang w:val="en-US" w:eastAsia="zh-CN"/>
              </w:rPr>
              <w:t>15</w:t>
            </w:r>
            <w:r>
              <w:rPr>
                <w:rFonts w:hint="eastAsia" w:ascii="黑体" w:hAnsi="宋体" w:eastAsia="黑体"/>
                <w:sz w:val="24"/>
              </w:rPr>
              <w:t>0字</w:t>
            </w:r>
            <w:r>
              <w:rPr>
                <w:rFonts w:hint="eastAsia" w:ascii="黑体" w:hAnsi="宋体" w:eastAsia="黑体"/>
                <w:sz w:val="24"/>
                <w:lang w:eastAsia="zh-CN"/>
              </w:rPr>
              <w:t>内</w:t>
            </w:r>
            <w:r>
              <w:rPr>
                <w:rFonts w:hint="eastAsia" w:ascii="黑体" w:hAnsi="宋体" w:eastAsia="黑体"/>
                <w:sz w:val="24"/>
              </w:rPr>
              <w:t>）</w:t>
            </w:r>
          </w:p>
          <w:p w14:paraId="0C797DB9">
            <w:pPr>
              <w:rPr>
                <w:sz w:val="24"/>
              </w:rPr>
            </w:pPr>
          </w:p>
        </w:tc>
      </w:tr>
      <w:tr w14:paraId="34F5FE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9223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6F6AE062">
            <w:pPr>
              <w:rPr>
                <w:rFonts w:hint="eastAsia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建议理由与依据（</w:t>
            </w:r>
            <w:r>
              <w:rPr>
                <w:rFonts w:hint="eastAsia" w:ascii="黑体" w:hAnsi="宋体" w:eastAsia="黑体"/>
                <w:sz w:val="24"/>
                <w:lang w:val="en-US" w:eastAsia="zh-CN"/>
              </w:rPr>
              <w:t>2</w:t>
            </w:r>
            <w:r>
              <w:rPr>
                <w:rFonts w:hint="eastAsia" w:ascii="黑体" w:hAnsi="宋体" w:eastAsia="黑体"/>
                <w:sz w:val="24"/>
              </w:rPr>
              <w:t>00字</w:t>
            </w:r>
            <w:r>
              <w:rPr>
                <w:rFonts w:hint="eastAsia" w:ascii="黑体" w:hAnsi="宋体" w:eastAsia="黑体"/>
                <w:sz w:val="24"/>
                <w:lang w:eastAsia="zh-CN"/>
              </w:rPr>
              <w:t>内</w:t>
            </w:r>
            <w:r>
              <w:rPr>
                <w:rFonts w:hint="eastAsia" w:ascii="黑体" w:hAnsi="宋体" w:eastAsia="黑体"/>
                <w:sz w:val="24"/>
              </w:rPr>
              <w:t>）</w:t>
            </w:r>
          </w:p>
          <w:p w14:paraId="461E3492">
            <w:pPr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（主要从政策背景、区域、技术领域发展的必要性、重要性、迫切性等角度阐述）</w:t>
            </w:r>
          </w:p>
        </w:tc>
      </w:tr>
      <w:tr w14:paraId="492C32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9223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4B2AA2B7">
            <w:pPr>
              <w:rPr>
                <w:rFonts w:hint="eastAsia" w:ascii="黑体" w:hAnsi="宋体" w:eastAsia="黑体"/>
                <w:sz w:val="24"/>
                <w:lang w:eastAsia="zh-CN"/>
              </w:rPr>
            </w:pPr>
            <w:r>
              <w:rPr>
                <w:rFonts w:hint="eastAsia" w:ascii="黑体" w:hAnsi="宋体" w:eastAsia="黑体"/>
                <w:sz w:val="24"/>
                <w:lang w:eastAsia="zh-CN"/>
              </w:rPr>
              <w:t>研究基础及团队情况（</w:t>
            </w:r>
            <w:r>
              <w:rPr>
                <w:rFonts w:hint="eastAsia" w:ascii="黑体" w:hAnsi="宋体" w:eastAsia="黑体"/>
                <w:sz w:val="24"/>
                <w:lang w:val="en-US" w:eastAsia="zh-CN"/>
              </w:rPr>
              <w:t>200字</w:t>
            </w:r>
            <w:r>
              <w:rPr>
                <w:rFonts w:hint="eastAsia" w:ascii="黑体" w:hAnsi="宋体" w:eastAsia="黑体"/>
                <w:sz w:val="24"/>
                <w:lang w:eastAsia="zh-CN"/>
              </w:rPr>
              <w:t>）</w:t>
            </w:r>
          </w:p>
          <w:p w14:paraId="1824F414">
            <w:pPr>
              <w:rPr>
                <w:rFonts w:hint="eastAsia" w:ascii="黑体" w:hAnsi="宋体" w:eastAsia="黑体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FF0000"/>
                <w:sz w:val="24"/>
                <w:lang w:eastAsia="zh-CN"/>
              </w:rPr>
              <w:t>（主要从已具备的研究基础、条件等角度阐述）</w:t>
            </w:r>
          </w:p>
        </w:tc>
      </w:tr>
      <w:tr w14:paraId="13E4F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2029" w:type="dxa"/>
            <w:vMerge w:val="restart"/>
            <w:tcBorders>
              <w:top w:val="single" w:color="auto" w:sz="4" w:space="0"/>
            </w:tcBorders>
            <w:vAlign w:val="center"/>
          </w:tcPr>
          <w:p w14:paraId="5F02253B">
            <w:pPr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</w:rPr>
              <w:t>省内及国内从事该领域研究的主要机构、院校及企业(</w:t>
            </w:r>
            <w:r>
              <w:rPr>
                <w:rFonts w:hint="eastAsia" w:ascii="黑体" w:hAnsi="宋体" w:eastAsia="黑体"/>
                <w:color w:val="000000"/>
                <w:kern w:val="0"/>
                <w:sz w:val="24"/>
                <w:lang w:eastAsia="zh-CN"/>
              </w:rPr>
              <w:t>不少于</w:t>
            </w:r>
            <w:r>
              <w:rPr>
                <w:rFonts w:hint="eastAsia" w:ascii="黑体" w:hAnsi="宋体" w:eastAsia="黑体"/>
                <w:color w:val="000000"/>
                <w:kern w:val="0"/>
                <w:sz w:val="24"/>
                <w:lang w:val="en-US" w:eastAsia="zh-CN"/>
              </w:rPr>
              <w:t>3家</w:t>
            </w:r>
            <w:r>
              <w:rPr>
                <w:rFonts w:hint="eastAsia" w:ascii="黑体" w:hAnsi="宋体" w:eastAsia="黑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77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5399E3">
            <w:pPr>
              <w:jc w:val="center"/>
              <w:rPr>
                <w:rFonts w:hint="eastAsia" w:hAnsi="宋体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lang w:eastAsia="zh-CN"/>
              </w:rPr>
              <w:t>序号</w:t>
            </w:r>
          </w:p>
        </w:tc>
        <w:tc>
          <w:tcPr>
            <w:tcW w:w="1290" w:type="dxa"/>
            <w:tcBorders>
              <w:top w:val="single" w:color="auto" w:sz="4" w:space="0"/>
            </w:tcBorders>
            <w:vAlign w:val="center"/>
          </w:tcPr>
          <w:p w14:paraId="634697EC">
            <w:pPr>
              <w:jc w:val="center"/>
              <w:rPr>
                <w:rFonts w:hint="eastAsia" w:hAnsi="宋体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lang w:eastAsia="zh-CN"/>
              </w:rPr>
              <w:t>单位名称</w:t>
            </w:r>
          </w:p>
        </w:tc>
        <w:tc>
          <w:tcPr>
            <w:tcW w:w="5134" w:type="dxa"/>
            <w:gridSpan w:val="3"/>
            <w:tcBorders>
              <w:top w:val="single" w:color="auto" w:sz="4" w:space="0"/>
            </w:tcBorders>
            <w:vAlign w:val="center"/>
          </w:tcPr>
          <w:p w14:paraId="5D2E518C">
            <w:pPr>
              <w:jc w:val="center"/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lang w:eastAsia="zh-CN"/>
              </w:rPr>
              <w:t>该单位从事该领域研究的代表性团队</w:t>
            </w:r>
            <w:r>
              <w:rPr>
                <w:rFonts w:hint="eastAsia" w:hAnsi="宋体"/>
                <w:color w:val="FF0000"/>
                <w:kern w:val="0"/>
                <w:sz w:val="24"/>
                <w:lang w:eastAsia="zh-CN"/>
              </w:rPr>
              <w:t>（样例：</w:t>
            </w:r>
            <w:r>
              <w:rPr>
                <w:rFonts w:hint="eastAsia" w:hAnsi="宋体"/>
                <w:color w:val="FF0000"/>
                <w:kern w:val="0"/>
                <w:sz w:val="24"/>
                <w:lang w:val="en-US" w:eastAsia="zh-CN"/>
              </w:rPr>
              <w:t>**教授团队</w:t>
            </w:r>
            <w:r>
              <w:rPr>
                <w:rFonts w:hint="eastAsia" w:hAnsi="宋体"/>
                <w:color w:val="FF0000"/>
                <w:kern w:val="0"/>
                <w:sz w:val="24"/>
                <w:lang w:eastAsia="zh-CN"/>
              </w:rPr>
              <w:t>）</w:t>
            </w:r>
          </w:p>
        </w:tc>
      </w:tr>
      <w:tr w14:paraId="73FCDD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29" w:type="dxa"/>
            <w:vMerge w:val="continue"/>
            <w:tcBorders>
              <w:bottom w:val="single" w:color="auto" w:sz="4" w:space="0"/>
            </w:tcBorders>
            <w:vAlign w:val="center"/>
          </w:tcPr>
          <w:p w14:paraId="232F8ED5"/>
        </w:tc>
        <w:tc>
          <w:tcPr>
            <w:tcW w:w="77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696081">
            <w:pPr>
              <w:jc w:val="center"/>
              <w:rPr>
                <w:rFonts w:hint="eastAsia" w:hAnsi="宋体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290" w:type="dxa"/>
            <w:tcBorders>
              <w:bottom w:val="single" w:color="auto" w:sz="4" w:space="0"/>
            </w:tcBorders>
            <w:vAlign w:val="center"/>
          </w:tcPr>
          <w:p w14:paraId="722F5EC2">
            <w:pPr>
              <w:jc w:val="center"/>
              <w:rPr>
                <w:rFonts w:hAnsi="宋体"/>
                <w:color w:val="000000"/>
                <w:kern w:val="0"/>
                <w:sz w:val="24"/>
              </w:rPr>
            </w:pPr>
          </w:p>
        </w:tc>
        <w:tc>
          <w:tcPr>
            <w:tcW w:w="5134" w:type="dxa"/>
            <w:gridSpan w:val="3"/>
            <w:tcBorders>
              <w:bottom w:val="single" w:color="auto" w:sz="4" w:space="0"/>
            </w:tcBorders>
            <w:vAlign w:val="center"/>
          </w:tcPr>
          <w:p w14:paraId="68F2A4E5">
            <w:pPr>
              <w:rPr>
                <w:rFonts w:hAnsi="宋体"/>
                <w:color w:val="000000"/>
                <w:kern w:val="0"/>
                <w:sz w:val="24"/>
              </w:rPr>
            </w:pPr>
          </w:p>
        </w:tc>
      </w:tr>
      <w:tr w14:paraId="11E3A5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2029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C99C48C">
            <w:pPr>
              <w:rPr>
                <w:rFonts w:hint="eastAsia" w:ascii="黑体" w:hAnsi="宋体" w:eastAsia="黑体"/>
                <w:color w:val="auto"/>
                <w:kern w:val="0"/>
                <w:sz w:val="24"/>
              </w:rPr>
            </w:pPr>
            <w:r>
              <w:rPr>
                <w:rFonts w:hint="eastAsia" w:ascii="黑体" w:hAnsi="宋体" w:eastAsia="黑体"/>
                <w:color w:val="auto"/>
                <w:kern w:val="0"/>
                <w:sz w:val="24"/>
                <w:lang w:eastAsia="zh-CN"/>
              </w:rPr>
              <w:t>拟合作</w:t>
            </w:r>
            <w:r>
              <w:rPr>
                <w:rFonts w:hint="eastAsia" w:ascii="黑体" w:hAnsi="宋体" w:eastAsia="黑体"/>
                <w:color w:val="auto"/>
                <w:kern w:val="0"/>
                <w:sz w:val="24"/>
              </w:rPr>
              <w:t>的单位</w:t>
            </w:r>
          </w:p>
          <w:p w14:paraId="11F640EE">
            <w:pPr>
              <w:rPr>
                <w:rFonts w:hint="eastAsia" w:ascii="黑体" w:hAnsi="宋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</w:rPr>
              <w:t>（限添加</w:t>
            </w:r>
            <w:r>
              <w:rPr>
                <w:rFonts w:hint="eastAsia" w:ascii="黑体" w:hAnsi="宋体" w:eastAsia="黑体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黑体" w:hAnsi="宋体" w:eastAsia="黑体"/>
                <w:color w:val="000000"/>
                <w:kern w:val="0"/>
                <w:sz w:val="24"/>
              </w:rPr>
              <w:t>个</w:t>
            </w:r>
            <w:r>
              <w:rPr>
                <w:rFonts w:hint="eastAsia" w:ascii="黑体" w:hAnsi="宋体" w:eastAsia="黑体"/>
                <w:color w:val="000000"/>
                <w:kern w:val="0"/>
                <w:sz w:val="24"/>
                <w:lang w:eastAsia="zh-CN"/>
              </w:rPr>
              <w:t>，团队项目拟合作单位应至少有一家港澳机构</w:t>
            </w:r>
            <w:r>
              <w:rPr>
                <w:rFonts w:hint="eastAsia" w:ascii="黑体" w:hAnsi="宋体" w:eastAsia="黑体"/>
                <w:color w:val="000000"/>
                <w:kern w:val="0"/>
                <w:sz w:val="24"/>
              </w:rPr>
              <w:t>）</w:t>
            </w:r>
          </w:p>
          <w:p w14:paraId="26780E0E">
            <w:pPr>
              <w:rPr>
                <w:rFonts w:hint="eastAsia" w:hAnsi="宋体" w:eastAsia="黑体"/>
                <w:color w:val="FF0000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/>
                <w:color w:val="FF0000"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黑体" w:hAnsi="宋体" w:eastAsia="黑体"/>
                <w:color w:val="FF0000"/>
                <w:kern w:val="0"/>
                <w:sz w:val="24"/>
                <w:lang w:eastAsia="zh-CN"/>
              </w:rPr>
              <w:t>仅团队项目必填</w:t>
            </w:r>
          </w:p>
        </w:tc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1EE366B9">
            <w:pPr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1B37659D">
            <w:pPr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5035A855">
            <w:pPr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19CD3935">
            <w:pPr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手机号码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123B238D">
            <w:pPr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  <w:lang w:eastAsia="zh-CN"/>
              </w:rPr>
              <w:t>拟合作团队简介（</w:t>
            </w:r>
            <w:r>
              <w:rPr>
                <w:rFonts w:hint="eastAsia" w:hAnsi="宋体"/>
                <w:color w:val="000000"/>
                <w:kern w:val="0"/>
                <w:szCs w:val="21"/>
                <w:lang w:val="en-US" w:eastAsia="zh-CN"/>
              </w:rPr>
              <w:t>150字</w:t>
            </w:r>
            <w:r>
              <w:rPr>
                <w:rFonts w:hint="eastAsia" w:hAnsi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</w:tr>
      <w:tr w14:paraId="61C227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" w:hRule="atLeast"/>
          <w:jc w:val="center"/>
        </w:trPr>
        <w:tc>
          <w:tcPr>
            <w:tcW w:w="2029" w:type="dxa"/>
            <w:vMerge w:val="continue"/>
            <w:tcBorders>
              <w:right w:val="single" w:color="auto" w:sz="4" w:space="0"/>
            </w:tcBorders>
            <w:vAlign w:val="center"/>
          </w:tcPr>
          <w:p w14:paraId="7B6733D6">
            <w:pPr>
              <w:rPr>
                <w:rFonts w:hint="eastAsia" w:ascii="黑体" w:hAnsi="宋体" w:eastAsia="黑体"/>
                <w:color w:val="000000"/>
                <w:kern w:val="0"/>
                <w:sz w:val="24"/>
              </w:rPr>
            </w:pPr>
          </w:p>
        </w:tc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17943D81">
            <w:pPr>
              <w:jc w:val="center"/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5B13DAE8">
            <w:pPr>
              <w:jc w:val="center"/>
              <w:rPr>
                <w:rFonts w:hAnsi="宋体"/>
                <w:color w:val="000000"/>
                <w:kern w:val="0"/>
                <w:sz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673ABCA2">
            <w:pPr>
              <w:rPr>
                <w:rFonts w:hAnsi="宋体"/>
                <w:color w:val="000000"/>
                <w:kern w:val="0"/>
                <w:sz w:val="24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0DEB7128">
            <w:pPr>
              <w:rPr>
                <w:rFonts w:hAnsi="宋体"/>
                <w:color w:val="000000"/>
                <w:kern w:val="0"/>
                <w:sz w:val="24"/>
              </w:rPr>
            </w:pP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3A302E30">
            <w:pPr>
              <w:rPr>
                <w:rFonts w:hAnsi="宋体"/>
                <w:color w:val="000000"/>
                <w:kern w:val="0"/>
                <w:sz w:val="24"/>
              </w:rPr>
            </w:pPr>
          </w:p>
        </w:tc>
      </w:tr>
    </w:tbl>
    <w:p w14:paraId="480187E0"/>
    <w:p w14:paraId="00DF0ED4">
      <w:r>
        <w:rPr>
          <w:rFonts w:hint="eastAsia"/>
          <w:color w:val="FF0000"/>
          <w:lang w:eastAsia="zh-CN"/>
        </w:rPr>
        <w:t>备注：供参考，实际以阳光政务平台填写为准。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DA78E3"/>
    <w:rsid w:val="065559D8"/>
    <w:rsid w:val="09A81B67"/>
    <w:rsid w:val="0E920744"/>
    <w:rsid w:val="16176CA8"/>
    <w:rsid w:val="1A5B4D2F"/>
    <w:rsid w:val="1A9058B9"/>
    <w:rsid w:val="1ABC3106"/>
    <w:rsid w:val="2F996D16"/>
    <w:rsid w:val="31640CE2"/>
    <w:rsid w:val="352C495C"/>
    <w:rsid w:val="3C2C27C4"/>
    <w:rsid w:val="3EAB2FFB"/>
    <w:rsid w:val="3F485BDE"/>
    <w:rsid w:val="3F5D0B04"/>
    <w:rsid w:val="3FA601B7"/>
    <w:rsid w:val="3FCE7486"/>
    <w:rsid w:val="42E468CB"/>
    <w:rsid w:val="477E69CB"/>
    <w:rsid w:val="47E8312D"/>
    <w:rsid w:val="591A30C2"/>
    <w:rsid w:val="5DD54D97"/>
    <w:rsid w:val="5DDA78E3"/>
    <w:rsid w:val="60B10A9D"/>
    <w:rsid w:val="72711D44"/>
    <w:rsid w:val="75AFBA52"/>
    <w:rsid w:val="D7ED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市妇联</Company>
  <Pages>1</Pages>
  <Words>412</Words>
  <Characters>423</Characters>
  <Lines>0</Lines>
  <Paragraphs>0</Paragraphs>
  <TotalTime>12</TotalTime>
  <ScaleCrop>false</ScaleCrop>
  <LinksUpToDate>false</LinksUpToDate>
  <CharactersWithSpaces>423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2021-11-23T00:38:00Z</dcterms:created>
  <dc:creator>倩</dc:creator>
  <cp:lastModifiedBy>崔文娟</cp:lastModifiedBy>
  <cp:lastPrinted>2021-11-25T17:30:00Z</cp:lastPrinted>
  <dcterms:modified xsi:type="dcterms:W3CDTF">2025-04-11T07:32:10Z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44BC5F75E7066F23C57BF367B0104FB0</vt:lpwstr>
  </property>
  <property fmtid="{D5CDD505-2E9C-101B-9397-08002B2CF9AE}" pid="4" name="KSOTemplateDocerSaveRecord">
    <vt:lpwstr>eyJoZGlkIjoiYWRmYzk5ZWM1ZDNlODFiNmI5YTBkY2NhNTgxMTdjMzUiLCJ1c2VySWQiOiIxNjc5Mjc1MjEyIn0=</vt:lpwstr>
  </property>
</Properties>
</file>