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2762-2022）、《关于撤销食品添加剂过氧化苯甲酰、过氧化钙的公告》（卫生部公告〔2011〕第4号 卫生部等7部门）等标准和产品明示标准和质量要求。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大米</w:t>
      </w:r>
      <w:r>
        <w:rPr>
          <w:szCs w:val="32"/>
        </w:rPr>
        <w:t>抽检项目包括</w:t>
      </w:r>
      <w:r>
        <w:rPr>
          <w:rFonts w:hint="eastAsia"/>
          <w:szCs w:val="32"/>
          <w:lang w:eastAsia="zh-CN"/>
        </w:rPr>
        <w:t>苯并〔a〕芘</w:t>
      </w:r>
      <w:r>
        <w:rPr>
          <w:rFonts w:hint="eastAsia"/>
          <w:szCs w:val="32"/>
        </w:rPr>
        <w:t>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、无机砷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、赭曲霉毒素A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谷物加工品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、赭曲霉毒素A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挂面</w:t>
      </w:r>
      <w:r>
        <w:rPr>
          <w:szCs w:val="32"/>
        </w:rPr>
        <w:t>抽检项目包括</w:t>
      </w:r>
      <w:r>
        <w:rPr>
          <w:rFonts w:hint="eastAsia"/>
          <w:szCs w:val="32"/>
        </w:rPr>
        <w:t>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米粉</w:t>
      </w:r>
      <w:r>
        <w:rPr>
          <w:szCs w:val="32"/>
        </w:rPr>
        <w:t>抽检项目包括</w:t>
      </w:r>
      <w:r>
        <w:rPr>
          <w:rFonts w:hint="eastAsia"/>
          <w:szCs w:val="32"/>
        </w:rPr>
        <w:t>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、无机砷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）、苯并〔a〕芘。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</w:t>
      </w:r>
      <w:r>
        <w:rPr>
          <w:rFonts w:hint="eastAsia"/>
          <w:szCs w:val="32"/>
          <w:lang w:eastAsia="zh-CN"/>
        </w:rPr>
        <w:t>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其他谷物粉类制成品抽检项目包括苯甲酸及其钠盐（以苯甲酸计）、山梨酸及其钾盐（以山梨酸计）、脱氢乙酸及其钠盐（以脱氢乙酸计）。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其他谷物碾磨加工品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、赭曲霉毒素A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玉米粉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片、渣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黄曲霉毒素B₁、玉米赤霉烯酮、赭曲霉毒素A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食用油、油脂及其制品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植物油》（GB 2716-2018）、《食品安全国家标准 食品添加剂使用标准》（GB 2760-2014）、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</w:t>
      </w:r>
      <w:r>
        <w:rPr>
          <w:rFonts w:hint="eastAsia"/>
          <w:szCs w:val="32"/>
          <w:lang w:eastAsia="zh-CN"/>
        </w:rPr>
        <w:t>、《花生油》（GB/T 1534-2017）、《菜籽油》（GB/T 1536-2021）、《芝麻油》（GB/T 8233-2018）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大豆油</w:t>
      </w:r>
      <w:r>
        <w:rPr>
          <w:szCs w:val="32"/>
        </w:rPr>
        <w:t>抽检项目包括</w:t>
      </w:r>
      <w:r>
        <w:rPr>
          <w:rFonts w:hint="eastAsia"/>
          <w:szCs w:val="32"/>
          <w:lang w:eastAsia="zh-CN"/>
        </w:rPr>
        <w:t>苯并〔a〕芘</w:t>
      </w:r>
      <w:r>
        <w:rPr>
          <w:rFonts w:hint="eastAsia"/>
          <w:szCs w:val="32"/>
        </w:rPr>
        <w:t>、过氧化值、铅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、溶剂残留量、酸价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、特丁基对苯二酚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TBHQ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食用植物调和油抽检项目包括苯并〔a〕芘、过氧化值、铅（以Pb计）、溶剂残留量、酸价（KOH）、特丁基对苯二酚（TBHQ）、乙基麦芽酚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酱油》（GB 2717-2018）、《食品安全国家标准 食醋》（GB 2719-2018）</w:t>
      </w:r>
      <w:r>
        <w:rPr>
          <w:rFonts w:hint="eastAsia"/>
          <w:szCs w:val="32"/>
          <w:lang w:eastAsia="zh-CN"/>
        </w:rPr>
        <w:t>、《食品安全国家标准 食用盐》（GB 2721-2015）、</w:t>
      </w:r>
      <w:r>
        <w:rPr>
          <w:rFonts w:hint="eastAsia"/>
          <w:szCs w:val="32"/>
        </w:rPr>
        <w:t>《食品安全国家标准 水产调味品》（GB 10133-2014）</w:t>
      </w:r>
      <w:r>
        <w:rPr>
          <w:rFonts w:hint="eastAsia"/>
          <w:szCs w:val="32"/>
          <w:lang w:eastAsia="zh-CN"/>
        </w:rPr>
        <w:t>、《食品安全国家标准 食品添加剂使用标准》（GB 2760-2024）、</w:t>
      </w: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食品中农药最大残留限量》（GB 2763-2021）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《酿造酱油》（GB/T 18186-2000）、《酿造食醋》（GB/T 18187-2000）</w:t>
      </w:r>
      <w:r>
        <w:rPr>
          <w:rFonts w:hint="eastAsia"/>
          <w:szCs w:val="32"/>
          <w:lang w:eastAsia="zh-CN"/>
        </w:rPr>
        <w:t>、《调味料酒》（SB/T 10416-2007）、</w:t>
      </w:r>
      <w:r>
        <w:rPr>
          <w:rFonts w:hint="eastAsia"/>
          <w:szCs w:val="32"/>
        </w:rPr>
        <w:t>《食品中可能违法添加的非食用物质和易滥用的食品添加剂品种名单（第一批）》（食品整治办〔2008〕3号）、《食品中可能违法添加的非食用物质和易滥用的食品添加剂品种名单（第五批）》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风味食用盐</w:t>
      </w:r>
      <w:r>
        <w:rPr>
          <w:szCs w:val="32"/>
        </w:rPr>
        <w:t>抽检项目包括</w:t>
      </w:r>
      <w:r>
        <w:rPr>
          <w:rFonts w:hint="eastAsia"/>
          <w:szCs w:val="32"/>
        </w:rPr>
        <w:t>钡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以Ba计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、亚铁氰化钾/亚铁氰化钠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以亚铁氰根计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火锅底料、麻辣烫底料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、可待因、吗啡、那可丁、山梨酸及其钾盐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、罂粟碱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油抽检项目包括氨基酸态氮、铵盐（以占氨基酸态氮的百分比计）、苯甲酸及其钠盐（以苯甲酸计）、大肠菌群、对羟基苯甲酸酯类及其钠盐（对羟基苯甲酸甲酯钠,对羟基苯甲酸乙酯及其钠盐）（以对羟基苯甲酸计）、菌落总数、全氮（以氮计）、三氯蔗糖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辣椒、花椒、辣椒粉、花椒粉抽检项目包括二氧化硫残留量、罗丹明B、柠檬黄、铅（以Pb计）、日落黄、苏丹红</w:t>
      </w:r>
      <w:r>
        <w:rPr>
          <w:rFonts w:hint="eastAsia"/>
          <w:szCs w:val="32"/>
        </w:rPr>
        <w:t>Ⅰ</w:t>
      </w:r>
      <w:r>
        <w:rPr>
          <w:szCs w:val="32"/>
        </w:rPr>
        <w:t>、苏丹红</w:t>
      </w:r>
      <w:r>
        <w:rPr>
          <w:rFonts w:hint="eastAsia"/>
          <w:szCs w:val="32"/>
        </w:rPr>
        <w:t>Ⅱ</w:t>
      </w:r>
      <w:r>
        <w:rPr>
          <w:szCs w:val="32"/>
        </w:rPr>
        <w:t>、苏丹红</w:t>
      </w:r>
      <w:r>
        <w:rPr>
          <w:rFonts w:hint="eastAsia"/>
          <w:szCs w:val="32"/>
        </w:rPr>
        <w:t>Ⅲ</w:t>
      </w:r>
      <w:r>
        <w:rPr>
          <w:szCs w:val="32"/>
        </w:rPr>
        <w:t>、苏丹红</w:t>
      </w:r>
      <w:r>
        <w:rPr>
          <w:rFonts w:hint="eastAsia"/>
          <w:szCs w:val="32"/>
        </w:rPr>
        <w:t>Ⅳ</w:t>
      </w:r>
      <w:r>
        <w:rPr>
          <w:szCs w:val="32"/>
        </w:rPr>
        <w:t>、脱氢乙酸及其钠盐（以脱氢乙酸计）、胭脂红。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料酒</w:t>
      </w:r>
      <w:r>
        <w:rPr>
          <w:szCs w:val="32"/>
        </w:rPr>
        <w:t>抽检项目包括</w:t>
      </w:r>
      <w:r>
        <w:rPr>
          <w:rFonts w:hint="eastAsia"/>
          <w:szCs w:val="32"/>
        </w:rPr>
        <w:t>氨基酸态氮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以氮计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其他半固体调味料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、可待因、罗丹明B、吗啡、那可丁、铅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、罂粟碱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其他固体调味料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阿斯巴甜、安赛蜜、苯甲酸及其钠盐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、二氧化硫残留量、可待因、吗啡、那可丁、铅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、苏丹红Ⅰ、苏丹红Ⅱ、苏丹红Ⅲ、苏丹红Ⅳ、糖精钠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、罂粟碱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其他液体调味料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、菌落总数、柠檬黄、日落黄、山梨酸及其钾盐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、胭脂红、诱惑红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食醋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、不挥发酸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以乳酸计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、对羟基苯甲酸酯类及其钠盐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对羟基苯甲酸甲酯钠,对羟基苯甲酸乙酯及其钠盐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以对羟基苯甲酸计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、对羟基苯甲酸酯类及其钠盐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以对羟基苯甲酸计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、总酸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以乙酸计</w:t>
      </w:r>
      <w:r>
        <w:rPr>
          <w:rFonts w:hint="eastAsia"/>
          <w:szCs w:val="32"/>
          <w:lang w:eastAsia="zh-CN"/>
        </w:rPr>
        <w:t>）。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</w:t>
      </w:r>
      <w:r>
        <w:rPr>
          <w:rFonts w:hint="eastAsia"/>
          <w:szCs w:val="32"/>
        </w:rPr>
        <w:t>N-二甲基亚硝胺、苯甲酸及其钠盐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单核细胞增生李斯特氏菌、镉</w:t>
      </w:r>
      <w:r>
        <w:rPr>
          <w:szCs w:val="32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szCs w:val="32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氯霉素、纳他霉素、柠檬黄、铅</w:t>
      </w:r>
      <w:r>
        <w:rPr>
          <w:szCs w:val="32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、日落黄、沙门氏菌、山梨酸及其钾盐</w:t>
      </w:r>
      <w:r>
        <w:rPr>
          <w:szCs w:val="32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、酸性橙Ⅱ、糖精钠</w:t>
      </w:r>
      <w:r>
        <w:rPr>
          <w:szCs w:val="32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szCs w:val="32"/>
        </w:rPr>
        <w:t>（</w:t>
      </w:r>
      <w:r>
        <w:rPr>
          <w:rFonts w:hint="eastAsia"/>
          <w:szCs w:val="32"/>
        </w:rPr>
        <w:t>以亚硝酸钠计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、胭脂红、诱惑红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总砷</w:t>
      </w:r>
      <w:r>
        <w:rPr>
          <w:szCs w:val="32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熟肉干制品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N-二甲基亚硝胺、大肠菌群、菌落总数、氯霉素、胭脂红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烧烤肉制品抽检项目包括N-二甲基亚硝胺、苯并〔a〕芘、苯甲酸及其钠盐（以苯甲酸计）、大肠菌群、单核细胞增生李斯特氏菌、金黄色葡萄球菌、菌落总数、氯霉素、纳他霉素、柠檬黄、铅（以Pb计）、日落黄、沙门氏菌、山梨酸及其钾盐（以山梨酸计）、糖精钠（以糖精计）、亚硝酸盐（以亚硝酸钠计）、胭脂红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油炸肉制品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、单核细胞增生李斯特氏菌、金黄色葡萄球菌、沙门氏菌、山梨酸及其钾盐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以亚硝酸钠计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豆制品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豆制品》（GB 2712-2014）、《食品安全国家标准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2762-2022）、《非发酵豆制品》（GB/T 22106-2008）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《食品中可能违法添加的非食用物质和易滥用的食品添加剂品种名单（第一批）》（食品整治办〔2008〕3号）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豆干、豆腐、豆皮等抽检项目包括苯甲酸及其钠盐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、丙酸及其钠盐、钙盐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腐乳、豆豉、纳豆等抽检项目包括苯甲酸及其钠盐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、大肠菌群、黄曲霉毒素B₁、铝的残留量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腐竹、油皮及其再制品抽检项目包括苯甲酸及其钠盐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、蛋白质、二氧化硫残留量、碱性嫩黄、铝的残留量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、《食品安全国家标准 食品中真菌毒素限量》（GB 2761-2017）、</w:t>
      </w:r>
      <w:r>
        <w:rPr>
          <w:rFonts w:hint="eastAsia"/>
          <w:szCs w:val="32"/>
        </w:rPr>
        <w:t>《瓶装饮用纯净水》（GB 17323-1998）</w:t>
      </w:r>
      <w:r>
        <w:rPr>
          <w:rFonts w:hint="eastAsia"/>
          <w:szCs w:val="32"/>
          <w:lang w:eastAsia="zh-CN"/>
        </w:rPr>
        <w:t>、《食品安全国家标准 包装饮用水》（GB 19298-2014）、</w:t>
      </w:r>
      <w:r>
        <w:rPr>
          <w:rFonts w:hint="eastAsia"/>
          <w:szCs w:val="32"/>
        </w:rPr>
        <w:t>《食品安全国家标准 食品中污染物限量》（GB 2762-2022）、《食品安全国家标准 饮料》（GB 7101-2022）、《食品安全国家标准 饮用天然矿泉水》（GB 8537-2018）、《碳酸饮料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汽水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》（GB/T 10792-2008）</w:t>
      </w:r>
      <w:r>
        <w:rPr>
          <w:rFonts w:hint="eastAsia"/>
          <w:szCs w:val="32"/>
          <w:lang w:eastAsia="zh-CN"/>
        </w:rPr>
        <w:t>、《茶饮料》（GB/T 21733-2008）、《植物蛋白饮料 豆奶和豆奶饮料》（GB/T 30885-2014）、</w:t>
      </w:r>
      <w:r>
        <w:rPr>
          <w:rFonts w:hint="eastAsia"/>
          <w:szCs w:val="32"/>
        </w:rPr>
        <w:t>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茶饮料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茶多酚、菌落总数、咖啡因、脱氢乙酸及其钠盐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果蔬汁类及其饮料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、大肠菌群、酵母、菌落总数、亮蓝、霉菌、柠檬黄、铅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、苋菜红、胭脂红、展青霉素</w:t>
      </w:r>
      <w:r>
        <w:rPr>
          <w:rFonts w:hint="eastAsia"/>
          <w:szCs w:val="32"/>
          <w:lang w:val="en-US" w:eastAsia="zh-CN"/>
        </w:rPr>
        <w:t>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碳酸饮料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汽水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阿斯巴甜、苯甲酸及其钠盐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、二氧化碳气容量、酵母、菌落总数、霉菌、山梨酸及其钾盐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方便食品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、《食品安全国家标准 食品中污染物限量》（GB 2762-2022）、《食品安全国家标准 预包装食品中致病菌限量》（GB 29921-2021）、</w:t>
      </w:r>
      <w:r>
        <w:rPr>
          <w:rFonts w:hint="eastAsia"/>
          <w:szCs w:val="32"/>
        </w:rPr>
        <w:t>《食品安全国家标准 方便面》（GB 17400-2015）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rFonts w:hint="eastAsia"/>
          <w:szCs w:val="32"/>
          <w:lang w:eastAsia="zh-CN"/>
        </w:rPr>
        <w:t>、《调味面制品》（QB/T 5729-2022）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8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调味面制品抽检项目包括安赛蜜、苯甲酸及其钠盐（以苯甲酸计）、大肠菌群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过氧化值（以脂肪计）、金黄色葡萄球菌、菌落总数</w:t>
      </w:r>
      <w:r>
        <w:rPr>
          <w:rFonts w:hint="eastAsia"/>
          <w:szCs w:val="32"/>
          <w:lang w:eastAsia="zh-CN"/>
        </w:rPr>
        <w:t>、霉菌、</w:t>
      </w:r>
      <w:r>
        <w:rPr>
          <w:rFonts w:hint="eastAsia"/>
          <w:szCs w:val="32"/>
        </w:rPr>
        <w:t>柠檬黄、日落黄、三氯蔗糖、沙门氏菌、山梨酸及其钾盐（以山梨酸计）、酸价（以脂肪计）（KOH）、糖精钠（以糖精计）、甜蜜素（以环己基氨基磺酸计）、脱氢乙酸及其钠盐（以脱氢乙酸计）。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8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方便粥、方便盒饭、冷面及其他熟制方便食品等抽检项目包括苯甲酸及其钠盐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、大肠菌群、金黄色葡萄球菌、菌落总数、霉菌、铅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灭菌乳》（GB 25190-2010）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灭菌乳</w:t>
      </w:r>
      <w:r>
        <w:rPr>
          <w:szCs w:val="32"/>
        </w:rPr>
        <w:t>抽检项目包括</w:t>
      </w:r>
      <w:r>
        <w:rPr>
          <w:rFonts w:hint="eastAsia"/>
          <w:szCs w:val="32"/>
        </w:rPr>
        <w:t>丙二醇、蛋白质、非脂乳固体、铅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、三聚氰胺、商业无菌、酸度、脂肪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薯类和膨化食品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膨化食品》（GB 17401-2014）</w:t>
      </w:r>
      <w:r>
        <w:rPr>
          <w:rFonts w:hint="eastAsia"/>
          <w:szCs w:val="32"/>
          <w:lang w:eastAsia="zh-CN"/>
        </w:rPr>
        <w:t>、《食品安全国家标准 食品添加剂使用标准》（GB 2760-2014）、《食品安全国家标准 食品添加剂使用标准》（GB 2760-2024）、《食品安全国家标准 食品中真菌毒素限量》（GB 2761-2017）、</w:t>
      </w:r>
      <w:r>
        <w:rPr>
          <w:rFonts w:hint="eastAsia"/>
          <w:szCs w:val="32"/>
        </w:rPr>
        <w:t>《食品安全国家标准 食品中污染物限量》（GB 2762-2022）、《食品安全国家标准 预包装食品中致病菌限量》（GB 29921-2021）、《食品安全国家标准 散装即食食品中致病菌限量》（GB 31607-2021）</w:t>
      </w:r>
      <w:r>
        <w:rPr>
          <w:rFonts w:hint="eastAsia"/>
          <w:szCs w:val="32"/>
          <w:lang w:eastAsia="zh-CN"/>
        </w:rPr>
        <w:t>、《马铃薯片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条、块</w:t>
      </w:r>
      <w:r>
        <w:rPr>
          <w:rFonts w:hint="eastAsia"/>
          <w:szCs w:val="32"/>
        </w:rPr>
        <w:t>）</w:t>
      </w:r>
      <w:r>
        <w:rPr>
          <w:rFonts w:hint="eastAsia"/>
          <w:szCs w:val="32"/>
          <w:lang w:eastAsia="zh-CN"/>
        </w:rPr>
        <w:t>》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QB/T 2686-2021</w:t>
      </w:r>
      <w:r>
        <w:rPr>
          <w:rFonts w:hint="eastAsia"/>
          <w:szCs w:val="32"/>
        </w:rPr>
        <w:t>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含油型膨化食品和非含油型膨化食品抽检项目包括苯甲酸及其钠盐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、黄曲霉毒素B₁、金黄色葡萄球菌、菌落总数、沙门氏菌、山梨酸及其钾盐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、水分、酸价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酒类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蒸馏酒及其配制酒》（GB 2757-2012）</w:t>
      </w:r>
      <w:r>
        <w:rPr>
          <w:rFonts w:hint="eastAsia"/>
          <w:szCs w:val="32"/>
          <w:lang w:eastAsia="zh-CN"/>
        </w:rPr>
        <w:t>、《食品安全国家标准 发酵酒及其配制酒》（GB 2758-2012）、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2762-2017）</w:t>
      </w:r>
      <w:r>
        <w:rPr>
          <w:rFonts w:hint="eastAsia"/>
          <w:szCs w:val="32"/>
          <w:lang w:eastAsia="zh-CN"/>
        </w:rPr>
        <w:t>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白酒、白酒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液态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原酒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安赛蜜、甲醇、酒精度、铅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、氰化物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以HCN计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果酒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安赛蜜、二氧化硫残留量、酒精度、酸性红、糖精钠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黄酒</w:t>
      </w:r>
      <w:r>
        <w:rPr>
          <w:szCs w:val="32"/>
        </w:rPr>
        <w:t>抽检项目包括</w:t>
      </w:r>
      <w:r>
        <w:rPr>
          <w:rFonts w:hint="eastAsia"/>
          <w:szCs w:val="32"/>
        </w:rPr>
        <w:t>氨基酸态氮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以氮计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、酒精度、山梨酸及其钾盐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啤酒</w:t>
      </w:r>
      <w:r>
        <w:rPr>
          <w:szCs w:val="32"/>
        </w:rPr>
        <w:t>抽检项目包括</w:t>
      </w:r>
      <w:r>
        <w:rPr>
          <w:rFonts w:hint="eastAsia"/>
          <w:szCs w:val="32"/>
        </w:rPr>
        <w:t>甲醛、酒精度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葡萄酒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二氧化硫残留量、甲醇、酒精度、三氯蔗糖、糖精钠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干制食用菌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蔬菜干制品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、二氧化硫残留量、亮蓝、柠檬黄、铅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蜜饯》（GB 14884-2016）、《食品安全国家标准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2762-2022）、《食品安全国家标准 食品中农药最大残留限量》（GB 2763-2021）、《果酱》（GB/T 22474-2008）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果酱</w:t>
      </w:r>
      <w:r>
        <w:rPr>
          <w:szCs w:val="32"/>
        </w:rPr>
        <w:t>抽检项目包括</w:t>
      </w:r>
      <w:r>
        <w:rPr>
          <w:rFonts w:hint="eastAsia"/>
          <w:szCs w:val="32"/>
        </w:rPr>
        <w:t>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蜜饯类、凉果类、果脯类、话化类、果糕类抽检项目包括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、大肠菌群、二氧化硫残留量、菌落总数、亮蓝、霉菌、柠檬黄、铅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</w:t>
      </w:r>
      <w:r>
        <w:rPr>
          <w:szCs w:val="32"/>
        </w:rPr>
        <w:t>。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水果干制品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含干枸杞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二氧化硫残留量、霉菌、糖精钠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速冻食品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速冻面米与调制食品》（GB 19295-2021）、《食品安全国家标准 食品添加剂使用标准》（GB 2760-2014）、《食品安全国家标准 食品中真菌毒素限量》（GB 2761-2017）、《食品安全国家标准 食品中污染物限量》（GB 2762-2022）</w:t>
      </w:r>
      <w:r>
        <w:rPr>
          <w:rFonts w:hint="eastAsia"/>
          <w:szCs w:val="32"/>
          <w:lang w:eastAsia="zh-CN"/>
        </w:rPr>
        <w:t>、《食品中可能违法添加的非食用物质和易滥用的食品添加剂品种名单（第五批）》（整顿办函[2011]1号）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速冻面米生制品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水产制品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动物性水产制品》（GB 10136-2015）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盐渍鱼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、多氯联苯、镉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、组胺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 w:eastAsia="仿宋_GB2312"/>
          <w:szCs w:val="32"/>
          <w:lang w:eastAsia="zh-CN"/>
        </w:rPr>
        <w:t>预制动物性水产干制品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藻类干制品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rFonts w:hint="eastAsia"/>
          <w:szCs w:val="32"/>
          <w:lang w:eastAsia="zh-CN"/>
        </w:rPr>
        <w:t>、《食品安全国家标准 散装即食食品中致病菌限量》（GB 31607-2021）、</w:t>
      </w:r>
      <w:r>
        <w:rPr>
          <w:rFonts w:hint="eastAsia"/>
          <w:szCs w:val="32"/>
        </w:rPr>
        <w:t>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、丙二醇、丙酸及其钠盐、钙盐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、赤藓红、大肠菌群、靛蓝、过氧化值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、金黄色葡萄球菌、菌落总数、喹啉黄、亮蓝、铝的残留量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、霉菌、纳他霉素、柠檬黄、铅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、日落黄、三氯蔗糖、沙门氏菌、山梨酸及其钾盐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蛋制品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蛋与蛋制品》（GB 2749-2015）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预包装食品中致病菌限量》（GB 29921-2021）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再制蛋抽检项目包括苯甲酸及其钠盐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、大肠菌群、菌落总数、沙门氏菌、山梨酸及其钾盐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茶叶及相关制品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食品添加剂使用标准》（GB 2760-2024）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rFonts w:hint="eastAsia"/>
          <w:szCs w:val="32"/>
          <w:lang w:eastAsia="zh-CN"/>
        </w:rPr>
        <w:t>、《食品安全国家标准 食品中农药最大残留限量》（GB 2763-2021）、《代用茶》（GH/T 1091-2014）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3"/>
        </w:numPr>
        <w:spacing w:line="600" w:lineRule="exact"/>
        <w:ind w:left="0" w:leftChars="0" w:firstLine="640" w:firstLineChars="200"/>
        <w:rPr>
          <w:rFonts w:eastAsia="楷体"/>
          <w:szCs w:val="32"/>
        </w:rPr>
      </w:pPr>
      <w:r>
        <w:rPr>
          <w:rFonts w:hint="eastAsia" w:eastAsia="楷体"/>
          <w:szCs w:val="32"/>
        </w:rPr>
        <w:t>代用茶</w:t>
      </w:r>
      <w:r>
        <w:rPr>
          <w:rFonts w:hint="eastAsia"/>
          <w:szCs w:val="32"/>
        </w:rPr>
        <w:t>抽</w:t>
      </w:r>
      <w:r>
        <w:rPr>
          <w:szCs w:val="32"/>
        </w:rPr>
        <w:t>检项目包括</w:t>
      </w:r>
      <w:r>
        <w:rPr>
          <w:rFonts w:hint="eastAsia"/>
          <w:szCs w:val="32"/>
        </w:rPr>
        <w:t>二氧化硫残留量、霉菌、铅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left="0" w:leftChars="0" w:firstLine="640" w:firstLineChars="200"/>
        <w:rPr>
          <w:rFonts w:eastAsia="楷体"/>
          <w:szCs w:val="32"/>
        </w:rPr>
      </w:pPr>
      <w:r>
        <w:rPr>
          <w:rFonts w:hint="eastAsia"/>
          <w:szCs w:val="32"/>
        </w:rPr>
        <w:t>绿茶、红茶、乌龙茶、黄茶、白茶、黑茶、花茶、袋泡茶、紧压茶抽</w:t>
      </w:r>
      <w:r>
        <w:rPr>
          <w:szCs w:val="32"/>
        </w:rPr>
        <w:t>检项目包括</w:t>
      </w:r>
      <w:r>
        <w:rPr>
          <w:rFonts w:hint="eastAsia"/>
          <w:szCs w:val="32"/>
        </w:rPr>
        <w:t>吡虫啉、草甘膦、啶虫脒、毒死蜱、多菌灵、甲拌磷、克百威、联苯菊酯、亮蓝、灭多威、柠檬黄、铅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、氰戊菊酯和S-氰戊菊酯、日落黄、三氯杀螨醇、水胺硫磷、胭脂红、氧乐果、乙酰甲胺磷、茚虫威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left="0" w:leftChars="0" w:firstLine="640" w:firstLineChars="200"/>
        <w:rPr>
          <w:rFonts w:eastAsia="楷体"/>
          <w:szCs w:val="32"/>
        </w:rPr>
      </w:pPr>
      <w:r>
        <w:rPr>
          <w:rFonts w:hint="eastAsia" w:eastAsia="楷体"/>
          <w:szCs w:val="32"/>
        </w:rPr>
        <w:t>速溶茶类、其它含茶制品</w:t>
      </w:r>
      <w:r>
        <w:rPr>
          <w:rFonts w:hint="eastAsia"/>
          <w:szCs w:val="32"/>
        </w:rPr>
        <w:t>抽</w:t>
      </w:r>
      <w:r>
        <w:rPr>
          <w:szCs w:val="32"/>
        </w:rPr>
        <w:t>检项目包括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left="0" w:leftChars="0" w:firstLine="640" w:firstLineChars="200"/>
        <w:rPr>
          <w:rFonts w:eastAsia="楷体"/>
          <w:szCs w:val="32"/>
        </w:rPr>
      </w:pPr>
      <w:r>
        <w:rPr>
          <w:rFonts w:hint="eastAsia" w:eastAsia="楷体"/>
          <w:szCs w:val="32"/>
        </w:rPr>
        <w:t>速溶茶类、其他含茶制品</w:t>
      </w:r>
      <w:r>
        <w:rPr>
          <w:rFonts w:hint="eastAsia"/>
          <w:szCs w:val="32"/>
        </w:rPr>
        <w:t>抽</w:t>
      </w:r>
      <w:r>
        <w:rPr>
          <w:szCs w:val="32"/>
        </w:rPr>
        <w:t>检项目包括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淀粉及淀粉制品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食品中污染物限量》（GB 2762-2022）、《食品安全国家标准 食用淀粉》（GB 31637-2016）等标准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4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淀粉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二氧化硫残留量、霉菌和酵母、脱氢乙酸及其钠盐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4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粉丝粉条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食糖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食糖》（GB 13104-2014）、《食品安全国家标准 食品添加剂使用标准》（GB 2760-2014）、</w:t>
      </w:r>
      <w:r>
        <w:rPr>
          <w:rFonts w:hint="eastAsia"/>
          <w:szCs w:val="32"/>
        </w:rPr>
        <w:t>《白砂糖》（GB/T 317-2018）</w:t>
      </w:r>
      <w:r>
        <w:rPr>
          <w:rFonts w:hint="eastAsia"/>
          <w:szCs w:val="32"/>
          <w:lang w:eastAsia="zh-CN"/>
        </w:rPr>
        <w:t>、《冰糖》（GB/T 35883-2018）、</w:t>
      </w:r>
      <w:r>
        <w:rPr>
          <w:rFonts w:hint="eastAsia"/>
          <w:szCs w:val="32"/>
        </w:rPr>
        <w:t>《绵白糖》（GB/T 1445-2018）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5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白砂糖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二氧化硫残留量、干燥失重、还原糖分、螨、色值、蔗糖分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5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冰糖</w:t>
      </w:r>
      <w:r>
        <w:rPr>
          <w:szCs w:val="32"/>
        </w:rPr>
        <w:t>抽检项目包括</w:t>
      </w:r>
      <w:r>
        <w:rPr>
          <w:rFonts w:hint="eastAsia"/>
          <w:szCs w:val="32"/>
        </w:rPr>
        <w:t>二氧化硫残留量、干燥失重、还原糖分、螨、色值、蔗糖分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5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红糖</w:t>
      </w:r>
      <w:r>
        <w:rPr>
          <w:szCs w:val="32"/>
        </w:rPr>
        <w:t>抽检项目包括</w:t>
      </w:r>
      <w:r>
        <w:rPr>
          <w:rFonts w:hint="eastAsia"/>
          <w:szCs w:val="32"/>
        </w:rPr>
        <w:t>赤藓红、干燥失重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二氧化硫残留量、喹啉黄、螨、总糖分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柠檬黄、日落黄、酸性红、苋菜红、新红、胭脂红、诱惑红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炒货食品及坚果制品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坚果与籽类食品》（GB 19300-2014）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hint="eastAsia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其他炒货食品及坚果制品抽检项目包括安赛蜜、苯甲酸及其钠盐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、大肠菌群、二氧化硫残留量、过氧化值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糖果制品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糖果》（GB 17399-2016）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果冻》（GB 19299-2015）</w:t>
      </w:r>
      <w:r>
        <w:rPr>
          <w:szCs w:val="32"/>
        </w:rPr>
        <w:t>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6"/>
        </w:numPr>
        <w:spacing w:line="600" w:lineRule="exact"/>
        <w:ind w:left="0" w:leftChars="0"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果冻抽检项目包括苯甲酸及其钠盐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、大肠菌群、酵母、菌落总数、霉菌、铅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6"/>
        </w:numPr>
        <w:spacing w:line="600" w:lineRule="exact"/>
        <w:ind w:left="0" w:leftChars="0"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糖果抽检项目包括赤藓红、大肠菌群、靛蓝、二氧化硫残留量、菌落总数、喹啉黄、亮蓝、柠檬黄、铅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、苋菜红、新红、胭脂红、诱惑红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可可及焙烤咖啡产品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食品中真菌毒素限量》（GB 2761-2017）</w:t>
      </w:r>
      <w:r>
        <w:rPr>
          <w:szCs w:val="32"/>
        </w:rPr>
        <w:t>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焙炒咖啡抽检项目包括咖啡因、赭曲霉毒素A。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饼干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饼干》（GB 7100-2015）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、《食品安全国家标准 散装即食食品中致病菌限量》（GB 31607-2021）等</w:t>
      </w:r>
      <w:r>
        <w:rPr>
          <w:szCs w:val="32"/>
        </w:rPr>
        <w:t>标准</w:t>
      </w:r>
      <w:bookmarkStart w:id="0" w:name="_GoBack"/>
      <w:bookmarkEnd w:id="0"/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饼干抽检项目包括大肠菌群、糖精钠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、金黄色葡萄球菌、沙门氏菌、霉菌、山梨酸及其钾盐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、诱惑红、靛蓝、赤藓红、新红、亮蓝、柠檬黄、日落黄、胭脂红、苋菜红、酸性红、过氧化值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、菌落总数、二氧化硫残留量、喹啉黄、酸价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《豆芽卫生标准》（GB 22556-2008）、《食品安全国家标准 鲜（冻）畜、禽产品》（GB 2707-2016）、</w:t>
      </w:r>
      <w:r>
        <w:rPr>
          <w:rFonts w:hint="eastAsia"/>
          <w:szCs w:val="32"/>
        </w:rPr>
        <w:t>《食品安全国家标准 鲜、冻动物性水产品》（GB 2733-2015）</w:t>
      </w:r>
      <w:r>
        <w:rPr>
          <w:rFonts w:hint="eastAsia"/>
          <w:szCs w:val="32"/>
          <w:lang w:eastAsia="zh-CN"/>
        </w:rPr>
        <w:t>、《食品安全国家标准 食品添加剂使用标准》（GB 2760-2024）、</w:t>
      </w:r>
      <w:r>
        <w:rPr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</w:t>
      </w:r>
      <w:r>
        <w:rPr>
          <w:rFonts w:hint="eastAsia"/>
          <w:szCs w:val="32"/>
        </w:rPr>
        <w:t>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、孔雀石绿、氯霉素、无机砷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菠菜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阿维菌素、毒死蜱、氟虫腈、腐霉利、镉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、甲氨基阿维菌素苯甲酸盐、甲拌磷、乐果、氯氟氰菊酯和高效氯氟氰菊酯、铅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菜薹抽检项目包括</w:t>
      </w:r>
      <w:r>
        <w:rPr>
          <w:rFonts w:hint="eastAsia"/>
          <w:szCs w:val="32"/>
        </w:rPr>
        <w:t>吡虫啉、啶虫脒、毒死蜱、氟虫腈、镉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、联苯菊酯、噻虫胺。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草莓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阿维菌素、吡虫啉、敌敌畏、多菌灵、克百威、戊菌唑、烯酰吗啉、氧乐果、乙酰甲胺磷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橙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2,4-滴和2,4-滴钠盐、苯醚甲环唑、丙溴磷、敌敌畏、克百威、联苯菊酯、氯氟氰菊酯和高效氯氟氰菊酯、氯唑磷、三唑磷、杀扑磷、水胺硫磷、氧乐果、乙酰甲胺磷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葱</w:t>
      </w:r>
      <w:r>
        <w:rPr>
          <w:szCs w:val="32"/>
        </w:rPr>
        <w:t>抽检项目包括</w:t>
      </w:r>
      <w:r>
        <w:rPr>
          <w:rFonts w:hint="eastAsia"/>
          <w:szCs w:val="32"/>
        </w:rPr>
        <w:t>丙环唑、毒死蜱、镉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、氯氟氰菊酯和高效氯氟氰菊酯、噻虫嗪、水胺硫磷、戊唑醇、乙酰甲胺磷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大白菜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、甲拌磷、乐果、氧乐果、乙酰甲胺磷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淡水虾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、孔雀石绿、氯霉素、诺氟沙星、土霉素/金霉素/四环素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地西泮、恩诺沙星、呋喃妥因代谢物、呋喃西林代谢物、呋喃唑酮代谢物、氟苯尼考、镉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、甲硝唑、甲氧苄啶、孔雀石绿、氯霉素、诺氟沙星、培氟沙星、沙拉沙星、五氯酚酸钠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豆芽抽检项目包括</w:t>
      </w:r>
      <w:r>
        <w:rPr>
          <w:rFonts w:hint="eastAsia"/>
          <w:szCs w:val="32"/>
        </w:rPr>
        <w:t>4-氯苯氧乙酸钠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以4-氯苯氧乙酸计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、6-苄基腺嘌呤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6-BA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、亚硫酸盐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以SO₂计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番茄抽检项目包括</w:t>
      </w:r>
      <w:r>
        <w:rPr>
          <w:rFonts w:hint="eastAsia"/>
          <w:szCs w:val="32"/>
        </w:rPr>
        <w:t>吡唑醚菌酯、敌敌畏、毒死蜱、腐霉利、镉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、噻虫嗪、烯酰吗啉、氧乐果、乙酰甲胺磷。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柑、橘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2,4-滴和2,4-滴钠盐、苯醚甲环唑、丙溴磷、狄氏剂、敌敌畏、毒死蜱、甲拌磷、克百威、联苯肼酯、联苯菊酯、氯氟氰菊酯和高效氯氟氰菊酯、氯唑磷、三唑磷、杀扑磷、水胺硫磷、氧乐果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</w:t>
      </w:r>
      <w:r>
        <w:rPr>
          <w:rFonts w:hint="eastAsia"/>
          <w:szCs w:val="32"/>
          <w:lang w:eastAsia="zh-CN"/>
        </w:rPr>
        <w:t>鱼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恩诺沙星、呋喃它酮代谢物、呋喃西林代谢物、呋喃唑酮代谢物、镉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、挥发性盐基氮、甲硝唑、甲氧苄啶、孔雀石绿、氯霉素、诺氟沙星、培氟沙星、土霉素/金霉素/四环素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、氧氟沙星、组胺。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多西环素、恩诺沙星、呋喃它酮代谢物、呋喃西林代谢物、呋喃唑酮代谢物、氟苯尼考、环丙氨嗪、磺胺类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、挥发性盐基氮、甲硝唑、甲氧苄啶、氯霉素、尼卡巴嗪、诺氟沙星、培氟沙星、沙拉沙星、替米考星、土霉素/金霉素/四环素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姜抽检项目包括</w:t>
      </w:r>
      <w:r>
        <w:rPr>
          <w:rFonts w:hint="eastAsia"/>
          <w:szCs w:val="32"/>
        </w:rPr>
        <w:t>吡虫啉、吡唑醚菌酯、敌敌畏、毒死蜱、二氧化硫残留量、镉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、甲胺磷、甲拌磷、克百威、六六六、氯氟氰菊酯和高效氯氟氰菊酯、氯氰菊酯和高效氯氰菊酯、氯唑磷、咪鲜胺和咪鲜胺锰盐、铅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豇豆抽检项目包括</w:t>
      </w:r>
      <w:r>
        <w:rPr>
          <w:rFonts w:hint="eastAsia"/>
          <w:szCs w:val="32"/>
        </w:rPr>
        <w:t>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梨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苯醚甲环唑、吡虫啉、敌敌畏、毒死蜱、多菌灵、克百威、氯氟氰菊酯和高效氯氟氰菊酯、咪鲜胺和咪鲜胺锰盐、噻虫嗪、水胺硫磷、氧乐果、乙螨唑、乙酰甲胺磷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苹果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敌敌畏、啶虫脒、毒死蜱、甲拌磷、克百威、三氯杀螨醇、氧乐果。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其他水产品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、甲硝唑、孔雀石绿、氯霉素、诺氟沙星、氧氟沙星</w:t>
      </w:r>
      <w:r>
        <w:rPr>
          <w:rFonts w:hint="eastAsia"/>
          <w:szCs w:val="32"/>
          <w:lang w:eastAsia="zh-CN"/>
        </w:rPr>
        <w:t>、镉（以Cd计）、五氯酚酸钠（以五氯酚计）。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茄子抽检项目包括</w:t>
      </w:r>
      <w:r>
        <w:rPr>
          <w:rFonts w:hint="eastAsia"/>
          <w:szCs w:val="32"/>
        </w:rPr>
        <w:t>吡唑醚菌酯、毒死蜱、氟虫腈、镉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、甲氨基阿维菌素苯甲酸盐、甲胺磷、甲拌磷、克百威、铅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、噻虫胺、噻虫嗪、霜霉威和霜霉威盐酸盐、水胺硫磷、氧乐果、乙酰甲胺磷。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芹菜抽检项目包括</w:t>
      </w:r>
      <w:r>
        <w:rPr>
          <w:rFonts w:hint="eastAsia"/>
          <w:szCs w:val="32"/>
        </w:rPr>
        <w:t>阿维菌素、百菌清、苯醚甲环唑、敌敌畏、啶虫脒、毒死蜱、二甲戊灵、氟虫腈、镉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、甲拌磷、甲基异柳磷、腈菌唑、克百威、乐果、氯氟氰菊酯和高效氯氟氰菊酯、氯氰菊酯和高效氯氰菊酯、铅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、噻虫胺、噻虫嗪、三氯杀螨醇、水胺硫磷、辛硫磷、氧乐果、乙酰甲胺磷。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食荚豌豆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阿维菌素、吡唑醚菌酯、毒死蜱、多菌灵、甲氨基阿维菌素苯甲酸盐、灭蝇胺、噻虫胺、烯酰吗啉、氧乐果、乙酰甲胺磷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香蕉</w:t>
      </w:r>
      <w:r>
        <w:rPr>
          <w:szCs w:val="32"/>
        </w:rPr>
        <w:t>抽检项目包括</w:t>
      </w:r>
      <w:r>
        <w:rPr>
          <w:rFonts w:hint="eastAsia"/>
          <w:szCs w:val="32"/>
        </w:rPr>
        <w:t>百菌清、苯醚甲环唑、吡虫啉、吡唑醚菌酯、多菌灵、氟虫腈、氟唑菌酰胺、甲拌磷、腈苯唑、联苯菊酯、噻虫胺、噻虫嗪、噻唑膦、烯唑醇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油麦菜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枣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多菌灵、氟虫腈、氰戊菊酯和S-氰戊菊酯、糖精钠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、氧乐果</w:t>
      </w:r>
      <w:r>
        <w:rPr>
          <w:rFonts w:hint="eastAsia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A10F5"/>
    <w:multiLevelType w:val="singleLevel"/>
    <w:tmpl w:val="A8EA10F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F89433"/>
    <w:multiLevelType w:val="singleLevel"/>
    <w:tmpl w:val="C6F894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3FC3AF1"/>
    <w:multiLevelType w:val="singleLevel"/>
    <w:tmpl w:val="D3FC3AF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FFF907B"/>
    <w:multiLevelType w:val="singleLevel"/>
    <w:tmpl w:val="DFFF90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EFE66C64"/>
    <w:multiLevelType w:val="singleLevel"/>
    <w:tmpl w:val="EFE66C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EFFD58A0"/>
    <w:multiLevelType w:val="singleLevel"/>
    <w:tmpl w:val="EFFD58A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F9EF871F"/>
    <w:multiLevelType w:val="singleLevel"/>
    <w:tmpl w:val="F9EF871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FBDACB6D"/>
    <w:multiLevelType w:val="singleLevel"/>
    <w:tmpl w:val="FBDACB6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FBF3E3E7"/>
    <w:multiLevelType w:val="singleLevel"/>
    <w:tmpl w:val="FBF3E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FDA2604"/>
    <w:multiLevelType w:val="singleLevel"/>
    <w:tmpl w:val="4FDA26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6F7AF18E"/>
    <w:multiLevelType w:val="singleLevel"/>
    <w:tmpl w:val="6F7AF1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2"/>
  </w:num>
  <w:num w:numId="5">
    <w:abstractNumId w:val="11"/>
  </w:num>
  <w:num w:numId="6">
    <w:abstractNumId w:val="0"/>
  </w:num>
  <w:num w:numId="7">
    <w:abstractNumId w:val="16"/>
  </w:num>
  <w:num w:numId="8">
    <w:abstractNumId w:val="3"/>
  </w:num>
  <w:num w:numId="9">
    <w:abstractNumId w:val="6"/>
  </w:num>
  <w:num w:numId="10">
    <w:abstractNumId w:val="15"/>
  </w:num>
  <w:num w:numId="11">
    <w:abstractNumId w:val="2"/>
  </w:num>
  <w:num w:numId="12">
    <w:abstractNumId w:val="10"/>
  </w:num>
  <w:num w:numId="13">
    <w:abstractNumId w:val="8"/>
  </w:num>
  <w:num w:numId="14">
    <w:abstractNumId w:val="1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714E92"/>
    <w:rsid w:val="00737FCD"/>
    <w:rsid w:val="00815C78"/>
    <w:rsid w:val="008C027F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EEDA77D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B71C0D"/>
    <w:rsid w:val="3FDD856A"/>
    <w:rsid w:val="3FE6715E"/>
    <w:rsid w:val="3FE82099"/>
    <w:rsid w:val="3FFBF0E1"/>
    <w:rsid w:val="3FFF0C57"/>
    <w:rsid w:val="3FFF802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0333A0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5FF250E"/>
    <w:rsid w:val="66E04A8F"/>
    <w:rsid w:val="672422F9"/>
    <w:rsid w:val="673E0E8E"/>
    <w:rsid w:val="6749577D"/>
    <w:rsid w:val="67803B7C"/>
    <w:rsid w:val="67C65A33"/>
    <w:rsid w:val="697657A6"/>
    <w:rsid w:val="69FF74AF"/>
    <w:rsid w:val="6AF91C7B"/>
    <w:rsid w:val="6B714110"/>
    <w:rsid w:val="6C627E83"/>
    <w:rsid w:val="6CFB04E0"/>
    <w:rsid w:val="6D7FBF39"/>
    <w:rsid w:val="6EF32E85"/>
    <w:rsid w:val="6F98301C"/>
    <w:rsid w:val="6FA06B69"/>
    <w:rsid w:val="6FBBE7F8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BF2FB9"/>
    <w:rsid w:val="7FCC5758"/>
    <w:rsid w:val="7FD3B17C"/>
    <w:rsid w:val="83FE6F82"/>
    <w:rsid w:val="9EDE1666"/>
    <w:rsid w:val="9FFFD406"/>
    <w:rsid w:val="AFECFFB9"/>
    <w:rsid w:val="B7CF1732"/>
    <w:rsid w:val="BACE2951"/>
    <w:rsid w:val="BFDDE090"/>
    <w:rsid w:val="BFFFB036"/>
    <w:rsid w:val="CFDB0085"/>
    <w:rsid w:val="D7F77BCE"/>
    <w:rsid w:val="DFF4DD81"/>
    <w:rsid w:val="DFFA00C7"/>
    <w:rsid w:val="DFFA6E67"/>
    <w:rsid w:val="E58B57B8"/>
    <w:rsid w:val="EED762ED"/>
    <w:rsid w:val="EF773600"/>
    <w:rsid w:val="F2FF998F"/>
    <w:rsid w:val="F6FF10F0"/>
    <w:rsid w:val="F75F4E08"/>
    <w:rsid w:val="F7B78960"/>
    <w:rsid w:val="FBBF2232"/>
    <w:rsid w:val="FBDDA689"/>
    <w:rsid w:val="FBF8BD9E"/>
    <w:rsid w:val="FCD5A6C8"/>
    <w:rsid w:val="FDCEB83D"/>
    <w:rsid w:val="FEEB74B4"/>
    <w:rsid w:val="FEFFFAA3"/>
    <w:rsid w:val="FF77653F"/>
    <w:rsid w:val="FF7BFCC2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13235</Words>
  <Characters>1491</Characters>
  <Lines>12</Lines>
  <Paragraphs>29</Paragraphs>
  <TotalTime>3</TotalTime>
  <ScaleCrop>false</ScaleCrop>
  <LinksUpToDate>false</LinksUpToDate>
  <CharactersWithSpaces>14697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2022-04-27T19:06:00Z</dcterms:created>
  <dc:creator>Administrator</dc:creator>
  <cp:lastModifiedBy>greatwall</cp:lastModifiedBy>
  <dcterms:modified xsi:type="dcterms:W3CDTF">2025-04-10T13:54:37Z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</Properties>
</file>