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Cs w:val="32"/>
          <w:lang w:eastAsia="zh-CN"/>
        </w:rPr>
      </w:pPr>
      <w:bookmarkStart w:id="0" w:name="_Toc1058844692_WPSOffice_Level1"/>
      <w:r>
        <w:rPr>
          <w:rFonts w:ascii="Times New Roman" w:hAnsi="Times New Roman" w:eastAsia="黑体"/>
          <w:szCs w:val="32"/>
        </w:rPr>
        <w:t>附件</w:t>
      </w:r>
      <w:bookmarkEnd w:id="0"/>
      <w:r>
        <w:rPr>
          <w:rFonts w:hint="eastAsia" w:ascii="Times New Roman" w:hAnsi="Times New Roman" w:eastAsia="黑体"/>
          <w:szCs w:val="32"/>
          <w:lang w:val="en-US" w:eastAsia="zh-CN"/>
        </w:rPr>
        <w:t>1</w:t>
      </w:r>
    </w:p>
    <w:p>
      <w:pPr>
        <w:snapToGrid w:val="0"/>
        <w:spacing w:line="600" w:lineRule="exact"/>
        <w:ind w:right="-30"/>
        <w:jc w:val="right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20XX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Times New Roman" w:hAnsi="Times New Roman" w:eastAsia="仿宋"/>
          <w:szCs w:val="32"/>
        </w:rPr>
        <w:t xml:space="preserve">   </w:t>
      </w:r>
      <w:r>
        <w:rPr>
          <w:rFonts w:hint="eastAsia" w:ascii="仿宋_GB2312" w:hAnsi="仿宋_GB2312" w:cs="仿宋_GB2312"/>
          <w:szCs w:val="32"/>
        </w:rPr>
        <w:t>第</w:t>
      </w:r>
      <w:r>
        <w:rPr>
          <w:rFonts w:ascii="Times New Roman" w:hAnsi="Times New Roman" w:eastAsia="仿宋"/>
          <w:szCs w:val="32"/>
        </w:rPr>
        <w:t>XXX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napToGrid w:val="0"/>
        <w:spacing w:line="600" w:lineRule="exact"/>
        <w:ind w:right="864"/>
        <w:rPr>
          <w:rFonts w:ascii="Times New Roman" w:hAnsi="Times New Roman" w:eastAsia="仿宋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bookmarkStart w:id="1" w:name="_Toc647703905_WPSOffice_Level1"/>
      <w:r>
        <w:rPr>
          <w:rFonts w:ascii="方正小标宋_GBK" w:hAnsi="Times New Roman" w:eastAsia="方正小标宋_GBK"/>
          <w:kern w:val="0"/>
          <w:sz w:val="44"/>
          <w:szCs w:val="44"/>
        </w:rPr>
        <w:t>智能网联汽车道路测试安全性</w:t>
      </w: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r>
        <w:rPr>
          <w:rFonts w:ascii="方正小标宋_GBK" w:hAnsi="Times New Roman" w:eastAsia="方正小标宋_GBK"/>
          <w:kern w:val="0"/>
          <w:sz w:val="44"/>
          <w:szCs w:val="44"/>
        </w:rPr>
        <w:t>自我声明</w:t>
      </w:r>
      <w:bookmarkEnd w:id="1"/>
    </w:p>
    <w:p>
      <w:pPr>
        <w:snapToGrid w:val="0"/>
        <w:spacing w:line="600" w:lineRule="exact"/>
        <w:ind w:right="480" w:rightChars="150"/>
        <w:rPr>
          <w:rFonts w:ascii="Times New Roman" w:hAnsi="Times New Roman" w:eastAsia="仿宋"/>
          <w:szCs w:val="32"/>
        </w:rPr>
      </w:pPr>
    </w:p>
    <w:p>
      <w:pPr>
        <w:snapToGrid w:val="0"/>
        <w:spacing w:line="600" w:lineRule="exact"/>
        <w:ind w:right="480" w:rightChars="150"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本单位（主体名称）因业务需要，于江门市开展智能网联汽车</w:t>
      </w:r>
      <w:r>
        <w:rPr>
          <w:rFonts w:hint="eastAsia" w:ascii="仿宋_GB2312" w:hAnsi="仿宋_GB2312" w:cs="仿宋_GB2312"/>
          <w:szCs w:val="32"/>
          <w:u w:val="single"/>
        </w:rPr>
        <w:t>道路测试/</w:t>
      </w:r>
      <w:r>
        <w:rPr>
          <w:rFonts w:hint="eastAsia" w:ascii="仿宋_GB2312" w:hAnsi="仿宋_GB2312" w:cs="仿宋_GB2312"/>
          <w:szCs w:val="32"/>
          <w:u w:val="single"/>
          <w:lang w:eastAsia="zh-Hans"/>
        </w:rPr>
        <w:t>远程道路测试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ascii="Times New Roman" w:hAnsi="Times New Roman"/>
          <w:szCs w:val="32"/>
        </w:rPr>
        <w:t>期间将严格按照《智能网联汽车道路测试基本信息》（见背面）的内容，遵守《广东省智能网联汽车道路测试与示范应用管理办法（试行）》</w:t>
      </w:r>
      <w:r>
        <w:rPr>
          <w:rFonts w:hint="eastAsia" w:ascii="Times New Roman" w:hAnsi="Times New Roman"/>
          <w:szCs w:val="32"/>
        </w:rPr>
        <w:t>《江门市智能网联汽车道路测试与示范应用实施细则（试行）》</w:t>
      </w:r>
      <w:r>
        <w:rPr>
          <w:rFonts w:ascii="Times New Roman" w:hAnsi="Times New Roman"/>
          <w:szCs w:val="32"/>
        </w:rPr>
        <w:t>及道路交通安全法律法规的有关规定，并为安全有序开展道路测试活动提供必要的保障。</w:t>
      </w:r>
    </w:p>
    <w:p>
      <w:pPr>
        <w:snapToGrid w:val="0"/>
        <w:spacing w:line="600" w:lineRule="exact"/>
        <w:rPr>
          <w:rFonts w:ascii="Times New Roman" w:hAnsi="Times New Roman"/>
          <w:szCs w:val="32"/>
        </w:rPr>
      </w:pPr>
    </w:p>
    <w:p>
      <w:pPr>
        <w:wordWrap w:val="0"/>
        <w:snapToGrid w:val="0"/>
        <w:spacing w:line="600" w:lineRule="exact"/>
        <w:jc w:val="right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ascii="Times New Roman" w:hAnsi="Times New Roman"/>
          <w:szCs w:val="32"/>
        </w:rPr>
        <w:t>声明单位：</w:t>
      </w:r>
      <w:r>
        <w:rPr>
          <w:rFonts w:hint="eastAsia" w:ascii="Times New Roman" w:hAnsi="Times New Roman"/>
          <w:szCs w:val="32"/>
          <w:lang w:val="en-US" w:eastAsia="zh-CN"/>
        </w:rPr>
        <w:t xml:space="preserve">           </w:t>
      </w:r>
    </w:p>
    <w:p>
      <w:pPr>
        <w:snapToGrid w:val="0"/>
        <w:spacing w:line="600" w:lineRule="exact"/>
        <w:jc w:val="right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（单位公章）</w:t>
      </w:r>
    </w:p>
    <w:p>
      <w:pPr>
        <w:snapToGrid w:val="0"/>
        <w:spacing w:line="600" w:lineRule="exact"/>
        <w:rPr>
          <w:rFonts w:ascii="Times New Roman" w:hAnsi="Times New Roman"/>
          <w:szCs w:val="32"/>
        </w:rPr>
      </w:pPr>
    </w:p>
    <w:p>
      <w:pPr>
        <w:wordWrap w:val="0"/>
        <w:snapToGrid w:val="0"/>
        <w:spacing w:line="600" w:lineRule="exact"/>
        <w:jc w:val="right"/>
        <w:rPr>
          <w:rFonts w:hint="default" w:ascii="Times New Roman" w:hAnsi="Times New Roman"/>
          <w:szCs w:val="32"/>
          <w:lang w:val="en-US"/>
        </w:rPr>
      </w:pPr>
      <w:r>
        <w:rPr>
          <w:rFonts w:hint="eastAsia" w:ascii="Times New Roman" w:hAnsi="Times New Roman"/>
          <w:szCs w:val="32"/>
          <w:lang w:eastAsia="zh-CN"/>
        </w:rPr>
        <w:t>确认部门：</w:t>
      </w:r>
      <w:r>
        <w:rPr>
          <w:rFonts w:hint="eastAsia" w:ascii="Times New Roman" w:hAnsi="Times New Roman"/>
          <w:szCs w:val="32"/>
          <w:lang w:val="en-US" w:eastAsia="zh-CN"/>
        </w:rPr>
        <w:t xml:space="preserve">           </w:t>
      </w:r>
    </w:p>
    <w:p>
      <w:pPr>
        <w:wordWrap/>
        <w:spacing w:after="12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szCs w:val="32"/>
          <w:lang w:eastAsia="zh-CN"/>
        </w:rPr>
        <w:t>（单位公章）</w:t>
      </w:r>
      <w:r>
        <w:rPr>
          <w:rFonts w:ascii="Times New Roman" w:hAnsi="Times New Roman"/>
          <w:szCs w:val="32"/>
        </w:rPr>
        <w:t xml:space="preserve">      </w:t>
      </w:r>
    </w:p>
    <w:p>
      <w:pPr>
        <w:snapToGrid w:val="0"/>
        <w:spacing w:line="600" w:lineRule="exact"/>
        <w:jc w:val="right"/>
        <w:rPr>
          <w:rFonts w:ascii="Times New Roman" w:hAnsi="Times New Roman"/>
          <w:szCs w:val="32"/>
        </w:rPr>
      </w:pPr>
    </w:p>
    <w:p>
      <w:pPr>
        <w:snapToGrid w:val="0"/>
        <w:spacing w:line="600" w:lineRule="exact"/>
        <w:jc w:val="righ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年    月    日</w:t>
      </w:r>
    </w:p>
    <w:p>
      <w:pPr>
        <w:snapToGrid w:val="0"/>
        <w:spacing w:line="600" w:lineRule="exact"/>
        <w:ind w:right="864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br w:type="page"/>
      </w:r>
      <w:r>
        <w:rPr>
          <w:rFonts w:hint="eastAsia" w:ascii="仿宋_GB2312" w:hAnsi="仿宋_GB2312" w:cs="仿宋_GB2312"/>
          <w:szCs w:val="32"/>
        </w:rPr>
        <w:t>背面</w:t>
      </w:r>
    </w:p>
    <w:p>
      <w:pPr>
        <w:spacing w:line="600" w:lineRule="exact"/>
        <w:ind w:left="-320" w:leftChars="-100" w:right="-14" w:rightChars="0" w:firstLine="316" w:firstLineChars="72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bookmarkStart w:id="2" w:name="_Toc1158448897_WPSOffice_Level1"/>
      <w:r>
        <w:rPr>
          <w:rFonts w:ascii="方正小标宋_GBK" w:hAnsi="Times New Roman" w:eastAsia="方正小标宋_GBK"/>
          <w:kern w:val="0"/>
          <w:sz w:val="44"/>
          <w:szCs w:val="44"/>
        </w:rPr>
        <w:t>智能网联汽车道路测试基本信息</w:t>
      </w:r>
      <w:bookmarkEnd w:id="2"/>
    </w:p>
    <w:p>
      <w:pPr>
        <w:spacing w:after="120"/>
        <w:rPr>
          <w:rFonts w:ascii="Times New Roman" w:hAnsi="Times New Roman"/>
        </w:rPr>
      </w:pPr>
    </w:p>
    <w:tbl>
      <w:tblPr>
        <w:tblStyle w:val="2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道路测试主体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道路测试车辆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（须依次列出对应车辆识别代号或唯一性编码）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道路测试驾驶人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须依次列出驾驶人姓名及身份证号）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道路测试时间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   月   日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测试路段或区域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测试路段或区域须在</w:t>
            </w:r>
            <w:r>
              <w:rPr>
                <w:rFonts w:hint="eastAsia" w:ascii="Times New Roman" w:hAnsi="Times New Roman"/>
                <w:szCs w:val="32"/>
              </w:rPr>
              <w:t>江门市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公布的</w:t>
            </w:r>
            <w:r>
              <w:rPr>
                <w:rFonts w:hint="eastAsia" w:ascii="Times New Roman" w:hAnsi="Times New Roman"/>
                <w:szCs w:val="32"/>
              </w:rPr>
              <w:t>开放区域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内</w:t>
            </w:r>
            <w:r>
              <w:rPr>
                <w:rFonts w:ascii="Times New Roman" w:hAnsi="Times New Roman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ascii="Times New Roman" w:hAnsi="Times New Roman" w:eastAsia="楷体_GB2312"/>
                <w:b/>
                <w:bCs/>
                <w:szCs w:val="32"/>
              </w:rPr>
              <w:t>道路测试项目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（须依次列出）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2025-04-02T08:33:34Z</dcterms:created>
  <dc:creator>聪少</dc:creator>
  <cp:lastModifiedBy>岑冠聪</cp:lastModifiedBy>
  <dcterms:modified xsi:type="dcterms:W3CDTF">2025-04-02T08:33:54Z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