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32C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2A12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年度市直医疗卫生单位</w:t>
      </w:r>
    </w:p>
    <w:p w14:paraId="2107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绩效考核结果</w:t>
      </w:r>
    </w:p>
    <w:p w14:paraId="519C0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443C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一、优秀等次：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市中心医院、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广东</w:t>
      </w:r>
      <w:r>
        <w:rPr>
          <w:rFonts w:hint="eastAsia" w:ascii="仿宋_GB2312" w:eastAsia="仿宋_GB2312"/>
          <w:sz w:val="32"/>
          <w:szCs w:val="32"/>
          <w:highlight w:val="none"/>
        </w:rPr>
        <w:t>江门中医药职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业学</w:t>
      </w:r>
      <w:r>
        <w:rPr>
          <w:rFonts w:hint="eastAsia" w:ascii="仿宋_GB2312" w:eastAsia="仿宋_GB2312"/>
          <w:sz w:val="32"/>
          <w:szCs w:val="32"/>
          <w:highlight w:val="none"/>
        </w:rPr>
        <w:t>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市人民医院、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疾病预防控制</w:t>
      </w:r>
      <w:r>
        <w:rPr>
          <w:rFonts w:hint="eastAsia" w:ascii="仿宋_GB2312" w:eastAsia="仿宋_GB2312"/>
          <w:sz w:val="32"/>
          <w:szCs w:val="32"/>
          <w:highlight w:val="none"/>
        </w:rPr>
        <w:t>中心、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市妇幼保健院、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市第三人民医院、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市口腔医院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市职业病防治所。</w:t>
      </w:r>
    </w:p>
    <w:p w14:paraId="19A3C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二、良好等次：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五邑中</w:t>
      </w:r>
      <w:r>
        <w:rPr>
          <w:rFonts w:hint="eastAsia" w:ascii="仿宋_GB2312" w:eastAsia="仿宋_GB2312"/>
          <w:sz w:val="32"/>
          <w:szCs w:val="32"/>
          <w:highlight w:val="none"/>
        </w:rPr>
        <w:t>院、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市皮肤医院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</w:rPr>
        <w:t>市结核病防治所、</w:t>
      </w:r>
      <w:r>
        <w:rPr>
          <w:rFonts w:hint="eastAsia" w:ascii="仿宋_GB2312" w:eastAsia="仿宋_GB2312"/>
          <w:sz w:val="32"/>
          <w:szCs w:val="32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</w:rPr>
        <w:t>市中心血站、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  <w:highlight w:val="none"/>
        </w:rPr>
        <w:t>市卫生幼儿园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、江门市紧急医疗救援指挥中心、</w:t>
      </w:r>
      <w:r>
        <w:rPr>
          <w:rFonts w:hint="eastAsia" w:ascii="仿宋_GB2312" w:eastAsia="仿宋_GB2312"/>
          <w:sz w:val="32"/>
          <w:szCs w:val="32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</w:rPr>
        <w:t>市计划生育协会。</w:t>
      </w:r>
    </w:p>
    <w:p w14:paraId="0850F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43AB806"/>
    <w:sectPr>
      <w:footerReference r:id="rId3" w:type="default"/>
      <w:pgSz w:w="11906" w:h="16838"/>
      <w:pgMar w:top="1587" w:right="1587" w:bottom="1587" w:left="1587" w:header="851" w:footer="992" w:gutter="0"/>
      <w:pgNumType w:fmt="numberInDash" w:start="2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C0A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6DE1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6DE1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ODI2MWIxZGVlYWVkZmQ3YzEzYWRmZGNjNTMyNDQifQ=="/>
  </w:docVars>
  <w:rsids>
    <w:rsidRoot w:val="00000000"/>
    <w:rsid w:val="1758C11F"/>
    <w:rsid w:val="22272E2D"/>
    <w:rsid w:val="2B9EB6AE"/>
    <w:rsid w:val="2DE81CF5"/>
    <w:rsid w:val="5C772015"/>
    <w:rsid w:val="5DA3496D"/>
    <w:rsid w:val="67D7148D"/>
    <w:rsid w:val="69CFD1FF"/>
    <w:rsid w:val="6C777742"/>
    <w:rsid w:val="6E2F6574"/>
    <w:rsid w:val="6ECC750B"/>
    <w:rsid w:val="763FD55D"/>
    <w:rsid w:val="AEF78257"/>
    <w:rsid w:val="B7FFAC56"/>
    <w:rsid w:val="BFEF194B"/>
    <w:rsid w:val="D3F2BBB7"/>
    <w:rsid w:val="DADD5EDB"/>
    <w:rsid w:val="DD7F46E4"/>
    <w:rsid w:val="DF57F22B"/>
    <w:rsid w:val="E17EB0CB"/>
    <w:rsid w:val="F6F6662A"/>
    <w:rsid w:val="F7E749D8"/>
    <w:rsid w:val="FB9770D7"/>
    <w:rsid w:val="FCFB90A0"/>
    <w:rsid w:val="FF6D7066"/>
    <w:rsid w:val="FF6F8FDE"/>
    <w:rsid w:val="FFEAE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paragraph" w:styleId="4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2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434</Words>
  <Characters>465</Characters>
  <TotalTime>0</TotalTime>
  <ScaleCrop>false</ScaleCrop>
  <LinksUpToDate>false</LinksUpToDate>
  <CharactersWithSpaces>465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greatwall</dc:creator>
  <cp:lastModifiedBy>黄杏梅</cp:lastModifiedBy>
  <dcterms:modified xsi:type="dcterms:W3CDTF">2025-03-10T08:45:30Z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9966B117B87D4DE2A704D9FFB2F0D6E1_13</vt:lpwstr>
  </property>
  <property fmtid="{D5CDD505-2E9C-101B-9397-08002B2CF9AE}" pid="4" name="KSOTemplateDocerSaveRecord">
    <vt:lpwstr>eyJoZGlkIjoiZjBhYTQ1YTYwYjc3M2NmNDU4NDllMGI4NGVkOWQwYTYifQ==</vt:lpwstr>
  </property>
</Properties>
</file>