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6B" w:rsidRPr="009F1EBB" w:rsidRDefault="00D27A6B" w:rsidP="009F1EBB">
      <w:pPr>
        <w:jc w:val="left"/>
        <w:rPr>
          <w:rFonts w:ascii="方正黑体_GBK" w:eastAsia="方正黑体_GBK" w:hAnsi="方正小标宋简体" w:cs="方正小标宋简体"/>
          <w:bCs/>
          <w:color w:val="000000" w:themeColor="text1"/>
        </w:rPr>
      </w:pPr>
      <w:r w:rsidRPr="009F1EBB">
        <w:rPr>
          <w:rFonts w:ascii="方正黑体_GBK" w:eastAsia="方正黑体_GBK" w:hAnsi="方正小标宋简体" w:cs="方正小标宋简体" w:hint="eastAsia"/>
          <w:bCs/>
          <w:color w:val="000000" w:themeColor="text1"/>
        </w:rPr>
        <w:t>附件</w:t>
      </w:r>
      <w:r w:rsidR="00EB78EB" w:rsidRPr="009F1EBB">
        <w:rPr>
          <w:rFonts w:ascii="方正黑体_GBK" w:eastAsia="方正黑体_GBK" w:hAnsi="方正小标宋简体" w:cs="方正小标宋简体" w:hint="eastAsia"/>
          <w:bCs/>
          <w:color w:val="000000" w:themeColor="text1"/>
        </w:rPr>
        <w:t>1</w:t>
      </w:r>
    </w:p>
    <w:p w:rsidR="00EB78EB" w:rsidRPr="009F1EBB" w:rsidRDefault="00EB78EB" w:rsidP="009F1EBB">
      <w:pPr>
        <w:pStyle w:val="BodyText"/>
        <w:spacing w:beforeLines="50" w:before="289" w:afterLines="50" w:after="289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 w:rsidRPr="009F1EBB"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  <w:t>参与企业承诺函</w:t>
      </w:r>
    </w:p>
    <w:p w:rsidR="00EB78EB" w:rsidRPr="009F1EBB" w:rsidRDefault="00EB78EB" w:rsidP="009F1EBB">
      <w:pPr>
        <w:pStyle w:val="22"/>
        <w:adjustRightInd w:val="0"/>
        <w:snapToGrid w:val="0"/>
        <w:spacing w:after="0" w:line="500" w:lineRule="exact"/>
        <w:ind w:leftChars="0" w:left="0" w:firstLine="576"/>
        <w:rPr>
          <w:rFonts w:eastAsia="仿宋"/>
          <w:color w:val="000000" w:themeColor="text1"/>
          <w:sz w:val="28"/>
          <w:szCs w:val="28"/>
        </w:rPr>
      </w:pPr>
      <w:bookmarkStart w:id="0" w:name="_GoBack"/>
      <w:r w:rsidRPr="009F1EBB">
        <w:rPr>
          <w:rFonts w:eastAsia="仿宋"/>
          <w:color w:val="000000" w:themeColor="text1"/>
          <w:spacing w:val="6"/>
          <w:sz w:val="28"/>
          <w:szCs w:val="28"/>
        </w:rPr>
        <w:t>我公司自愿参加</w:t>
      </w:r>
      <w:r w:rsidRPr="009F1EBB">
        <w:rPr>
          <w:rFonts w:eastAsia="仿宋"/>
          <w:color w:val="000000" w:themeColor="text1"/>
          <w:spacing w:val="6"/>
          <w:sz w:val="28"/>
          <w:szCs w:val="28"/>
        </w:rPr>
        <w:t>2025</w:t>
      </w:r>
      <w:r w:rsidRPr="009F1EBB">
        <w:rPr>
          <w:rFonts w:eastAsia="仿宋"/>
          <w:color w:val="000000" w:themeColor="text1"/>
          <w:spacing w:val="6"/>
          <w:sz w:val="28"/>
          <w:szCs w:val="28"/>
        </w:rPr>
        <w:t>年江门市加力支持家电</w:t>
      </w:r>
      <w:r w:rsidRPr="009F1EBB">
        <w:rPr>
          <w:rFonts w:eastAsia="仿宋"/>
          <w:color w:val="000000" w:themeColor="text1"/>
          <w:spacing w:val="6"/>
          <w:sz w:val="28"/>
          <w:szCs w:val="28"/>
        </w:rPr>
        <w:t>3C</w:t>
      </w:r>
      <w:r w:rsidRPr="009F1EBB">
        <w:rPr>
          <w:rFonts w:eastAsia="仿宋"/>
          <w:color w:val="000000" w:themeColor="text1"/>
          <w:spacing w:val="6"/>
          <w:sz w:val="28"/>
          <w:szCs w:val="28"/>
        </w:rPr>
        <w:t>产品以旧换新活动，郑</w:t>
      </w:r>
      <w:r w:rsidRPr="009F1EBB">
        <w:rPr>
          <w:rFonts w:eastAsia="仿宋"/>
          <w:color w:val="000000" w:themeColor="text1"/>
          <w:sz w:val="28"/>
          <w:szCs w:val="28"/>
        </w:rPr>
        <w:t>重承诺：</w:t>
      </w:r>
    </w:p>
    <w:p w:rsidR="00EB78EB" w:rsidRPr="009F1EBB" w:rsidRDefault="00EB78EB" w:rsidP="009F1EBB">
      <w:pPr>
        <w:pStyle w:val="22"/>
        <w:adjustRightInd w:val="0"/>
        <w:snapToGrid w:val="0"/>
        <w:spacing w:after="0" w:line="500" w:lineRule="exact"/>
        <w:ind w:leftChars="0" w:left="0" w:firstLine="552"/>
        <w:rPr>
          <w:rFonts w:eastAsia="仿宋"/>
          <w:color w:val="000000" w:themeColor="text1"/>
          <w:sz w:val="28"/>
          <w:szCs w:val="28"/>
        </w:rPr>
      </w:pPr>
      <w:r w:rsidRPr="009F1EBB">
        <w:rPr>
          <w:rFonts w:eastAsia="仿宋"/>
          <w:color w:val="000000" w:themeColor="text1"/>
          <w:sz w:val="28"/>
          <w:szCs w:val="28"/>
        </w:rPr>
        <w:t>一、在江门市内依法登记并合法存续，主要从事家电</w:t>
      </w:r>
      <w:r w:rsidRPr="009F1EBB">
        <w:rPr>
          <w:rFonts w:eastAsia="仿宋"/>
          <w:color w:val="000000" w:themeColor="text1"/>
          <w:sz w:val="28"/>
          <w:szCs w:val="28"/>
        </w:rPr>
        <w:t>3C</w:t>
      </w:r>
      <w:r w:rsidRPr="009F1EBB">
        <w:rPr>
          <w:rFonts w:eastAsia="仿宋"/>
          <w:color w:val="000000" w:themeColor="text1"/>
          <w:sz w:val="28"/>
          <w:szCs w:val="28"/>
        </w:rPr>
        <w:t>产品销售，无严重违法违规行为，自觉抵制黄牛套利等不合规行为。严格遵守国家、省、市加力支持家电</w:t>
      </w:r>
      <w:r w:rsidRPr="009F1EBB">
        <w:rPr>
          <w:rFonts w:eastAsia="仿宋"/>
          <w:color w:val="000000" w:themeColor="text1"/>
          <w:sz w:val="28"/>
          <w:szCs w:val="28"/>
        </w:rPr>
        <w:t>3C</w:t>
      </w:r>
      <w:r w:rsidRPr="009F1EBB">
        <w:rPr>
          <w:rFonts w:eastAsia="仿宋"/>
          <w:color w:val="000000" w:themeColor="text1"/>
          <w:sz w:val="28"/>
          <w:szCs w:val="28"/>
        </w:rPr>
        <w:t>产品以旧换新相关法律法规和政策文件要求。提供的申请材料真实、完整、有效。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Chars="0" w:firstLine="640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二、按要求为符合补贴条件的个人消费者开具发票，按照实际支付金额加政府补贴金额的统一标准来开具，抬头为个人消费者实名，且发票包含以下全部信息：消费者实名、身份证号码、商品信息（品类、型号、数量）、最终销售价格、能效水效等级、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SN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码、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IMEI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码等关键信息。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Chars="0" w:firstLine="640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已知悉具有上述全部信息的发票为申领应收补贴的必要条件，若因发票信息不真实、不完整等导致补贴无法兑现或收回的，自行承担所有责任。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28"/>
        <w:rPr>
          <w:rFonts w:ascii="Times New Roman" w:eastAsia="仿宋" w:hAnsi="Times New Roman"/>
          <w:color w:val="000000" w:themeColor="text1"/>
          <w:spacing w:val="-6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pacing w:val="-6"/>
          <w:sz w:val="28"/>
          <w:szCs w:val="28"/>
        </w:rPr>
        <w:t>三、根据活动规则，具备在一定时间内申请兑现应收补贴的资金周转能力。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四、配合开展消费品以旧换新宣传，按要求布放活动宣传物料，须提供不少于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种宣传物料或渠道支持，如海报、收银台台卡、宣传屏等。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五、配合政府部门或其委托的第三方审计等机构开展的监督检查（资金检查、数据审查、审计等），按要求提供包括但不限于使用补贴的发票信息，以及具体消费清单、资金明细、销售数据和退货数据明细等原始资料。配合开展问卷调查工作。安排专人负责处理活动期间本公司所产生的客户投诉，配合政府部门处置舆情的相关工作安排。做好活动补贴商品进货、销售、配送安装等材料保存备查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六、诚信经营，遵守法律法规，积极配合家电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3C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以旧换新工作，执行活动规定；严格按照政府部门确定的商品品类、标准和流程开展活动，杜绝假冒伪劣、以次充好、以旧充新等行为。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针对录入的家电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3C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的商品名称、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lastRenderedPageBreak/>
        <w:t>类型、品牌、型号、能效等级、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SN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、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IMEI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  <w:u w:val="single"/>
        </w:rPr>
        <w:t>码等关键信息，保证数据的真实性、准确性、完整性。由于我司提供信息不符、错误、失真等造成的有关责任和资金损失由我司自行全额承担。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七、承诺参与活动商品不加价，不虚标价格，不变相加价，不另设门槛。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八、依法参与，不以虚开发票、虚报商品能效水效等级、虚假交易等任何形式套取骗取补贴。如有退货等情况，及时申报，退回补贴资金和恢复消费者补贴资格。如发生不符合补贴条件、虚假交易、套取骗取补贴等情况，造成补贴资金无法兑现或被追回的，自行承担所有损失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九、按照要求认真核对并上报交易和补贴信息，确保上报数据无误。若发现商品信息错误的订单，应按要求对商品信息进行及时的修正与优化，愿意接受相关商品立即退出活动、被禁止参与后续政府补贴活动等处理措施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十、响应此次促消费活动倡议，联动江门市加力支持家电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3C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产品以旧换新活动，整合厂家、家电回收企业资源，为广大市民提供消费折让优惠。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十一、服从活动安排，遵守活动规则，如参加活动持续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个月无交易，自愿退出活动；按照活动要求，妥善处理消费者个人私隐信息，报送活动期间本公司总销售额等数据。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5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十二、如本单位目前未纳入统计联网直报平台，承诺在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2025</w:t>
      </w:r>
      <w:r w:rsidRPr="009F1EBB">
        <w:rPr>
          <w:rFonts w:ascii="Times New Roman" w:eastAsia="仿宋" w:hAnsi="Times New Roman"/>
          <w:color w:val="000000" w:themeColor="text1"/>
          <w:sz w:val="28"/>
          <w:szCs w:val="28"/>
        </w:rPr>
        <w:t>年达到纳入统计联网直报平台要求后，积极申请纳入统计联网直报平台。</w:t>
      </w:r>
    </w:p>
    <w:p w:rsidR="00EB78EB" w:rsidRPr="009F1EBB" w:rsidRDefault="00EB78EB" w:rsidP="009F1EBB">
      <w:pPr>
        <w:pStyle w:val="Style1"/>
        <w:adjustRightInd w:val="0"/>
        <w:snapToGrid w:val="0"/>
        <w:spacing w:line="500" w:lineRule="exact"/>
        <w:ind w:firstLine="528"/>
        <w:rPr>
          <w:rFonts w:ascii="Times New Roman" w:eastAsia="仿宋" w:hAnsi="Times New Roman"/>
          <w:color w:val="000000" w:themeColor="text1"/>
          <w:spacing w:val="-6"/>
          <w:sz w:val="28"/>
          <w:szCs w:val="28"/>
        </w:rPr>
      </w:pPr>
      <w:r w:rsidRPr="009F1EBB">
        <w:rPr>
          <w:rFonts w:ascii="Times New Roman" w:eastAsia="仿宋" w:hAnsi="Times New Roman"/>
          <w:color w:val="000000" w:themeColor="text1"/>
          <w:spacing w:val="-6"/>
          <w:sz w:val="28"/>
          <w:szCs w:val="28"/>
        </w:rPr>
        <w:t>以上如有虚构、失实、欺诈等情况，愿意承担由此引致的全部责任和后果。</w:t>
      </w:r>
    </w:p>
    <w:bookmarkEnd w:id="0"/>
    <w:p w:rsidR="00EB78EB" w:rsidRPr="009F1EBB" w:rsidRDefault="00EB78EB" w:rsidP="009F1EBB">
      <w:pPr>
        <w:adjustRightInd w:val="0"/>
        <w:snapToGrid w:val="0"/>
        <w:spacing w:line="500" w:lineRule="exact"/>
        <w:rPr>
          <w:rFonts w:eastAsia="仿宋" w:hint="eastAsia"/>
          <w:color w:val="000000" w:themeColor="text1"/>
          <w:sz w:val="28"/>
          <w:szCs w:val="28"/>
        </w:rPr>
      </w:pPr>
    </w:p>
    <w:p w:rsidR="009F1EBB" w:rsidRPr="009F1EBB" w:rsidRDefault="009F1EBB" w:rsidP="009F1EBB">
      <w:pPr>
        <w:adjustRightInd w:val="0"/>
        <w:snapToGrid w:val="0"/>
        <w:spacing w:line="500" w:lineRule="exact"/>
        <w:rPr>
          <w:rFonts w:eastAsia="仿宋"/>
          <w:color w:val="000000" w:themeColor="text1"/>
          <w:sz w:val="28"/>
          <w:szCs w:val="28"/>
        </w:rPr>
      </w:pPr>
    </w:p>
    <w:p w:rsidR="00EB78EB" w:rsidRPr="009F1EBB" w:rsidRDefault="00EB78EB" w:rsidP="009F1EBB">
      <w:pPr>
        <w:adjustRightInd w:val="0"/>
        <w:snapToGrid w:val="0"/>
        <w:spacing w:line="500" w:lineRule="exact"/>
        <w:ind w:firstLineChars="200" w:firstLine="552"/>
        <w:rPr>
          <w:rFonts w:eastAsia="仿宋"/>
          <w:color w:val="000000" w:themeColor="text1"/>
          <w:sz w:val="28"/>
          <w:szCs w:val="28"/>
        </w:rPr>
      </w:pPr>
      <w:r w:rsidRPr="009F1EBB">
        <w:rPr>
          <w:rFonts w:eastAsia="仿宋"/>
          <w:color w:val="000000" w:themeColor="text1"/>
          <w:sz w:val="28"/>
          <w:szCs w:val="28"/>
        </w:rPr>
        <w:t>法定代表人签字：</w:t>
      </w:r>
      <w:r w:rsidRPr="009F1EBB">
        <w:rPr>
          <w:rFonts w:eastAsia="仿宋"/>
          <w:color w:val="000000" w:themeColor="text1"/>
          <w:sz w:val="28"/>
          <w:szCs w:val="28"/>
        </w:rPr>
        <w:t xml:space="preserve">    </w:t>
      </w:r>
      <w:r w:rsidR="009F1EBB" w:rsidRPr="009F1EBB">
        <w:rPr>
          <w:rFonts w:eastAsia="仿宋" w:hint="eastAsia"/>
          <w:color w:val="000000" w:themeColor="text1"/>
          <w:sz w:val="28"/>
          <w:szCs w:val="28"/>
        </w:rPr>
        <w:t xml:space="preserve">       </w:t>
      </w:r>
      <w:r w:rsidRPr="009F1EBB">
        <w:rPr>
          <w:rFonts w:eastAsia="仿宋"/>
          <w:color w:val="000000" w:themeColor="text1"/>
          <w:sz w:val="28"/>
          <w:szCs w:val="28"/>
        </w:rPr>
        <w:t xml:space="preserve">    </w:t>
      </w:r>
      <w:r w:rsidRPr="009F1EBB">
        <w:rPr>
          <w:rFonts w:eastAsia="仿宋"/>
          <w:color w:val="000000" w:themeColor="text1"/>
          <w:sz w:val="28"/>
          <w:szCs w:val="28"/>
        </w:rPr>
        <w:t>承诺企业：（公章）</w:t>
      </w:r>
    </w:p>
    <w:p w:rsidR="00246A7F" w:rsidRPr="009F1EBB" w:rsidRDefault="00246A7F" w:rsidP="009F1EBB">
      <w:pPr>
        <w:spacing w:line="500" w:lineRule="exact"/>
        <w:jc w:val="left"/>
        <w:rPr>
          <w:rFonts w:eastAsia="仿宋"/>
          <w:color w:val="000000" w:themeColor="text1"/>
          <w:sz w:val="28"/>
          <w:szCs w:val="28"/>
        </w:rPr>
      </w:pPr>
    </w:p>
    <w:sectPr w:rsidR="00246A7F" w:rsidRPr="009F1EBB" w:rsidSect="006B6940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851" w:footer="96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3E" w:rsidRDefault="0096343E">
      <w:r>
        <w:separator/>
      </w:r>
    </w:p>
  </w:endnote>
  <w:endnote w:type="continuationSeparator" w:id="0">
    <w:p w:rsidR="0096343E" w:rsidRDefault="0096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altName w:val="方正仿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B115A" w:rsidRDefault="006B115A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  <w:rFonts w:eastAsia="宋体"/>
        <w:sz w:val="24"/>
        <w:szCs w:val="24"/>
      </w:rPr>
    </w:pPr>
    <w:r>
      <w:rPr>
        <w:rStyle w:val="af"/>
        <w:rFonts w:asciiTheme="minorEastAsia" w:eastAsiaTheme="minorEastAsia" w:hAnsiTheme="minorEastAsia"/>
        <w:sz w:val="24"/>
        <w:szCs w:val="24"/>
      </w:rPr>
      <w:t>—</w:t>
    </w:r>
    <w:r>
      <w:rPr>
        <w:rStyle w:val="af"/>
        <w:rFonts w:eastAsia="宋体"/>
        <w:sz w:val="24"/>
        <w:szCs w:val="24"/>
      </w:rPr>
      <w:t xml:space="preserve"> </w:t>
    </w:r>
    <w:r>
      <w:rPr>
        <w:rStyle w:val="af"/>
        <w:rFonts w:eastAsia="宋体"/>
        <w:sz w:val="24"/>
        <w:szCs w:val="24"/>
      </w:rPr>
      <w:fldChar w:fldCharType="begin"/>
    </w:r>
    <w:r>
      <w:rPr>
        <w:rStyle w:val="af"/>
        <w:rFonts w:eastAsia="宋体"/>
        <w:sz w:val="24"/>
        <w:szCs w:val="24"/>
      </w:rPr>
      <w:instrText xml:space="preserve">PAGE  </w:instrText>
    </w:r>
    <w:r>
      <w:rPr>
        <w:rStyle w:val="af"/>
        <w:rFonts w:eastAsia="宋体"/>
        <w:sz w:val="24"/>
        <w:szCs w:val="24"/>
      </w:rPr>
      <w:fldChar w:fldCharType="separate"/>
    </w:r>
    <w:r w:rsidR="0096343E">
      <w:rPr>
        <w:rStyle w:val="af"/>
        <w:rFonts w:eastAsia="宋体"/>
        <w:noProof/>
        <w:sz w:val="24"/>
        <w:szCs w:val="24"/>
      </w:rPr>
      <w:t>1</w:t>
    </w:r>
    <w:r>
      <w:rPr>
        <w:rStyle w:val="af"/>
        <w:rFonts w:eastAsia="宋体"/>
        <w:sz w:val="24"/>
        <w:szCs w:val="24"/>
      </w:rPr>
      <w:fldChar w:fldCharType="end"/>
    </w:r>
    <w:r>
      <w:rPr>
        <w:rStyle w:val="af"/>
        <w:rFonts w:eastAsia="宋体" w:hint="eastAsia"/>
        <w:sz w:val="24"/>
        <w:szCs w:val="24"/>
      </w:rPr>
      <w:t xml:space="preserve"> </w:t>
    </w:r>
    <w:r>
      <w:rPr>
        <w:rStyle w:val="af"/>
        <w:rFonts w:asciiTheme="minorEastAsia" w:eastAsiaTheme="minorEastAsia" w:hAnsiTheme="minorEastAsia"/>
        <w:sz w:val="24"/>
        <w:szCs w:val="24"/>
      </w:rPr>
      <w:t>—</w:t>
    </w:r>
  </w:p>
  <w:p w:rsidR="006B115A" w:rsidRDefault="006B115A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3E" w:rsidRDefault="0096343E">
      <w:r>
        <w:separator/>
      </w:r>
    </w:p>
  </w:footnote>
  <w:footnote w:type="continuationSeparator" w:id="0">
    <w:p w:rsidR="0096343E" w:rsidRDefault="0096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6B115A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15D3D"/>
    <w:multiLevelType w:val="singleLevel"/>
    <w:tmpl w:val="8BB15D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2E3D54"/>
    <w:multiLevelType w:val="singleLevel"/>
    <w:tmpl w:val="9F2E3D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8807F0"/>
    <w:multiLevelType w:val="singleLevel"/>
    <w:tmpl w:val="E58807F0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B7E7D97"/>
    <w:multiLevelType w:val="singleLevel"/>
    <w:tmpl w:val="EB7E7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DDF79C5"/>
    <w:multiLevelType w:val="singleLevel"/>
    <w:tmpl w:val="FDDF79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24515E4"/>
    <w:multiLevelType w:val="multilevel"/>
    <w:tmpl w:val="15222A26"/>
    <w:lvl w:ilvl="0">
      <w:start w:val="3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75BA6"/>
    <w:multiLevelType w:val="singleLevel"/>
    <w:tmpl w:val="37875B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FF8B963"/>
    <w:multiLevelType w:val="singleLevel"/>
    <w:tmpl w:val="3FF8B963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8">
    <w:nsid w:val="5CC96607"/>
    <w:multiLevelType w:val="multilevel"/>
    <w:tmpl w:val="C4A6BDC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A186A"/>
    <w:multiLevelType w:val="singleLevel"/>
    <w:tmpl w:val="7E7A18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F9B87AF"/>
    <w:multiLevelType w:val="singleLevel"/>
    <w:tmpl w:val="7F9B87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4"/>
  <w:drawingGridVerticalSpacing w:val="579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9AFD166E"/>
    <w:rsid w:val="F4FB4AD8"/>
    <w:rsid w:val="00002C5E"/>
    <w:rsid w:val="0000594D"/>
    <w:rsid w:val="00006612"/>
    <w:rsid w:val="00007D8A"/>
    <w:rsid w:val="0001246F"/>
    <w:rsid w:val="0001292A"/>
    <w:rsid w:val="0001608C"/>
    <w:rsid w:val="00016689"/>
    <w:rsid w:val="0001747F"/>
    <w:rsid w:val="00020B18"/>
    <w:rsid w:val="00021897"/>
    <w:rsid w:val="000229FD"/>
    <w:rsid w:val="0002531C"/>
    <w:rsid w:val="0002734F"/>
    <w:rsid w:val="00027E6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460EA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9FE"/>
    <w:rsid w:val="000974DD"/>
    <w:rsid w:val="000A578C"/>
    <w:rsid w:val="000A7474"/>
    <w:rsid w:val="000B16F8"/>
    <w:rsid w:val="000B1A96"/>
    <w:rsid w:val="000B4672"/>
    <w:rsid w:val="000C0781"/>
    <w:rsid w:val="000C25EF"/>
    <w:rsid w:val="000C29C6"/>
    <w:rsid w:val="000C50C7"/>
    <w:rsid w:val="000C5935"/>
    <w:rsid w:val="000C659F"/>
    <w:rsid w:val="000D0A94"/>
    <w:rsid w:val="000D258E"/>
    <w:rsid w:val="000D26AC"/>
    <w:rsid w:val="000D27A7"/>
    <w:rsid w:val="000D5004"/>
    <w:rsid w:val="000D7F23"/>
    <w:rsid w:val="000E0031"/>
    <w:rsid w:val="000E0A0D"/>
    <w:rsid w:val="000E45CA"/>
    <w:rsid w:val="000E6D7A"/>
    <w:rsid w:val="000F17D8"/>
    <w:rsid w:val="000F1962"/>
    <w:rsid w:val="000F2ED2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265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27826"/>
    <w:rsid w:val="001311DE"/>
    <w:rsid w:val="00133AC0"/>
    <w:rsid w:val="00135973"/>
    <w:rsid w:val="00135AAF"/>
    <w:rsid w:val="00136D51"/>
    <w:rsid w:val="001376B3"/>
    <w:rsid w:val="001378C9"/>
    <w:rsid w:val="0014060B"/>
    <w:rsid w:val="00142326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550"/>
    <w:rsid w:val="001727D7"/>
    <w:rsid w:val="00173D80"/>
    <w:rsid w:val="00177671"/>
    <w:rsid w:val="001814C6"/>
    <w:rsid w:val="0018268B"/>
    <w:rsid w:val="00185515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50C2"/>
    <w:rsid w:val="001B78FE"/>
    <w:rsid w:val="001C0752"/>
    <w:rsid w:val="001C1F09"/>
    <w:rsid w:val="001C6277"/>
    <w:rsid w:val="001D020E"/>
    <w:rsid w:val="001D0E35"/>
    <w:rsid w:val="001D16A8"/>
    <w:rsid w:val="001D3220"/>
    <w:rsid w:val="001D5E99"/>
    <w:rsid w:val="001D74E1"/>
    <w:rsid w:val="001D7E45"/>
    <w:rsid w:val="001E0E84"/>
    <w:rsid w:val="001E48E9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819"/>
    <w:rsid w:val="002132BF"/>
    <w:rsid w:val="002151CF"/>
    <w:rsid w:val="002158A3"/>
    <w:rsid w:val="002162F5"/>
    <w:rsid w:val="00216E0A"/>
    <w:rsid w:val="00220B0B"/>
    <w:rsid w:val="002215A1"/>
    <w:rsid w:val="002220F6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46A7F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0F2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BF9"/>
    <w:rsid w:val="00292C36"/>
    <w:rsid w:val="002930C9"/>
    <w:rsid w:val="002939D8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24B4"/>
    <w:rsid w:val="002C357F"/>
    <w:rsid w:val="002C494C"/>
    <w:rsid w:val="002D1A33"/>
    <w:rsid w:val="002D1F95"/>
    <w:rsid w:val="002D2151"/>
    <w:rsid w:val="002D36FB"/>
    <w:rsid w:val="002D3845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E4A"/>
    <w:rsid w:val="00303F7B"/>
    <w:rsid w:val="00304537"/>
    <w:rsid w:val="00304F90"/>
    <w:rsid w:val="0030594E"/>
    <w:rsid w:val="00305E21"/>
    <w:rsid w:val="00320870"/>
    <w:rsid w:val="00321647"/>
    <w:rsid w:val="003229ED"/>
    <w:rsid w:val="00330D31"/>
    <w:rsid w:val="00332204"/>
    <w:rsid w:val="00332558"/>
    <w:rsid w:val="0033339F"/>
    <w:rsid w:val="0033483F"/>
    <w:rsid w:val="00340CEF"/>
    <w:rsid w:val="003419CD"/>
    <w:rsid w:val="0034395B"/>
    <w:rsid w:val="00343FCC"/>
    <w:rsid w:val="0034449B"/>
    <w:rsid w:val="00345BB8"/>
    <w:rsid w:val="00346E2E"/>
    <w:rsid w:val="003472EC"/>
    <w:rsid w:val="0034781B"/>
    <w:rsid w:val="0034792A"/>
    <w:rsid w:val="00347E39"/>
    <w:rsid w:val="0035063C"/>
    <w:rsid w:val="00350942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1FD9"/>
    <w:rsid w:val="00373C49"/>
    <w:rsid w:val="003760A2"/>
    <w:rsid w:val="003760B9"/>
    <w:rsid w:val="00377119"/>
    <w:rsid w:val="003811F2"/>
    <w:rsid w:val="00382354"/>
    <w:rsid w:val="00382BDC"/>
    <w:rsid w:val="00382E17"/>
    <w:rsid w:val="00382E95"/>
    <w:rsid w:val="00383334"/>
    <w:rsid w:val="003844E4"/>
    <w:rsid w:val="00385A18"/>
    <w:rsid w:val="00385A64"/>
    <w:rsid w:val="00385F93"/>
    <w:rsid w:val="00387D81"/>
    <w:rsid w:val="00390E59"/>
    <w:rsid w:val="00392A57"/>
    <w:rsid w:val="00392AD6"/>
    <w:rsid w:val="00393CB6"/>
    <w:rsid w:val="003962E4"/>
    <w:rsid w:val="003A106D"/>
    <w:rsid w:val="003A1444"/>
    <w:rsid w:val="003A1EE0"/>
    <w:rsid w:val="003A541D"/>
    <w:rsid w:val="003A56C7"/>
    <w:rsid w:val="003A58FE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E28"/>
    <w:rsid w:val="003C4E9C"/>
    <w:rsid w:val="003C4F40"/>
    <w:rsid w:val="003C5678"/>
    <w:rsid w:val="003C5F19"/>
    <w:rsid w:val="003C637A"/>
    <w:rsid w:val="003C6ADC"/>
    <w:rsid w:val="003C7B3F"/>
    <w:rsid w:val="003D0273"/>
    <w:rsid w:val="003D153D"/>
    <w:rsid w:val="003D4B26"/>
    <w:rsid w:val="003E0817"/>
    <w:rsid w:val="003E0E1C"/>
    <w:rsid w:val="003E2E2D"/>
    <w:rsid w:val="003E56FC"/>
    <w:rsid w:val="003F0267"/>
    <w:rsid w:val="003F2853"/>
    <w:rsid w:val="003F3DFE"/>
    <w:rsid w:val="003F4DCD"/>
    <w:rsid w:val="00400F5A"/>
    <w:rsid w:val="0040403F"/>
    <w:rsid w:val="0040429C"/>
    <w:rsid w:val="00405F53"/>
    <w:rsid w:val="00407518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21"/>
    <w:rsid w:val="00445172"/>
    <w:rsid w:val="00445411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6E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22AB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5E32"/>
    <w:rsid w:val="005072AD"/>
    <w:rsid w:val="00507B2B"/>
    <w:rsid w:val="0051010A"/>
    <w:rsid w:val="00510D7D"/>
    <w:rsid w:val="00511746"/>
    <w:rsid w:val="00513E64"/>
    <w:rsid w:val="005153A0"/>
    <w:rsid w:val="00515979"/>
    <w:rsid w:val="005201C0"/>
    <w:rsid w:val="00520C1F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41E9"/>
    <w:rsid w:val="00545AE5"/>
    <w:rsid w:val="00546B81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CDE"/>
    <w:rsid w:val="00593F4C"/>
    <w:rsid w:val="00595359"/>
    <w:rsid w:val="00597042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235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87485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B6940"/>
    <w:rsid w:val="006C0D9B"/>
    <w:rsid w:val="006C55E8"/>
    <w:rsid w:val="006D1978"/>
    <w:rsid w:val="006D23A2"/>
    <w:rsid w:val="006D2DC3"/>
    <w:rsid w:val="006D3636"/>
    <w:rsid w:val="006D4B51"/>
    <w:rsid w:val="006D6EC4"/>
    <w:rsid w:val="006F1FC6"/>
    <w:rsid w:val="006F3271"/>
    <w:rsid w:val="006F3F73"/>
    <w:rsid w:val="006F45EE"/>
    <w:rsid w:val="006F592E"/>
    <w:rsid w:val="00700A8D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571A6"/>
    <w:rsid w:val="00760EFA"/>
    <w:rsid w:val="00761FF3"/>
    <w:rsid w:val="0076259F"/>
    <w:rsid w:val="00762E04"/>
    <w:rsid w:val="00765393"/>
    <w:rsid w:val="007669D4"/>
    <w:rsid w:val="007711FC"/>
    <w:rsid w:val="00771450"/>
    <w:rsid w:val="0077167F"/>
    <w:rsid w:val="00773712"/>
    <w:rsid w:val="007737AC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4B84"/>
    <w:rsid w:val="00795726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FB7"/>
    <w:rsid w:val="007C7744"/>
    <w:rsid w:val="007D4882"/>
    <w:rsid w:val="007D6DB6"/>
    <w:rsid w:val="007D7781"/>
    <w:rsid w:val="007E0392"/>
    <w:rsid w:val="007E04BA"/>
    <w:rsid w:val="007E0657"/>
    <w:rsid w:val="007E0945"/>
    <w:rsid w:val="007E3AC4"/>
    <w:rsid w:val="007F04B2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0E61"/>
    <w:rsid w:val="0083293C"/>
    <w:rsid w:val="008335A9"/>
    <w:rsid w:val="008346CE"/>
    <w:rsid w:val="0083558D"/>
    <w:rsid w:val="0083590B"/>
    <w:rsid w:val="008379B9"/>
    <w:rsid w:val="00837F3B"/>
    <w:rsid w:val="00840B20"/>
    <w:rsid w:val="0084311E"/>
    <w:rsid w:val="0084556D"/>
    <w:rsid w:val="00847336"/>
    <w:rsid w:val="00847A14"/>
    <w:rsid w:val="008525BC"/>
    <w:rsid w:val="00853F2A"/>
    <w:rsid w:val="008542D7"/>
    <w:rsid w:val="0086052A"/>
    <w:rsid w:val="00860F7E"/>
    <w:rsid w:val="008610AE"/>
    <w:rsid w:val="00861334"/>
    <w:rsid w:val="00862261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BD9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2464"/>
    <w:rsid w:val="008A3AD0"/>
    <w:rsid w:val="008A6E64"/>
    <w:rsid w:val="008A6EE2"/>
    <w:rsid w:val="008A71F6"/>
    <w:rsid w:val="008B11B0"/>
    <w:rsid w:val="008B1771"/>
    <w:rsid w:val="008B4008"/>
    <w:rsid w:val="008B41A2"/>
    <w:rsid w:val="008B4B94"/>
    <w:rsid w:val="008C29CD"/>
    <w:rsid w:val="008C3E2F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44EC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09E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303B"/>
    <w:rsid w:val="00954EDA"/>
    <w:rsid w:val="009555CE"/>
    <w:rsid w:val="00956925"/>
    <w:rsid w:val="0095745A"/>
    <w:rsid w:val="009615AA"/>
    <w:rsid w:val="00961C2B"/>
    <w:rsid w:val="0096343E"/>
    <w:rsid w:val="0096496C"/>
    <w:rsid w:val="00964A1F"/>
    <w:rsid w:val="00966945"/>
    <w:rsid w:val="009672B9"/>
    <w:rsid w:val="0097155B"/>
    <w:rsid w:val="00976095"/>
    <w:rsid w:val="00983693"/>
    <w:rsid w:val="00983ED0"/>
    <w:rsid w:val="009841DD"/>
    <w:rsid w:val="00984C09"/>
    <w:rsid w:val="00990CDC"/>
    <w:rsid w:val="00991545"/>
    <w:rsid w:val="0099267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1EBB"/>
    <w:rsid w:val="009F217D"/>
    <w:rsid w:val="009F2A26"/>
    <w:rsid w:val="009F5582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4E30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56F79"/>
    <w:rsid w:val="00A61C6C"/>
    <w:rsid w:val="00A63108"/>
    <w:rsid w:val="00A6515A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2D1E"/>
    <w:rsid w:val="00A838F7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07B9"/>
    <w:rsid w:val="00AC2C93"/>
    <w:rsid w:val="00AC393A"/>
    <w:rsid w:val="00AC57B9"/>
    <w:rsid w:val="00AC622A"/>
    <w:rsid w:val="00AC62F8"/>
    <w:rsid w:val="00AD25E4"/>
    <w:rsid w:val="00AD34A5"/>
    <w:rsid w:val="00AD3547"/>
    <w:rsid w:val="00AD3A50"/>
    <w:rsid w:val="00AD3D1A"/>
    <w:rsid w:val="00AD4604"/>
    <w:rsid w:val="00AD5E0C"/>
    <w:rsid w:val="00AE1094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5561"/>
    <w:rsid w:val="00B36738"/>
    <w:rsid w:val="00B37469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06B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383C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1FC"/>
    <w:rsid w:val="00B85542"/>
    <w:rsid w:val="00B86B89"/>
    <w:rsid w:val="00B86C86"/>
    <w:rsid w:val="00B87289"/>
    <w:rsid w:val="00B90191"/>
    <w:rsid w:val="00B910EB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1868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472A3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67BFC"/>
    <w:rsid w:val="00C71956"/>
    <w:rsid w:val="00C73157"/>
    <w:rsid w:val="00C735E6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97CA2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C79FF"/>
    <w:rsid w:val="00CD0B78"/>
    <w:rsid w:val="00CD0F96"/>
    <w:rsid w:val="00CD1673"/>
    <w:rsid w:val="00CD3D56"/>
    <w:rsid w:val="00CD449E"/>
    <w:rsid w:val="00CD5C8E"/>
    <w:rsid w:val="00CD5D7B"/>
    <w:rsid w:val="00CD6999"/>
    <w:rsid w:val="00CE0847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07DF1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27A6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467A2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2B9F"/>
    <w:rsid w:val="00DA43CE"/>
    <w:rsid w:val="00DA47D7"/>
    <w:rsid w:val="00DA48D3"/>
    <w:rsid w:val="00DA62AB"/>
    <w:rsid w:val="00DB0DDB"/>
    <w:rsid w:val="00DB2253"/>
    <w:rsid w:val="00DB3A04"/>
    <w:rsid w:val="00DB4616"/>
    <w:rsid w:val="00DB6220"/>
    <w:rsid w:val="00DB630F"/>
    <w:rsid w:val="00DC24EB"/>
    <w:rsid w:val="00DC27FF"/>
    <w:rsid w:val="00DC2DD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26C"/>
    <w:rsid w:val="00E11469"/>
    <w:rsid w:val="00E14F6C"/>
    <w:rsid w:val="00E17534"/>
    <w:rsid w:val="00E22479"/>
    <w:rsid w:val="00E2263E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464F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0CD1"/>
    <w:rsid w:val="00E6396E"/>
    <w:rsid w:val="00E77A2B"/>
    <w:rsid w:val="00E82505"/>
    <w:rsid w:val="00E838B9"/>
    <w:rsid w:val="00E83A6E"/>
    <w:rsid w:val="00E867C9"/>
    <w:rsid w:val="00E86FB1"/>
    <w:rsid w:val="00E9075E"/>
    <w:rsid w:val="00E90824"/>
    <w:rsid w:val="00E91201"/>
    <w:rsid w:val="00E9194F"/>
    <w:rsid w:val="00E92961"/>
    <w:rsid w:val="00E93EE2"/>
    <w:rsid w:val="00E95C01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B78EB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17FE"/>
    <w:rsid w:val="00EF306E"/>
    <w:rsid w:val="00EF40F1"/>
    <w:rsid w:val="00EF4192"/>
    <w:rsid w:val="00EF55D0"/>
    <w:rsid w:val="00EF718A"/>
    <w:rsid w:val="00EF7920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3EA7"/>
    <w:rsid w:val="00F7491C"/>
    <w:rsid w:val="00F74CEF"/>
    <w:rsid w:val="00F74CFC"/>
    <w:rsid w:val="00F75BDF"/>
    <w:rsid w:val="00F766AD"/>
    <w:rsid w:val="00F768C2"/>
    <w:rsid w:val="00F80022"/>
    <w:rsid w:val="00F80D7F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9756B"/>
    <w:rsid w:val="00FA016E"/>
    <w:rsid w:val="00FA2608"/>
    <w:rsid w:val="00FA3FAC"/>
    <w:rsid w:val="00FA41AC"/>
    <w:rsid w:val="00FA4BA1"/>
    <w:rsid w:val="00FA73C1"/>
    <w:rsid w:val="00FB18EF"/>
    <w:rsid w:val="00FB48DF"/>
    <w:rsid w:val="00FC06DC"/>
    <w:rsid w:val="00FC20EB"/>
    <w:rsid w:val="00FC32C6"/>
    <w:rsid w:val="00FC3B05"/>
    <w:rsid w:val="00FC3EC2"/>
    <w:rsid w:val="00FC4BF5"/>
    <w:rsid w:val="00FC6394"/>
    <w:rsid w:val="00FC76C0"/>
    <w:rsid w:val="00FC7D1E"/>
    <w:rsid w:val="00FD0734"/>
    <w:rsid w:val="00FD0DA9"/>
    <w:rsid w:val="00FD1530"/>
    <w:rsid w:val="00FD1538"/>
    <w:rsid w:val="00FD2513"/>
    <w:rsid w:val="00FD2937"/>
    <w:rsid w:val="00FD4C59"/>
    <w:rsid w:val="00FD5F58"/>
    <w:rsid w:val="00FE1F32"/>
    <w:rsid w:val="00FE2446"/>
    <w:rsid w:val="00FE3D13"/>
    <w:rsid w:val="00FE4B03"/>
    <w:rsid w:val="00FE6ECE"/>
    <w:rsid w:val="00FE79CC"/>
    <w:rsid w:val="00FF23A1"/>
    <w:rsid w:val="00FF28B0"/>
    <w:rsid w:val="00FF39E6"/>
    <w:rsid w:val="00FF4F3F"/>
    <w:rsid w:val="36EE2EA9"/>
    <w:rsid w:val="5F796F2C"/>
    <w:rsid w:val="7FF98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uiPriority w:val="99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  <w:style w:type="paragraph" w:customStyle="1" w:styleId="BodyText">
    <w:name w:val="BodyText"/>
    <w:basedOn w:val="a"/>
    <w:next w:val="a"/>
    <w:qFormat/>
    <w:rsid w:val="00EB78EB"/>
    <w:pPr>
      <w:spacing w:after="120"/>
      <w:textAlignment w:val="baseline"/>
    </w:pPr>
    <w:rPr>
      <w:rFonts w:ascii="Calibri" w:hAnsi="Calibri"/>
      <w:szCs w:val="22"/>
    </w:rPr>
  </w:style>
  <w:style w:type="paragraph" w:customStyle="1" w:styleId="Style1">
    <w:name w:val="_Style 1"/>
    <w:basedOn w:val="a"/>
    <w:qFormat/>
    <w:rsid w:val="00EB78EB"/>
    <w:pPr>
      <w:ind w:firstLineChars="200" w:firstLine="200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uiPriority w:val="99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  <w:style w:type="paragraph" w:customStyle="1" w:styleId="BodyText">
    <w:name w:val="BodyText"/>
    <w:basedOn w:val="a"/>
    <w:next w:val="a"/>
    <w:qFormat/>
    <w:rsid w:val="00EB78EB"/>
    <w:pPr>
      <w:spacing w:after="120"/>
      <w:textAlignment w:val="baseline"/>
    </w:pPr>
    <w:rPr>
      <w:rFonts w:ascii="Calibri" w:hAnsi="Calibri"/>
      <w:szCs w:val="22"/>
    </w:rPr>
  </w:style>
  <w:style w:type="paragraph" w:customStyle="1" w:styleId="Style1">
    <w:name w:val="_Style 1"/>
    <w:basedOn w:val="a"/>
    <w:qFormat/>
    <w:rsid w:val="00EB78EB"/>
    <w:pPr>
      <w:ind w:firstLineChars="200" w:firstLine="200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BDBD4-8FCF-47B7-81FC-500DE253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1239</Characters>
  <Application>Microsoft Office Word</Application>
  <DocSecurity>0</DocSecurity>
  <Lines>10</Lines>
  <Paragraphs>2</Paragraphs>
  <ScaleCrop>false</ScaleCrop>
  <Company>微软中国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关于办理加拿大签证有关事宜的通知</dc:title>
  <dc:creator>hao</dc:creator>
  <cp:lastModifiedBy>AutoBVT</cp:lastModifiedBy>
  <cp:revision>3</cp:revision>
  <cp:lastPrinted>2025-01-24T02:28:00Z</cp:lastPrinted>
  <dcterms:created xsi:type="dcterms:W3CDTF">2025-01-24T02:25:00Z</dcterms:created>
  <dcterms:modified xsi:type="dcterms:W3CDTF">2025-01-24T02:28:00Z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18179A7834C140E0B376590C4D8BDED2</vt:lpwstr>
  </property>
</Properties>
</file>