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江门市</w:t>
      </w:r>
      <w:r>
        <w:rPr>
          <w:rFonts w:hint="eastAsia"/>
          <w:sz w:val="32"/>
          <w:szCs w:val="32"/>
          <w:lang w:eastAsia="zh-CN"/>
        </w:rPr>
        <w:t>市区</w:t>
      </w:r>
      <w:r>
        <w:rPr>
          <w:rFonts w:hint="eastAsia"/>
          <w:sz w:val="32"/>
          <w:szCs w:val="32"/>
        </w:rPr>
        <w:t>公路事务中心：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贵单位拟报废一批办公设备，经实地勘察，我方确定的报价如下：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551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(台）</w:t>
            </w:r>
          </w:p>
        </w:tc>
        <w:tc>
          <w:tcPr>
            <w:tcW w:w="316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29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报废办公</w:t>
            </w:r>
            <w:r>
              <w:rPr>
                <w:rFonts w:hint="eastAsia"/>
                <w:sz w:val="32"/>
                <w:szCs w:val="32"/>
                <w:lang w:eastAsia="zh-CN"/>
              </w:rPr>
              <w:t>、电器</w:t>
            </w:r>
            <w:r>
              <w:rPr>
                <w:rFonts w:hint="eastAsia"/>
                <w:sz w:val="32"/>
                <w:szCs w:val="32"/>
              </w:rPr>
              <w:t>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844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备注：清理搬运费用及其它不可预见相关费用由本公司负责。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TQ2MmFlMTI3NTU2NjYwZGRhOTQ0ZDI2YmU0ZTI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09936D63"/>
    <w:rsid w:val="4AF512E6"/>
    <w:rsid w:val="4FE25169"/>
    <w:rsid w:val="543177D5"/>
    <w:rsid w:val="5B5F8CA6"/>
    <w:rsid w:val="6F1EF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7</TotalTime>
  <ScaleCrop>false</ScaleCrop>
  <LinksUpToDate>false</LinksUpToDate>
  <CharactersWithSpaces>123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2022-01-18T23:00:00Z</dcterms:created>
  <dc:creator>Administrator</dc:creator>
  <cp:lastModifiedBy>uos</cp:lastModifiedBy>
  <dcterms:modified xsi:type="dcterms:W3CDTF">2025-01-15T17:22:05Z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D142CD3293192E153D7E876770A2E788_43</vt:lpwstr>
  </property>
</Properties>
</file>