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1" w:rightFromText="181" w:vertAnchor="page" w:tblpXSpec="center" w:tblpY="1702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thinThickSmallGap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4"/>
      </w:tblGrid>
      <w:tr>
        <w:tblPrEx>
          <w:tblBorders>
            <w:top w:val="none" w:color="auto" w:sz="0" w:space="0"/>
            <w:left w:val="none" w:color="auto" w:sz="0" w:space="0"/>
            <w:bottom w:val="thinThickSmallGap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4" w:type="dxa"/>
            <w:noWrap w:val="0"/>
            <w:tcMar>
              <w:bottom w:w="227" w:type="dxa"/>
            </w:tcMar>
            <w:vAlign w:val="top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before="118" w:beforeLines="20" w:line="900" w:lineRule="exact"/>
              <w:jc w:val="center"/>
              <w:rPr>
                <w:rFonts w:hint="eastAsia" w:ascii="方正小标宋简体" w:hAnsi="宋体" w:eastAsia="方正小标宋简体"/>
                <w:snapToGrid w:val="0"/>
                <w:color w:val="FF0000"/>
                <w:spacing w:val="-82"/>
                <w:w w:val="90"/>
                <w:kern w:val="0"/>
                <w:sz w:val="92"/>
                <w:szCs w:val="92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Cs/>
                <w:snapToGrid w:val="0"/>
                <w:color w:val="FF0000"/>
                <w:spacing w:val="60"/>
                <w:kern w:val="0"/>
                <w:sz w:val="92"/>
                <w:szCs w:val="92"/>
              </w:rPr>
              <w:t>广东省农业农村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napToGrid w:val="0"/>
                <w:color w:val="FF0000"/>
                <w:spacing w:val="0"/>
                <w:kern w:val="0"/>
                <w:sz w:val="92"/>
                <w:szCs w:val="92"/>
              </w:rPr>
              <w:t>厅</w:t>
            </w:r>
          </w:p>
        </w:tc>
      </w:tr>
    </w:tbl>
    <w:p>
      <w:pPr>
        <w:adjustRightInd w:val="0"/>
        <w:snapToGrid w:val="0"/>
        <w:spacing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</w:rPr>
      </w:pPr>
    </w:p>
    <w:p>
      <w:pPr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4"/>
          <w:szCs w:val="44"/>
          <w:highlight w:val="none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4"/>
          <w:szCs w:val="44"/>
          <w:highlight w:val="none"/>
          <w:lang w:val="en-US" w:eastAsia="zh-CN"/>
        </w:rPr>
        <w:t>征集广东省万名“乡村工匠人才”和</w:t>
      </w:r>
    </w:p>
    <w:p>
      <w:pPr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4"/>
          <w:szCs w:val="44"/>
          <w:highlight w:val="none"/>
          <w:lang w:val="en-US" w:eastAsia="zh-CN"/>
        </w:rPr>
        <w:t>千支“乡村工匠团队”入库的通知</w:t>
      </w:r>
    </w:p>
    <w:p>
      <w:pPr>
        <w:pStyle w:val="4"/>
        <w:adjustRightInd w:val="0"/>
        <w:snapToGrid w:val="0"/>
        <w:spacing w:after="0"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</w:p>
    <w:p>
      <w:pPr>
        <w:adjustRightInd w:val="0"/>
        <w:snapToGrid w:val="0"/>
        <w:spacing w:line="590" w:lineRule="exact"/>
        <w:ind w:firstLine="0" w:firstLineChars="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各地级以上市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农业农村局，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  <w:t>深圳市市场监督管理局、深圳市乡村振兴和协作交流局，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乡村工匠专业人才高级职称评委会办公室：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为助力实施“百县千镇万村高质量发展工程”和推进粤港澳大湾区高水平人才高地建设，锚定加快建设农业强省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目标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，积极构建新时代农业农村高技能人才聚集高地，大力发挥乡村工匠人才及团队在农业农村高质量发展中的基石作用，现就征集万名“乡村工匠人才”和千支“乡村工匠团队”入库有关事宜通知如下。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  <w:t>一、关于万名“乡村工匠人才”入库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（一）资格条件。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获得我省乡村工匠中级以上职称的专业技术人才，或具备一技之长的能工巧匠（非遗传承）人才。入库人选应有良好的政治素质、职业道德和敬业精神，能够严谨、客观、公正地履行职责，无违法违纪等行为。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（二）入库程序。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入库人选通过微信扫描万名“乡村工匠人才”入库二维码（或登录网址：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https://product.joinken.cn:83/</w:t>
      </w:r>
    </w:p>
    <w:p>
      <w:pPr>
        <w:adjustRightInd w:val="0"/>
        <w:snapToGrid w:val="0"/>
        <w:spacing w:line="590" w:lineRule="exact"/>
        <w:ind w:firstLine="0" w:firstLineChars="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871" w:right="1531" w:bottom="1871" w:left="1531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titlePg/>
          <w:rtlGutter w:val="0"/>
          <w:docGrid w:type="lines" w:linePitch="595" w:charSpace="0"/>
        </w:sect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717550</wp:posOffset>
                </wp:positionV>
                <wp:extent cx="5800725" cy="0"/>
                <wp:effectExtent l="0" t="28575" r="9525" b="28575"/>
                <wp:wrapNone/>
                <wp:docPr id="5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-8.1pt;margin-top:56.5pt;height:0pt;width:456.75pt;z-index:251660288;mso-width-relative:page;mso-height-relative:page;" filled="f" stroked="t" coordsize="21600,21600" o:gfxdata="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BkeUqT1wAAAAsBAAAPAAAAAAAAAAEAIAAAADgAAABkcnMvZG93bnJldi54bWxQ&#10;SwECFAAUAAAACACHTuJAWKTZM+IBAADgAwAADgAAAAAAAAABACAAAAA8AQAAZHJzL2Uyb0RvYy54&#10;bWxQSwUGAAAAAAYABgBZAQAAkAUAAAAA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njydt/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xcgjtdh5</w:t>
      </w:r>
      <w:r>
        <w:rPr>
          <w:rFonts w:hint="eastAsia" w:ascii="仿宋_GB2312" w:hAnsi="仿宋_GB2312" w:cs="仿宋_GB2312"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878840</wp:posOffset>
                </wp:positionH>
                <wp:positionV relativeFrom="paragraph">
                  <wp:posOffset>9758680</wp:posOffset>
                </wp:positionV>
                <wp:extent cx="5800725" cy="0"/>
                <wp:effectExtent l="0" t="28575" r="9525" b="2857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9.2pt;margin-top:768.4pt;height:0pt;width:456.75pt;z-index:251659264;mso-width-relative:page;mso-height-relative:page;" filled="f" stroked="t" coordsize="21600,21600" o:gfxdata="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y9P6e9gAAAAOAQAADwAAAAAA&#10;AAABACAAAAA4AAAAZHJzL2Rvd25yZXYueG1sUEsBAhQAFAAAAAgAh07iQJexJsP9AQAA6wMAAA4A&#10;AAAAAAAAAQAgAAAAPQEAAGRycy9lMm9Eb2MueG1sUEsFBgAAAAAGAAYAWQEAAKwFAAAAAA=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/#/xcgj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）（附件1）登录进入人才入库小程序，</w:t>
      </w:r>
    </w:p>
    <w:p>
      <w:pPr>
        <w:adjustRightInd w:val="0"/>
        <w:snapToGrid w:val="0"/>
        <w:spacing w:line="590" w:lineRule="exact"/>
        <w:ind w:firstLine="0" w:firstLineChars="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填报相关信息（附件2）。由省农业农村厅对入库人选征求各地级以上市农业农村部门意见，并根据反馈意见情况确定入库名单。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  <w:t>二、关于千支“乡村工匠团队”入库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（一）资格条件。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致力服务农业农村高质量发展的乡村工匠团队（含即将组建的乡村工匠团队），乡村工匠团队应从事乡村治理、乡村建设、乡村设计、乡村规划、乡村文化（含非遗传承）、乡村农文旅融合发展等领域相关工作。</w:t>
      </w:r>
      <w:r>
        <w:rPr>
          <w:rFonts w:hint="eastAsia" w:ascii="仿宋_GB2312" w:hAnsi="仿宋_GB2312" w:eastAsia="仿宋_GB2312" w:cs="仿宋_GB2312"/>
          <w:strike w:val="0"/>
          <w:dstrike w:val="0"/>
          <w:snapToGrid w:val="0"/>
          <w:kern w:val="0"/>
          <w:sz w:val="32"/>
          <w:szCs w:val="32"/>
          <w:highlight w:val="none"/>
          <w:lang w:val="en-US" w:eastAsia="zh-CN"/>
        </w:rPr>
        <w:t>团队成员数应不少于3人，成员应具备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良好的政治素质、职业道德和敬业精神，不存在尚在惩戒执行期内的社会失信行为或“黑名单”记录，无违法违纪等行为。</w:t>
      </w:r>
    </w:p>
    <w:p>
      <w:pPr>
        <w:adjustRightInd w:val="0"/>
        <w:snapToGrid w:val="0"/>
        <w:spacing w:line="590" w:lineRule="exact"/>
        <w:ind w:firstLine="640" w:firstLineChars="200"/>
        <w:jc w:val="distribute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（二）入库程序。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highlight w:val="none"/>
          <w:lang w:val="en-US" w:eastAsia="zh-CN"/>
        </w:rPr>
        <w:t>村工匠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highlight w:val="none"/>
          <w:lang w:val="en-US" w:eastAsia="zh-CN"/>
        </w:rPr>
        <w:t>团队带头人通过微信扫描千支“乡村工匠团队”入库二维码</w:t>
      </w:r>
      <w:r>
        <w:rPr>
          <w:rFonts w:hint="eastAsia" w:ascii="仿宋_GB2312" w:hAnsi="仿宋_GB2312" w:eastAsia="仿宋_GB2312" w:cs="仿宋_GB2312"/>
          <w:snapToGrid w:val="0"/>
          <w:spacing w:val="-9"/>
          <w:kern w:val="0"/>
          <w:sz w:val="32"/>
          <w:szCs w:val="32"/>
          <w:highlight w:val="none"/>
          <w:lang w:val="en-US" w:eastAsia="zh-CN"/>
        </w:rPr>
        <w:t>（或登录网址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https://product.</w:t>
      </w:r>
    </w:p>
    <w:p>
      <w:pPr>
        <w:adjustRightInd w:val="0"/>
        <w:snapToGrid w:val="0"/>
        <w:spacing w:line="590" w:lineRule="exact"/>
        <w:ind w:firstLine="0" w:firstLineChars="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joinken.cn:83/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njydt/xcgjtdh5/#/xctd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）（附件3）登录进入团队入库小程序，填报相关信息（附件4）。由省农业农村厅对入库团队进行审核，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审核合格后予以入库。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  <w:t>三、有关要求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高度重视。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各单位高度重视，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充分认识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加强乡村工匠人才及团队对推进乡村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全面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振兴、加快建设农业强省的重要性，积极沟通协调，形成工作合力，抓好工作落实。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精心组织。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请各单位要采取各种行之有效的措施做好宣传发动工作，协同行业协会等社会组织，扩大社会影响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，确保入库情况真实、准确。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  <w:t>）报送时限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请各单位于202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年1月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u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日前组织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符合资格条件的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乡村工匠人才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及团队完成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入库信息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填报工作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  <w:t>四、联系方式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联系部门：广东省农业农村厅人事处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联 系 人：陈华、王敏杰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联系电话：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shd w:val="clear" w:color="auto" w:fill="FFFFFF"/>
        </w:rPr>
        <w:t>020-38498335、020-37288080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电子邮箱：nynct-rsc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</w:rPr>
        <w:t>@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gd.gov.cn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联系地址：广州市先烈东路135号（邮编：510500）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1.万名“乡村工匠人才”入库二维码</w:t>
      </w:r>
    </w:p>
    <w:p>
      <w:pPr>
        <w:adjustRightInd w:val="0"/>
        <w:snapToGrid w:val="0"/>
        <w:spacing w:line="590" w:lineRule="exact"/>
        <w:ind w:firstLine="1600" w:firstLineChars="5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2.万名“乡村工匠人才”入库信息表（样表）</w:t>
      </w:r>
    </w:p>
    <w:p>
      <w:pPr>
        <w:adjustRightInd w:val="0"/>
        <w:snapToGrid w:val="0"/>
        <w:spacing w:line="590" w:lineRule="exact"/>
        <w:ind w:firstLine="1600" w:firstLineChars="5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3.千支“乡村工匠团队”入库二维码</w:t>
      </w:r>
    </w:p>
    <w:p>
      <w:pPr>
        <w:adjustRightInd w:val="0"/>
        <w:snapToGrid w:val="0"/>
        <w:spacing w:line="590" w:lineRule="exact"/>
        <w:ind w:firstLine="1600" w:firstLineChars="5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4.千支“乡村工匠团队”入库信息表（样表）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spacing w:line="590" w:lineRule="exact"/>
        <w:ind w:firstLine="1050" w:firstLineChars="500"/>
        <w:rPr>
          <w:rFonts w:hint="default"/>
          <w:highlight w:val="none"/>
          <w:lang w:val="en-US" w:eastAsia="zh-CN"/>
        </w:rPr>
      </w:pPr>
    </w:p>
    <w:p>
      <w:pPr>
        <w:pStyle w:val="4"/>
        <w:rPr>
          <w:rFonts w:hint="default"/>
          <w:highlight w:val="none"/>
          <w:lang w:val="en-US" w:eastAsia="zh-CN"/>
        </w:rPr>
      </w:pPr>
    </w:p>
    <w:p>
      <w:pPr>
        <w:spacing w:line="59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广东省农业农村厅</w:t>
      </w:r>
    </w:p>
    <w:p>
      <w:pPr>
        <w:spacing w:line="590" w:lineRule="exact"/>
        <w:ind w:firstLine="1920" w:firstLineChars="6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2024年1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公开方式：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依申请公开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page"/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1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万名“乡村工匠人才”入库二维码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drawing>
          <wp:inline distT="0" distB="0" distL="114300" distR="114300">
            <wp:extent cx="3810000" cy="3810000"/>
            <wp:effectExtent l="0" t="0" r="0" b="0"/>
            <wp:docPr id="2" name="图片 2" descr="乡村工匠人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乡村工匠人才二维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网址：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https://product.joinken.cn:83/njydt/xcgjtdh5/#/xcgj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br w:type="page"/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附件2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万名“乡村工匠人才”入库信息表（样表）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2"/>
        <w:gridCol w:w="1671"/>
        <w:gridCol w:w="7"/>
        <w:gridCol w:w="1342"/>
        <w:gridCol w:w="9"/>
        <w:gridCol w:w="1501"/>
        <w:gridCol w:w="111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60" w:type="dxa"/>
            <w:gridSpan w:val="9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790" w:type="dxa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张三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从事工作</w:t>
            </w:r>
          </w:p>
        </w:tc>
        <w:tc>
          <w:tcPr>
            <w:tcW w:w="2616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农产品经营</w:t>
            </w:r>
          </w:p>
        </w:tc>
        <w:tc>
          <w:tcPr>
            <w:tcW w:w="1905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5757" w:type="dxa"/>
            <w:gridSpan w:val="7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……合作社</w:t>
            </w:r>
          </w:p>
        </w:tc>
        <w:tc>
          <w:tcPr>
            <w:tcW w:w="1905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单位职务</w:t>
            </w:r>
          </w:p>
        </w:tc>
        <w:tc>
          <w:tcPr>
            <w:tcW w:w="1783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358" w:type="dxa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616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5757" w:type="dxa"/>
            <w:gridSpan w:val="7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茂名市电白区……</w:t>
            </w:r>
          </w:p>
        </w:tc>
        <w:tc>
          <w:tcPr>
            <w:tcW w:w="1905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所属市县</w:t>
            </w:r>
          </w:p>
        </w:tc>
        <w:tc>
          <w:tcPr>
            <w:tcW w:w="1790" w:type="dxa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茂名电白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邮箱地址</w:t>
            </w:r>
          </w:p>
        </w:tc>
        <w:tc>
          <w:tcPr>
            <w:tcW w:w="4521" w:type="dxa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6" w:hRule="exact"/>
          <w:jc w:val="center"/>
        </w:trPr>
        <w:tc>
          <w:tcPr>
            <w:tcW w:w="9060" w:type="dxa"/>
            <w:gridSpan w:val="9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个人基本情况及工作业绩：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60" w:type="dxa"/>
            <w:gridSpan w:val="9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职称信息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10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工匠类别</w:t>
            </w:r>
          </w:p>
        </w:tc>
        <w:tc>
          <w:tcPr>
            <w:tcW w:w="3020" w:type="dxa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经营管理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职称专业</w:t>
            </w:r>
          </w:p>
        </w:tc>
        <w:tc>
          <w:tcPr>
            <w:tcW w:w="3020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数字农业经营管理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10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职称名称</w:t>
            </w:r>
          </w:p>
        </w:tc>
        <w:tc>
          <w:tcPr>
            <w:tcW w:w="3020" w:type="dxa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高级工程师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职称级别</w:t>
            </w:r>
          </w:p>
        </w:tc>
        <w:tc>
          <w:tcPr>
            <w:tcW w:w="3020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副高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exact"/>
          <w:jc w:val="center"/>
        </w:trPr>
        <w:tc>
          <w:tcPr>
            <w:tcW w:w="9060" w:type="dxa"/>
            <w:gridSpan w:val="9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560" w:firstLineChars="200"/>
              <w:jc w:val="left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/>
              </w:rPr>
              <w:t>本人严格遵守国家法律法规以及各项规章制度，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不存在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/>
              </w:rPr>
              <w:t>违法违纪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等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/>
              </w:rPr>
              <w:t>行为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，对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/>
              </w:rPr>
              <w:t>所提供的所有信息承诺真实、准确、有效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/>
              </w:rPr>
              <w:t>如果发现本人存在任何违法违纪行为或违背本承诺的情况，本人愿意接受相关部门按照法律法规和规章制度规定进行处理，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并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/>
              </w:rPr>
              <w:t>承担相应的法律责任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承诺人（签字）：                       日期：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3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千支“乡村工匠团队”入库二维码</w:t>
      </w:r>
    </w:p>
    <w:p>
      <w:pPr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>
      <w:pPr>
        <w:jc w:val="center"/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  <w:drawing>
          <wp:inline distT="0" distB="0" distL="114300" distR="114300">
            <wp:extent cx="3810000" cy="3810000"/>
            <wp:effectExtent l="0" t="0" r="0" b="0"/>
            <wp:docPr id="3" name="图片 3" descr="乡村工匠团队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乡村工匠团队二维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网址：</w:t>
      </w:r>
    </w:p>
    <w:p>
      <w:pP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https://product.joinken.cn:83/njydt/xcgjtdh5/#/xctd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br w:type="page"/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4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千支“乡村工匠团队”入库信息表（样表）</w:t>
      </w:r>
    </w:p>
    <w:tbl>
      <w:tblPr>
        <w:tblStyle w:val="10"/>
        <w:tblW w:w="100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371"/>
        <w:gridCol w:w="1688"/>
        <w:gridCol w:w="1757"/>
        <w:gridCol w:w="253"/>
        <w:gridCol w:w="1221"/>
        <w:gridCol w:w="744"/>
        <w:gridCol w:w="993"/>
        <w:gridCol w:w="7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4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团体名称</w:t>
            </w:r>
          </w:p>
        </w:tc>
        <w:tc>
          <w:tcPr>
            <w:tcW w:w="6290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4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（自行命名）</w:t>
            </w:r>
          </w:p>
        </w:tc>
        <w:tc>
          <w:tcPr>
            <w:tcW w:w="173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40" w:rightChars="0" w:firstLine="39" w:firstLineChars="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成员人数</w:t>
            </w:r>
          </w:p>
        </w:tc>
        <w:tc>
          <w:tcPr>
            <w:tcW w:w="7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48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江门市江城区……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77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所属市县</w:t>
            </w: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7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江门市江城区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邮箱地址</w:t>
            </w:r>
          </w:p>
        </w:tc>
        <w:tc>
          <w:tcPr>
            <w:tcW w:w="48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77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服务方向</w:t>
            </w: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7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乡村农文旅融合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342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团队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角色</w:t>
            </w:r>
          </w:p>
        </w:tc>
        <w:tc>
          <w:tcPr>
            <w:tcW w:w="1371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88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职称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01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职称专业</w:t>
            </w:r>
          </w:p>
        </w:tc>
        <w:tc>
          <w:tcPr>
            <w:tcW w:w="196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工作方向</w:t>
            </w:r>
          </w:p>
        </w:tc>
        <w:tc>
          <w:tcPr>
            <w:tcW w:w="171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2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带头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371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张三</w:t>
            </w:r>
          </w:p>
        </w:tc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高级经济师</w:t>
            </w:r>
          </w:p>
        </w:tc>
        <w:tc>
          <w:tcPr>
            <w:tcW w:w="20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农业</w:t>
            </w:r>
          </w:p>
        </w:tc>
        <w:tc>
          <w:tcPr>
            <w:tcW w:w="196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2" w:type="dxa"/>
            <w:vMerge w:val="restart"/>
            <w:tcBorders>
              <w:top w:val="nil"/>
              <w:left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</w:tc>
        <w:tc>
          <w:tcPr>
            <w:tcW w:w="1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李四</w:t>
            </w:r>
          </w:p>
        </w:tc>
        <w:tc>
          <w:tcPr>
            <w:tcW w:w="1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经济师</w:t>
            </w:r>
          </w:p>
        </w:tc>
        <w:tc>
          <w:tcPr>
            <w:tcW w:w="20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农业</w:t>
            </w:r>
          </w:p>
        </w:tc>
        <w:tc>
          <w:tcPr>
            <w:tcW w:w="19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2" w:type="dxa"/>
            <w:vMerge w:val="continue"/>
            <w:tcBorders>
              <w:left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2" w:type="dxa"/>
            <w:vMerge w:val="continue"/>
            <w:tcBorders>
              <w:left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2" w:type="dxa"/>
            <w:vMerge w:val="continue"/>
            <w:tcBorders>
              <w:left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（可加行）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7" w:hRule="atLeast"/>
          <w:jc w:val="center"/>
        </w:trPr>
        <w:tc>
          <w:tcPr>
            <w:tcW w:w="10086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团队基本情况和工作业绩：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  <w:jc w:val="center"/>
        </w:trPr>
        <w:tc>
          <w:tcPr>
            <w:tcW w:w="10086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560" w:firstLineChars="200"/>
              <w:jc w:val="lef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/>
              </w:rPr>
              <w:t>本人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及团队成员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/>
              </w:rPr>
              <w:t>严格遵守国家法律法规以及各项规章制度，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不存在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/>
              </w:rPr>
              <w:t>违法违纪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等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/>
              </w:rPr>
              <w:t>行为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，团队在近三年无重大安全、质量事故发生，不存在尚在惩戒执行期内的社会失信行为或“黑名单”记录。本人对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/>
              </w:rPr>
              <w:t>所提供的所有信息承诺真实、准确、有效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/>
              </w:rPr>
              <w:t>如果发现本人存在任何违法违纪行为或违背本承诺的情况，本人愿意接受相关部门按照法律法规和规章制度规定进行处理，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并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/>
              </w:rPr>
              <w:t>承担相应的法律责任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承诺人（签字）：                       日期：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sectPr>
      <w:footerReference r:id="rId5" w:type="first"/>
      <w:footerReference r:id="rId4" w:type="default"/>
      <w:pgSz w:w="11906" w:h="16838"/>
      <w:pgMar w:top="1871" w:right="1531" w:bottom="1871" w:left="153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titlePg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MIkSXj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PWLh2Q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29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jYzI1OTk2ZGY0YTk5NzgzZjJkOTVjZjYzYTY4MjIifQ=="/>
  </w:docVars>
  <w:rsids>
    <w:rsidRoot w:val="255E36FD"/>
    <w:rsid w:val="00006A73"/>
    <w:rsid w:val="000715A2"/>
    <w:rsid w:val="001E3142"/>
    <w:rsid w:val="0029273A"/>
    <w:rsid w:val="003547C9"/>
    <w:rsid w:val="003622D7"/>
    <w:rsid w:val="003A1DA8"/>
    <w:rsid w:val="003D7C54"/>
    <w:rsid w:val="00410F1E"/>
    <w:rsid w:val="00452395"/>
    <w:rsid w:val="00571654"/>
    <w:rsid w:val="00583E7C"/>
    <w:rsid w:val="005C2DC1"/>
    <w:rsid w:val="005F7362"/>
    <w:rsid w:val="00750943"/>
    <w:rsid w:val="007D016D"/>
    <w:rsid w:val="009B3833"/>
    <w:rsid w:val="00A21549"/>
    <w:rsid w:val="00A53EBE"/>
    <w:rsid w:val="00AD1228"/>
    <w:rsid w:val="00AF0C0D"/>
    <w:rsid w:val="00B17591"/>
    <w:rsid w:val="00B3654B"/>
    <w:rsid w:val="00B64AA7"/>
    <w:rsid w:val="00B842D4"/>
    <w:rsid w:val="00B96E14"/>
    <w:rsid w:val="00BD0145"/>
    <w:rsid w:val="00BE39F7"/>
    <w:rsid w:val="00C647F4"/>
    <w:rsid w:val="00CD74E3"/>
    <w:rsid w:val="00D04F29"/>
    <w:rsid w:val="00DC2539"/>
    <w:rsid w:val="00DD1B0E"/>
    <w:rsid w:val="00DD222C"/>
    <w:rsid w:val="00E23989"/>
    <w:rsid w:val="00F453F0"/>
    <w:rsid w:val="00FA0715"/>
    <w:rsid w:val="01EF2F30"/>
    <w:rsid w:val="04FE60C2"/>
    <w:rsid w:val="06863902"/>
    <w:rsid w:val="08D64D1E"/>
    <w:rsid w:val="09146371"/>
    <w:rsid w:val="0D0653E4"/>
    <w:rsid w:val="0D2852E8"/>
    <w:rsid w:val="0F1A028E"/>
    <w:rsid w:val="13F06245"/>
    <w:rsid w:val="14A764FD"/>
    <w:rsid w:val="15F5465C"/>
    <w:rsid w:val="16C95F6A"/>
    <w:rsid w:val="18281853"/>
    <w:rsid w:val="1BDE20B4"/>
    <w:rsid w:val="1BED794A"/>
    <w:rsid w:val="1D6827BD"/>
    <w:rsid w:val="1E325779"/>
    <w:rsid w:val="1EAC2316"/>
    <w:rsid w:val="1FD900FC"/>
    <w:rsid w:val="21380A48"/>
    <w:rsid w:val="21511D0C"/>
    <w:rsid w:val="239F5C28"/>
    <w:rsid w:val="255E36FD"/>
    <w:rsid w:val="27BB55B5"/>
    <w:rsid w:val="286541FD"/>
    <w:rsid w:val="29E74D93"/>
    <w:rsid w:val="2A616D83"/>
    <w:rsid w:val="2A6C1874"/>
    <w:rsid w:val="2B6D607E"/>
    <w:rsid w:val="2B9664CA"/>
    <w:rsid w:val="2E0E5E8A"/>
    <w:rsid w:val="2F0F23C4"/>
    <w:rsid w:val="2F103633"/>
    <w:rsid w:val="2FFE703D"/>
    <w:rsid w:val="317D0DF7"/>
    <w:rsid w:val="3690588B"/>
    <w:rsid w:val="3CAD4F08"/>
    <w:rsid w:val="3E0E4BB3"/>
    <w:rsid w:val="3E74790C"/>
    <w:rsid w:val="3EFEC59A"/>
    <w:rsid w:val="43FE18EA"/>
    <w:rsid w:val="458878D7"/>
    <w:rsid w:val="504B3B00"/>
    <w:rsid w:val="51581DEC"/>
    <w:rsid w:val="52444683"/>
    <w:rsid w:val="54F7295D"/>
    <w:rsid w:val="56A81201"/>
    <w:rsid w:val="5A0E5493"/>
    <w:rsid w:val="5A7F5F28"/>
    <w:rsid w:val="5CFDA7E5"/>
    <w:rsid w:val="5E070FAB"/>
    <w:rsid w:val="5EA70C76"/>
    <w:rsid w:val="5F5F07B7"/>
    <w:rsid w:val="5FAD3278"/>
    <w:rsid w:val="5FD90725"/>
    <w:rsid w:val="618D5FBE"/>
    <w:rsid w:val="66117058"/>
    <w:rsid w:val="663A3505"/>
    <w:rsid w:val="684F2AAF"/>
    <w:rsid w:val="68C05997"/>
    <w:rsid w:val="6AFE6AEC"/>
    <w:rsid w:val="6B806F6F"/>
    <w:rsid w:val="6C923532"/>
    <w:rsid w:val="6F9F4BE9"/>
    <w:rsid w:val="6FF248F2"/>
    <w:rsid w:val="714224B4"/>
    <w:rsid w:val="736735D9"/>
    <w:rsid w:val="736E7D96"/>
    <w:rsid w:val="74102326"/>
    <w:rsid w:val="753F053C"/>
    <w:rsid w:val="75C72119"/>
    <w:rsid w:val="77FFFE49"/>
    <w:rsid w:val="794C2E31"/>
    <w:rsid w:val="7F4734E9"/>
    <w:rsid w:val="D79EDE6B"/>
    <w:rsid w:val="FE3D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Times New Roman" w:hAnsi="Times New Roman" w:eastAsia="方正小标宋简体"/>
      <w:b/>
      <w:kern w:val="44"/>
      <w:sz w:val="44"/>
    </w:rPr>
  </w:style>
  <w:style w:type="paragraph" w:styleId="3">
    <w:name w:val="heading 2"/>
    <w:basedOn w:val="1"/>
    <w:next w:val="1"/>
    <w:link w:val="16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方正小标宋简体"/>
      <w:b/>
      <w:sz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  <w:rPr>
      <w:rFonts w:ascii="Times New Roman" w:hAnsi="Times New Roman" w:cs="Times New Roman"/>
      <w:szCs w:val="24"/>
    </w:rPr>
  </w:style>
  <w:style w:type="paragraph" w:styleId="5">
    <w:name w:val="Date"/>
    <w:basedOn w:val="1"/>
    <w:next w:val="1"/>
    <w:link w:val="18"/>
    <w:qFormat/>
    <w:uiPriority w:val="0"/>
    <w:pPr>
      <w:ind w:left="100" w:leftChars="2500"/>
    </w:p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标题 1 Char"/>
    <w:link w:val="2"/>
    <w:qFormat/>
    <w:uiPriority w:val="0"/>
    <w:rPr>
      <w:rFonts w:ascii="Times New Roman" w:hAnsi="Times New Roman" w:eastAsia="方正小标宋简体"/>
      <w:b/>
      <w:kern w:val="44"/>
      <w:sz w:val="44"/>
    </w:rPr>
  </w:style>
  <w:style w:type="character" w:customStyle="1" w:styleId="16">
    <w:name w:val="标题 2 Char"/>
    <w:link w:val="3"/>
    <w:qFormat/>
    <w:uiPriority w:val="0"/>
    <w:rPr>
      <w:rFonts w:ascii="Arial" w:hAnsi="Arial" w:eastAsia="方正小标宋简体"/>
      <w:b/>
      <w:sz w:val="44"/>
    </w:rPr>
  </w:style>
  <w:style w:type="character" w:customStyle="1" w:styleId="17">
    <w:name w:val="批注框文本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日期 Char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9">
    <w:name w:val="页眉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1758</Words>
  <Characters>2015</Characters>
  <Lines>3</Lines>
  <Paragraphs>1</Paragraphs>
  <TotalTime>2</TotalTime>
  <ScaleCrop>false</ScaleCrop>
  <LinksUpToDate>false</LinksUpToDate>
  <CharactersWithSpaces>2109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2024-11-02T16:15:00Z</dcterms:created>
  <dc:creator>d</dc:creator>
  <cp:lastModifiedBy>涂丽君</cp:lastModifiedBy>
  <cp:lastPrinted>2024-11-16T16:11:00Z</cp:lastPrinted>
  <dcterms:modified xsi:type="dcterms:W3CDTF">2024-12-24T17:20:45Z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8AFD0984A1134E19898C3CE85B878104_13</vt:lpwstr>
  </property>
  <property fmtid="{D5CDD505-2E9C-101B-9397-08002B2CF9AE}" pid="4" name="showFlag">
    <vt:bool>true</vt:bool>
  </property>
  <property fmtid="{D5CDD505-2E9C-101B-9397-08002B2CF9AE}" pid="5" name="close">
    <vt:lpwstr>true</vt:lpwstr>
  </property>
</Properties>
</file>