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bookmarkStart w:id="0" w:name="_GoBack"/>
      <w:bookmarkEnd w:id="0"/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</w:t>
      </w:r>
      <w:r>
        <w:rPr>
          <w:rFonts w:hint="eastAsia"/>
          <w:szCs w:val="32"/>
        </w:rPr>
        <w:t>《食品安全国家标准 糕点、面包》（GB 7099-2015）、</w:t>
      </w:r>
      <w:r>
        <w:rPr>
          <w:szCs w:val="32"/>
        </w:rPr>
        <w:t>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大米</w:t>
      </w:r>
      <w:r>
        <w:rPr>
          <w:szCs w:val="32"/>
        </w:rPr>
        <w:t>抽检项目包括苯并〔a〕芘</w:t>
      </w:r>
      <w:r>
        <w:rPr>
          <w:rFonts w:hint="eastAsia"/>
          <w:szCs w:val="32"/>
        </w:rPr>
        <w:t>、镉（以Cd计）、黄曲霉毒素B₁、铅（以Pb计）、无机砷（以As计）、赭曲霉毒素A。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发酵面制品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（以苯甲酸计）、大肠菌群、菌落总数、柠檬黄、山梨酸及其钾盐（以山梨酸计）、糖精钠（以糖精计）、甜蜜素（以环己基氨基磺酸计）、脱氢乙酸及其钠盐（以脱氢乙酸计）、胭脂红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苯甲酸及其钠盐（以苯甲酸计）、二氧化硫残留量、山梨酸及其钾盐（以山梨酸计）、脱氢乙酸及其钠盐（以脱氢乙酸计）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生湿面制品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苯甲酸及其钠盐（以苯甲酸计）、二氧化硫残留量、柠檬黄、铅（以Pb计）、山梨酸及其钾盐（以山梨酸计）、脱氢乙酸及其钠盐（以脱氢乙酸计）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食醋》（GB 2719-2018）、《食品安全国家标准 食品添加剂使用标准》（GB 2760-2014）、《食品安全国家标准 食品中真菌毒素限量》（GB 2761-2017）、《食品安全国家标准 食品中污染物限量》（GB 2762-2022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蛋黄酱、沙拉酱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二氧化钛</w:t>
      </w:r>
      <w:r>
        <w:rPr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坚果与籽类的泥（酱）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过氧化值（以脂肪计）、黄曲霉毒素B₁、铅（以Pb计）、酸价（以脂肪计）（KOH）。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</w:t>
      </w:r>
      <w:r>
        <w:rPr>
          <w:rFonts w:hint="eastAsia"/>
          <w:szCs w:val="32"/>
        </w:rPr>
        <w:t>Ⅰ</w:t>
      </w:r>
      <w:r>
        <w:rPr>
          <w:szCs w:val="32"/>
        </w:rPr>
        <w:t>、苏丹红</w:t>
      </w:r>
      <w:r>
        <w:rPr>
          <w:rFonts w:hint="eastAsia"/>
          <w:szCs w:val="32"/>
        </w:rPr>
        <w:t>Ⅱ</w:t>
      </w:r>
      <w:r>
        <w:rPr>
          <w:szCs w:val="32"/>
        </w:rPr>
        <w:t>、苏丹红</w:t>
      </w:r>
      <w:r>
        <w:rPr>
          <w:rFonts w:hint="eastAsia"/>
          <w:szCs w:val="32"/>
        </w:rPr>
        <w:t>Ⅲ</w:t>
      </w:r>
      <w:r>
        <w:rPr>
          <w:szCs w:val="32"/>
        </w:rPr>
        <w:t>、苏丹红</w:t>
      </w:r>
      <w:r>
        <w:rPr>
          <w:rFonts w:hint="eastAsia"/>
          <w:szCs w:val="32"/>
        </w:rPr>
        <w:t>Ⅳ</w:t>
      </w:r>
      <w:r>
        <w:rPr>
          <w:szCs w:val="32"/>
        </w:rPr>
        <w:t>、脱氢乙酸及其钠盐（以脱氢乙酸计）、胭脂红。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其他半固体调味料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安赛蜜、苯甲酸及其钠盐（以苯甲酸计）、可待因、罗丹明B、吗啡、那可丁、铅（以Pb计）、山梨酸及其钾盐（以山梨酸计）、甜蜜素（以环己基氨基磺酸计）、脱氢乙酸及其钠盐（以脱氢乙酸计）、罂粟碱。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食醋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对羟基苯甲酸酯类及其钠盐（对羟基苯甲酸甲酯钠,对羟基苯甲酸乙酯及其钠盐）（以对羟基苯甲酸计）、菌落总数、三氯蔗糖、山梨酸及其钾盐（以山梨酸计）、糖精钠（以糖精计）、甜蜜素（以环己基氨基磺酸计）、脱氢乙酸及其钠盐（以脱氢乙酸计）、总酸（以乙酸计）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调理肉制品（非速冻）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苯甲酸及其钠盐（以苯甲酸计）、氯霉素、铅（以Pb计）、山梨酸及其钾盐（以山梨酸计）、脱氢乙酸及其钠盐（以脱氢乙酸计）。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以苯甲酸计）、大肠菌群、单核细胞增生李斯特氏菌、镉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以Cd计）、铬</w:t>
      </w:r>
      <w:r>
        <w:rPr>
          <w:szCs w:val="32"/>
        </w:rPr>
        <w:t>（</w:t>
      </w:r>
      <w:r>
        <w:rPr>
          <w:rFonts w:hint="eastAsia"/>
          <w:szCs w:val="32"/>
        </w:rPr>
        <w:t>以Cr计）、金黄色葡萄球菌、菌落总数、氯霉素、纳他霉素、柠檬黄、铅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以Pb计）、日落黄、沙门氏菌、山梨酸及其钾盐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以山梨酸计）、酸性橙Ⅱ、糖精钠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以糖精计）、脱氢乙酸及其钠盐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以脱氢乙酸计）、亚硝酸盐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以亚硝酸钠计）、胭脂红、总砷</w:t>
      </w:r>
      <w:r>
        <w:rPr>
          <w:szCs w:val="32"/>
        </w:rPr>
        <w:t>（</w:t>
      </w:r>
      <w:r>
        <w:rPr>
          <w:rFonts w:hint="eastAsia"/>
          <w:szCs w:val="32"/>
        </w:rPr>
        <w:t>以As计）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熟肉干制品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（以苯甲酸计）、单核细胞增生李斯特氏菌、铬（以Cr计）、金黄色葡萄球菌、氯霉素、铅（以Pb计）、沙门氏菌、山梨酸及其钾盐（以山梨酸计）、脱氢乙酸及其钠盐（以脱氢乙酸计）、胭脂红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熏烧烤肉制品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并[a]芘、苯甲酸及其钠盐（以苯甲酸计）、单核细胞增生李斯特氏菌、金黄色葡萄球菌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煮香肠火腿制品抽检项目包括苯甲酸及其钠盐（以苯甲酸计）、大肠菌群、单核细胞增生李斯特氏菌、金黄色葡萄球菌、菌落总数、氯霉素、纳他霉素、铅（以Pb计）、沙门氏菌、山梨酸及其钾盐（以山梨酸计）、脱氢乙酸及其钠盐（以脱氢乙酸计）、亚硝酸盐（以亚硝酸钠计）、胭脂红、诱惑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包装饮用水》（GB 19298-2014）、《食品安全国家标准 食品添加剂使用标准》（GB 2760-2014）、《食品安全国家标准 食品中污染物限量》（GB 2762-2022）、《食品安全国家标准 饮料》（GB 7101-2022）、《碳酸饮料（汽水）》（GB/T 10792-2008）、《关于三聚氰胺在食品中的限量值的公告》（卫生部、工业和信息化部、农业部、工商总局、质检总局公告2011年第10号）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蛋白饮料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苯甲酸及其钠盐（以苯甲酸计）、大肠菌群、酵母、菌落总数、霉菌、三聚氰胺、山梨酸及其钾盐（以山梨酸计）、脱氢乙酸及其钠盐（以脱氢乙酸计）。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其他类饮用水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大肠菌群、镉（以Cd计）、耗氧量（以O₂计）、铅（以Pb计）、三氯甲烷、铜绿假单胞菌、溴酸盐（以溴酸盐计）、溴酸盐（以溴酸根计）、亚硝酸盐（以NO₂-计）、余氯（游离氯）、总砷（以As计）。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碳酸饮料（汽水）</w:t>
      </w:r>
      <w:r>
        <w:rPr>
          <w:szCs w:val="32"/>
        </w:rPr>
        <w:t>抽检项目包括</w:t>
      </w:r>
      <w:r>
        <w:rPr>
          <w:rFonts w:hint="eastAsia"/>
          <w:szCs w:val="32"/>
        </w:rPr>
        <w:t>阿斯巴甜、苯甲酸及其钠盐（以苯甲酸计）、二氧化碳气容量、酵母、菌落总数、霉菌、山梨酸及其钾盐（以山梨酸计）、甜蜜素（以环己基氨基磺酸计）。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蔬菜干制品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苯甲酸及其钠盐（以苯甲酸计）、二氧化硫残留量、亮蓝、柠檬黄、铅（以Pb计）、日落黄、山梨酸及其钾盐（以山梨酸计）、苋菜红、胭脂红。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果酱抽检项目包括大肠菌群、菌落总数、霉菌、铅（以Pb计）、脱氢乙酸及其钠盐（以脱氢乙酸计）。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速冻面米与调制食品》（GB 19295-2021）、《食品安全国家标准 食品添加剂使用标准》（GB 2760-2014）、《食品安全国家标准 食品中真菌毒素限量》（GB 2761-2017）、《食品安全国家标准 食品中污染物限量》（GB 2762-2022）、《食品中可能违法添加的非食用物质和易滥用的食品添加剂品种名单（第五批）》（整顿办函[2011]1号）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速冻调理肉制品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铬（以Cr计）、过氧化值（以脂肪计）、氯霉素、柠檬黄、铅（以Pb计）、日落黄、胭脂红、诱惑红。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速冻面米生制品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过氧化值（以脂肪计）、亮蓝、柠檬黄、铅（以Pb计）、日落黄、糖精钠（以糖精计）、甜蜜素（以环己基氨基磺酸计）、苋菜红。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速冻面米熟制品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过氧化值（以脂肪计）、黄曲霉毒素B₁、亮蓝、柠檬黄、铅（以Pb计）、日落黄、糖精钠（以糖精计）、甜蜜素（以环己基氨基磺酸计）、苋菜红。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动物性水产制品》（GB 10136-2015）、《食品安全国家标准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其他盐渍水产品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苯甲酸及其钠盐（以苯甲酸计）、铅（以Pb计）、山梨酸及其钾盐（以山梨酸计）</w:t>
      </w:r>
      <w:r>
        <w:rPr>
          <w:szCs w:val="32"/>
        </w:rPr>
        <w:t>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盐渍鱼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N-二甲基亚硝胺、苯甲酸及其钠盐（以苯甲酸计）、多氯联苯、镉（以Cd计）、铅（以Pb计）、山梨酸及其钾盐（以山梨酸计）、组胺。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预制动物性水产干制品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N-二甲基亚硝胺、苯甲酸及其钠盐（以苯甲酸计）、柠檬黄、铅（以Pb计）、日落黄、山梨酸及其钾盐（以山梨酸计）、胭脂红。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藻类干制品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铅（以Pb计）。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散装即食食品中致病菌限量》（GB 31607-2021）、《食品安全国家标准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大肠菌群、过氧化值（以脂肪计）、菌落总数、铝的残留量（干样品,以Al计）、脱氢乙酸及其钠盐（以脱氢乙酸计）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2763-2021）、《代用茶》（GH/T 1091-2014）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代用茶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毒死蜱、二氧化硫残留量、克百威、柠檬黄、铅（以Pb计）、日落黄。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绿茶、红茶、乌龙茶、黄茶、白茶、黑茶、花茶、袋泡茶、紧压茶抽</w:t>
      </w:r>
      <w:r>
        <w:rPr>
          <w:szCs w:val="32"/>
        </w:rPr>
        <w:t>检项目包括</w:t>
      </w:r>
      <w:r>
        <w:rPr>
          <w:rFonts w:hint="eastAsia"/>
          <w:szCs w:val="32"/>
        </w:rPr>
        <w:t>吡虫啉、草甘膦、啶虫脒、毒死蜱、多菌灵、甲拌磷、克百威、联苯菊酯、灭多威、柠檬黄、铅（以Pb计）、氰戊菊酯和S-氰戊菊酯、日落黄、三氯杀螨醇、水胺硫磷、氧乐果、乙酰甲胺磷、茚虫威。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速溶茶类、其它含茶制品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铅（以Pb计）。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淀粉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大肠菌群、二氧化硫残留量、菌落总数、霉菌和酵母、铅（以Pb计）、脱氢乙酸及其钠盐（以脱氢乙酸计）。</w:t>
      </w:r>
    </w:p>
    <w:p>
      <w:pPr>
        <w:numPr>
          <w:ilvl w:val="0"/>
          <w:numId w:val="10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粉丝粉条抽检项目包括</w:t>
      </w:r>
      <w:r>
        <w:rPr>
          <w:rFonts w:hint="eastAsia"/>
          <w:szCs w:val="32"/>
        </w:rPr>
        <w:t>苯甲酸及其钠盐（以苯甲酸计）、赤藓红、靛蓝、二氧化硫残留量、喹啉黄、亮蓝、铝的残留量（干样品,以Al计）、柠檬黄、铅（以Pb计）、日落黄、山梨酸及其钾盐（以山梨酸计）、酸性红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</w:t>
      </w:r>
      <w:r>
        <w:rPr>
          <w:rFonts w:hint="eastAsia"/>
          <w:szCs w:val="32"/>
        </w:rPr>
        <w:t>《冰片糖》（QB/T 2685-2005）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冰片糖</w:t>
      </w:r>
      <w:r>
        <w:rPr>
          <w:szCs w:val="32"/>
        </w:rPr>
        <w:t>抽检项目包括</w:t>
      </w:r>
      <w:r>
        <w:rPr>
          <w:rFonts w:hint="eastAsia"/>
          <w:szCs w:val="32"/>
        </w:rPr>
        <w:t>赤藓红、二氧化硫残留量、干燥失重、还原糖分、喹啉黄、螨、柠檬黄、日落黄、酸性红、苋菜红、新红、胭脂红、诱惑红、总糖分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鲜（冻）畜、禽产品》（GB 2707-2016）、</w:t>
      </w:r>
      <w:r>
        <w:rPr>
          <w:rFonts w:hint="eastAsia"/>
          <w:szCs w:val="32"/>
        </w:rPr>
        <w:t>《食品安全国家标准 鲜、冻动物性水产品》（GB 2733-2015）、</w:t>
      </w:r>
      <w:r>
        <w:rPr>
          <w:szCs w:val="32"/>
        </w:rPr>
        <w:t>《食品安全国家标准 食品添加剂使用标准》（GB 2760-2014）</w:t>
      </w:r>
      <w:r>
        <w:rPr>
          <w:rFonts w:hint="eastAsia"/>
          <w:szCs w:val="32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贝类抽检项目包括多氯联苯、恩诺沙星、呋喃妥因代谢物、呋喃西林代谢物、呋喃唑酮代谢物、氟苯尼考、镉（以Cd计）、磺胺类（总量）、孔雀石绿、氯霉素</w:t>
      </w:r>
      <w:r>
        <w:rPr>
          <w:rFonts w:hint="eastAsia"/>
          <w:szCs w:val="32"/>
        </w:rPr>
        <w:t>、</w:t>
      </w:r>
      <w:r>
        <w:rPr>
          <w:szCs w:val="32"/>
        </w:rPr>
        <w:t>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菠菜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阿维菌素、毒死蜱、氟虫腈、腐霉利、镉（以Cd计）、铬（以Cr计）、甲拌磷、克百威、乐果、六六六、氯氟氰菊酯和高效氯氟氰菊酯、氯氰菊酯和高效氯氰菊酯、铅（以Pb计）、氧乐果。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草莓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阿维菌素、吡虫啉、敌敌畏、多菌灵、克百威、戊菌唑、烯酰吗啉、氧乐果、乙酰甲胺磷。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橙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2,4-滴和2,4-滴钠盐、苯醚甲环唑、联苯菊酯、氯唑磷、水胺硫磷。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淡水虾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恩诺沙星、呋喃妥因代谢物、呋喃唑酮代谢物、镉（以Cd计）、磺胺类（总量）、孔雀石绿、氯霉素、诺氟沙星、土霉素/金霉素/四环素（组合含量）、五氯酚酸钠（以五氯酚计）、氧氟沙星。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rFonts w:hint="eastAsia"/>
          <w:szCs w:val="32"/>
        </w:rPr>
        <w:t>淡水蟹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呋喃唑酮代谢物、镉（以Cd计）、孔雀石绿、氯霉素、五氯酚酸钠（以五氯酚计）、氧氟沙星。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多氯联苯、恩诺沙星、呋喃妥因代谢物、呋喃西林代谢物、呋喃唑酮代谢物、氟苯尼考、镉（以Cd计）、磺胺类（总量）、甲硝唑、甲氧苄啶、孔雀石绿、氯霉素、诺氟沙星、培氟沙星、五氯酚酸钠（以五氯酚计）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柑、橘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2,4-滴和2,4-滴钠盐、苯醚甲环唑、丙溴磷、狄氏剂、毒死蜱、甲拌磷、克百威、联苯菊酯、氯氟氰菊酯和高效氯氟氰菊酯、氯唑磷、三唑磷、杀扑磷、水胺硫磷、氧乐果。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多氯联苯、恩诺沙星、呋喃它酮代谢物、呋喃西林代谢物、呋喃唑酮代谢物、镉（以Cd计）、磺胺类（总量）、甲硝唑、甲氧苄啶、挥发性盐基氮、孔雀石绿、氯霉素、组胺、诺氟沙星、培氟沙星、土霉素/金霉素/四环素（组合含量）、五氯酚酸钠（以五氯酚计）、氧氟沙星</w:t>
      </w:r>
      <w:r>
        <w:rPr>
          <w:rFonts w:hint="eastAsia"/>
          <w:szCs w:val="32"/>
          <w:lang w:eastAsia="zh-CN"/>
        </w:rPr>
        <w:t>、组胺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多西环素、恩诺沙星、呋喃它酮代谢物、呋喃西林代谢物、呋喃唑酮代谢物、氟苯尼考、磺胺类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、挥发性盐基氮、甲氧苄啶、氯霉素、尼卡巴嗪、诺氟沙星、培氟沙星、沙拉沙星、土霉素/金霉素/四环素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结球甘蓝抽检项目包括</w:t>
      </w:r>
      <w:r>
        <w:rPr>
          <w:rFonts w:hint="eastAsia"/>
          <w:szCs w:val="32"/>
        </w:rPr>
        <w:t>毒死蜱、氯氟氰菊酯和高效氯氟氰菊酯、噻虫胺、噻虫嗪。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萝卜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毒死蜱、甲胺磷、甲拌磷、甲基对硫磷、乐果、氯氟氰菊酯和高效氯氟氰菊酯、铅（以Pb计）、噻虫嗪、水胺硫磷、氧乐果。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葡萄</w:t>
      </w:r>
      <w:r>
        <w:rPr>
          <w:szCs w:val="32"/>
        </w:rPr>
        <w:t>抽检项目包括</w:t>
      </w:r>
      <w:r>
        <w:rPr>
          <w:rFonts w:hint="eastAsia"/>
          <w:szCs w:val="32"/>
        </w:rPr>
        <w:t>己唑醇、氯氟氰菊酯和高效氯氟氰菊酯。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呋喃唑酮代谢物、磺胺类（总量）。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其他禽副产品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呋喃西林代谢物、呋喃唑酮代谢物、氯霉素、五氯酚酸钠（以五氯酚计）。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恩诺沙星、呋喃妥因代谢物、呋喃西林代谢物、呋喃唑酮代谢物、氟苯尼考、磺胺类（总量）、甲硝唑、孔雀石绿、氯霉素、诺氟沙星、氧氟沙星。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生干坚果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吡虫啉、铅（以Pb计）。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生干籽类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二氧化硫残留量、铅（以Pb计）。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吡唑醚菌酯、毒死蜱、多菌灵、甲氨基阿维菌素苯甲酸盐、灭蝇胺、噻虫胺、噻虫嗪、烯酰吗啉、氧乐果、乙酰甲胺磷。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甜椒抽检项目包括</w:t>
      </w:r>
      <w:r>
        <w:rPr>
          <w:rFonts w:hint="eastAsia"/>
          <w:szCs w:val="32"/>
        </w:rPr>
        <w:t>阿维菌素、倍硫磷、吡虫啉、毒死蜱、氟虫腈、镉（以Cd计）、克百威、噻虫胺、噻虫嗪、氧乐果。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鸭肉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多西环素、恩诺沙星、呋喃妥因代谢物、呋喃唑酮代谢物、氟苯尼考、磺胺类（总量）、甲氧苄啶、氯霉素、土霉素/金霉素/四环素（组合含量）、五氯酚酸钠（以五氯酚计）、氧氟沙星。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szCs w:val="32"/>
        </w:rPr>
        <w:t>油麦菜抽检项目包括</w:t>
      </w:r>
      <w:r>
        <w:rPr>
          <w:rFonts w:hint="eastAsia"/>
          <w:szCs w:val="32"/>
        </w:rPr>
        <w:t>阿维菌素、毒死蜱、克百威、噻虫嗪。</w:t>
      </w:r>
    </w:p>
    <w:p>
      <w:pPr>
        <w:numPr>
          <w:ilvl w:val="0"/>
          <w:numId w:val="1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</w:t>
      </w:r>
      <w:r>
        <w:rPr>
          <w:rFonts w:hint="eastAsia"/>
          <w:szCs w:val="32"/>
        </w:rPr>
        <w:t>地塞米松、多西环素、恩诺沙星、呋喃西林代谢物、呋喃唑酮代谢物、磺胺类（总量）、挥发性盐基氮、克伦特罗、喹乙醇、莱克多巴胺、氯丙嗪、氯霉素、沙丁胺醇、替米考星、土霉素/金霉素/四环素（组合含量）、五氯酚酸钠（以五氯酚计）</w:t>
      </w:r>
      <w:r>
        <w:rPr>
          <w:szCs w:val="32"/>
        </w:rPr>
        <w:t>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70462"/>
    <w:multiLevelType w:val="singleLevel"/>
    <w:tmpl w:val="BDD704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7C690B4"/>
    <w:multiLevelType w:val="singleLevel"/>
    <w:tmpl w:val="E7C690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9EF871F"/>
    <w:multiLevelType w:val="singleLevel"/>
    <w:tmpl w:val="F9EF87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6FE19A8"/>
    <w:multiLevelType w:val="singleLevel"/>
    <w:tmpl w:val="76FE1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51C42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6765FF"/>
    <w:rsid w:val="00714E92"/>
    <w:rsid w:val="00737FCD"/>
    <w:rsid w:val="00815C78"/>
    <w:rsid w:val="0086642C"/>
    <w:rsid w:val="008C027F"/>
    <w:rsid w:val="00995928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7F42FB"/>
    <w:rsid w:val="7FCC5758"/>
    <w:rsid w:val="7FD3B17C"/>
    <w:rsid w:val="9EDE1666"/>
    <w:rsid w:val="9FFFD406"/>
    <w:rsid w:val="AFECFFB9"/>
    <w:rsid w:val="AFFFED80"/>
    <w:rsid w:val="B7CF1732"/>
    <w:rsid w:val="BACE2951"/>
    <w:rsid w:val="BFDDE090"/>
    <w:rsid w:val="BFFFB036"/>
    <w:rsid w:val="CFDB0085"/>
    <w:rsid w:val="DFF4DD81"/>
    <w:rsid w:val="DFFA00C7"/>
    <w:rsid w:val="DFFA6E67"/>
    <w:rsid w:val="E58B57B8"/>
    <w:rsid w:val="EED762ED"/>
    <w:rsid w:val="EF773600"/>
    <w:rsid w:val="F2FF998F"/>
    <w:rsid w:val="F5F3E140"/>
    <w:rsid w:val="F6FF10F0"/>
    <w:rsid w:val="F75F4E08"/>
    <w:rsid w:val="F7B78960"/>
    <w:rsid w:val="FBDDA689"/>
    <w:rsid w:val="FBF8BD9E"/>
    <w:rsid w:val="FCD5A6C8"/>
    <w:rsid w:val="FDCEB83D"/>
    <w:rsid w:val="FDFF9C8C"/>
    <w:rsid w:val="FEEB74B4"/>
    <w:rsid w:val="FEFFFAA3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1098</Words>
  <Characters>6262</Characters>
  <Lines>52</Lines>
  <Paragraphs>14</Paragraphs>
  <TotalTime>186</TotalTime>
  <ScaleCrop>false</ScaleCrop>
  <LinksUpToDate>false</LinksUpToDate>
  <CharactersWithSpaces>7346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2022-04-28T03:06:00Z</dcterms:created>
  <dc:creator>Administrator</dc:creator>
  <cp:lastModifiedBy>greatwall</cp:lastModifiedBy>
  <dcterms:modified xsi:type="dcterms:W3CDTF">2024-12-16T10:45:56Z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