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auto"/>
          <w:sz w:val="32"/>
          <w:szCs w:val="32"/>
        </w:rPr>
        <w:t>附件</w:t>
      </w:r>
      <w:r>
        <w:rPr>
          <w:rFonts w:hint="eastAsia" w:cs="仿宋" w:asciiTheme="majorEastAsia" w:hAnsiTheme="majorEastAsia" w:eastAsiaTheme="majorEastAsia"/>
          <w:color w:val="auto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本次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不合格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4）中规定，二氧化硫在酱腌菜中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最大残留限量值为0.1g/kg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，不得用于辣椒干，酱腌菜和辣椒干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二氧化硫残留量超标的原因，可能是加工过程中，超限量超范围使用亚硫酸盐等漂白剂，以达到漂白和防腐的作用，从而导致产品中二氧化硫残留不符合要求。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脱氢乙酸及其钠盐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脱氢乙酸及其钠盐作为一种广谱食品防腐剂，对霉菌和酵母菌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的抑制能力强，为苯甲酸钠的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2～10 倍，在高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剂量使用时能抑制细菌。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脱氢乙酸毒性较低，按标准规定的范围和使用量使用是安全的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能被人体完全吸收，并能抑制人体内多种氧化酶，长期过量摄入脱氢乙酸及其钠盐会危害人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体健康。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脱氢乙酸超标的原因可能是个别生产经营企业为防止食品腐败变质，超量使用了该添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加剂，或者其使用的复配添加剂中该添加剂含量较高；也可能是在添加过程中未计量或计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量不准。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铅（以Pb计）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）中规定，铅在生姜中最大限量为0.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mg/kg。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中铅超标的原因可能是可能是种植过程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环境中铅元素的富集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过氧化值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过氧化值是指油脂中不饱和脂肪酸被氧化形成过氧化物，一般以100g（或1kg）被测油脂使碘化钾析出碘的克数表示。POV是油脂酸败的早期指标，主要反映油脂被氧化的程度。当POV上升到一定程度后，油脂开始出现感官形状上的改变。POV并非随着酸败程度的加剧而持续升高，当油脂由哈喇味变辛辣味、色泽变深、粘度增大时，POV反而会降至较低水平。随着油脂氧化，过氧化值会逐步升高，一般情况下，当POV超0.25g/100g，即表示酸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甜蜜素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甜蜜素化学名称为环己基氨基磺酸钠，是一种常用甜味剂，其甜度是蔗糖的30~80倍，可用于饮料、果汁、冰激凌、糕点、蜜饯等食品。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人体不吸收甜蜜素，几乎全部原样从粪便排出。联合国粮农组织（FAO）和世界卫生组织食品添加剂联合专家委员会（JECFA）建议其日容许摄入量（ADI）为0~11mg/kg bw。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甜蜜素的使用应遵循《食品安全国家标准 食品添加剂使用标准》（GB 2760-2014）及《关于爱德万甜等6种食品添加剂新品种、食品添加剂环己基氨基磺酸钠（又名甜蜜素）等6种食品添加剂扩大用量和使用范围的公告2017年第 8 号》、《国家卫生健康委员会关于（±）-1-环己基乙醇等食品添加剂新品种的公告2018年第8号》的规定，我国食品标准中酱腌菜甜蜜素最大允许限为1.0g/kg。酸萝卜（自制）中检出甜蜜素的原因，可能是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为了降低成本，超限量使用甜蜜素。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沙门氏菌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沙门氏菌属肠杆菌科，为革兰氏阴性肠道杆菌，是一种常见的食源性致病菌。在冰箱中可生存3~4个月，在自然环境的粪便中可存活1~2个月。对热抵抗力不强，在60℃条件下15分钟可被杀死。在5%的石炭酸中，5分钟死亡。对人的危害主要是引起食物中毒，临床上有发热、腹泻、腹痛等症状，中毒原因主要是摄入了被沙门氏菌污染的食品，常见以动物性食品为主，主要为畜肉类、禽肉、蛋类、奶类及其制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沙门氏菌不合格原因可能有餐饮加工人员带菌造成污染，或者原料污染、生产过程卫生条件控制不当、杀菌不彻底、储运不当，或者生产过程中产品的交叉污染。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十、防腐剂混合使用时各自用量占其最大使用量的比例之和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本要求最常见于防腐剂混合使用。在GB 2760-2024《食品安全国家标准 食品添加剂使用标准》表A.1中列出的具有同一功能的食品添加剂在同一食品中混合使用时，各自的实际使用量占其最大使用量的比例之和不能超过1。造成食品中该指标不合格的主要原因有：生产经营企业超限量、超范围使用，或者未准确计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3C47"/>
    <w:rsid w:val="360B2B82"/>
    <w:rsid w:val="378F216D"/>
    <w:rsid w:val="38C14C44"/>
    <w:rsid w:val="3C67123D"/>
    <w:rsid w:val="3CF54C60"/>
    <w:rsid w:val="3CFFFED9"/>
    <w:rsid w:val="4C602FF9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B72F6C99"/>
    <w:rsid w:val="BE7E1B89"/>
    <w:rsid w:val="C7DDA80B"/>
    <w:rsid w:val="D6FDBDEB"/>
    <w:rsid w:val="D7060AB4"/>
    <w:rsid w:val="DE4F6822"/>
    <w:rsid w:val="DF19ECC4"/>
    <w:rsid w:val="DFFB9CE6"/>
    <w:rsid w:val="E9358566"/>
    <w:rsid w:val="F5BBF95A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32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2022-06-28T11:49:00Z</dcterms:created>
  <dc:creator>PC</dc:creator>
  <cp:lastModifiedBy>greatwall</cp:lastModifiedBy>
  <cp:lastPrinted>2022-06-28T10:45:00Z</cp:lastPrinted>
  <dcterms:modified xsi:type="dcterms:W3CDTF">2024-12-12T08:47:37Z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