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2024年江门“市长杯”工业设计大赛优秀指导教师名单</w:t>
      </w:r>
    </w:p>
    <w:tbl>
      <w:tblPr>
        <w:tblStyle w:val="2"/>
        <w:tblW w:w="9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395"/>
        <w:gridCol w:w="2217"/>
        <w:gridCol w:w="3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康红娜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杨熊炎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陈永航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赵轶博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广东东软学院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莫忠才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吴艳丽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明兰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概念设计组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BEE77605"/>
    <w:rsid w:val="BF778002"/>
    <w:rsid w:val="DB7EAE22"/>
    <w:rsid w:val="FEFF8935"/>
    <w:rsid w:val="FFCEF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2024-12-03T18:07:00Z</dcterms:created>
  <dc:creator>greatwall</dc:creator>
  <cp:lastModifiedBy>greatwall</cp:lastModifiedBy>
  <dcterms:modified xsi:type="dcterms:W3CDTF">2024-12-16T15:21:33Z</dcterms:modified>
  <dc:title>关于2024年度江门市十大优秀工业设计师和江门“市长杯”工业设计大赛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E7BB5DCCBCB70BF1CC1B4D674A3F1340</vt:lpwstr>
  </property>
</Properties>
</file>