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38" w:rsidRDefault="001B1397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评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分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表</w:t>
      </w:r>
    </w:p>
    <w:p w:rsidR="00790F38" w:rsidRDefault="001B1397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项目名称：江门市公路工程信用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管理系统维护服务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2024-202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tbl>
      <w:tblPr>
        <w:tblW w:w="142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2513"/>
        <w:gridCol w:w="1750"/>
        <w:gridCol w:w="9049"/>
      </w:tblGrid>
      <w:tr w:rsidR="00790F38" w:rsidRPr="00B2760B" w:rsidTr="00B2760B">
        <w:trPr>
          <w:trHeight w:val="2015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权重分配</w:t>
            </w:r>
          </w:p>
        </w:tc>
        <w:tc>
          <w:tcPr>
            <w:tcW w:w="9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 w:rsidR="00790F38" w:rsidRPr="00B2760B" w:rsidTr="00B2760B">
        <w:trPr>
          <w:trHeight w:val="2026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方案可行性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>
            <w:pPr>
              <w:widowControl/>
              <w:wordWrap w:val="0"/>
              <w:spacing w:line="259" w:lineRule="atLeast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对比各投标人服务方案的科学性、可行性（包含对项目的理解、项目服务内容、项目开展进度计划等）。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br/>
            </w: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优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30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分；良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分；中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10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分；差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5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分。</w:t>
            </w:r>
          </w:p>
        </w:tc>
      </w:tr>
      <w:tr w:rsidR="00790F38" w:rsidRPr="00B2760B" w:rsidTr="00B2760B">
        <w:trPr>
          <w:trHeight w:val="821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质量可靠性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>
            <w:pPr>
              <w:widowControl/>
              <w:wordWrap w:val="0"/>
              <w:spacing w:line="259" w:lineRule="atLeast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对比各投标人同类项目经验情况。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br/>
            </w: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优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30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分；良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分；中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10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分；差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5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分。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br/>
            </w: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注：投标人须提供证明材料复印件。</w:t>
            </w:r>
          </w:p>
        </w:tc>
      </w:tr>
      <w:tr w:rsidR="00790F38" w:rsidRPr="00B2760B" w:rsidTr="00B2760B">
        <w:trPr>
          <w:trHeight w:val="2646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报价合理性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>
            <w:pPr>
              <w:widowControl/>
              <w:wordWrap w:val="0"/>
              <w:spacing w:line="259" w:lineRule="atLeas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采用低价优先法计算，即满足本项目采购要求且投标价格最低的投标报价为评标基准价，评标基准价的价格分为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分。其他投标人的价格分按下列公式计算：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br/>
            </w: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投标报价得分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=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（评标基准价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/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投标报价）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×20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。</w:t>
            </w:r>
          </w:p>
          <w:p w:rsidR="00790F38" w:rsidRPr="00B2760B" w:rsidRDefault="001B1397">
            <w:pPr>
              <w:widowControl/>
              <w:wordWrap w:val="0"/>
              <w:spacing w:line="259" w:lineRule="atLeas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此外根据《广东省政府采购促进中小企业发展实施细则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(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试行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)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》有关规定，对小型或微型企业给予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10%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扣除，用扣除后的价格参加评审，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(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需提交《中小企业声明函》，未提交不获得该项扣除</w:t>
            </w:r>
            <w:r w:rsidRPr="00B2760B">
              <w:rPr>
                <w:rFonts w:asciiTheme="majorEastAsia" w:eastAsiaTheme="majorEastAsia" w:hAnsiTheme="majorEastAsia" w:cs="仿宋"/>
                <w:sz w:val="28"/>
                <w:szCs w:val="28"/>
              </w:rPr>
              <w:t>)</w:t>
            </w:r>
            <w:r w:rsidRPr="00B2760B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。</w:t>
            </w:r>
          </w:p>
        </w:tc>
      </w:tr>
      <w:tr w:rsidR="00790F38" w:rsidRPr="00B2760B" w:rsidTr="00B2760B">
        <w:trPr>
          <w:trHeight w:val="1420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售后服务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 w:rsidP="00B2760B">
            <w:pPr>
              <w:widowControl/>
              <w:wordWrap w:val="0"/>
              <w:spacing w:line="259" w:lineRule="atLeast"/>
              <w:jc w:val="center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0F38" w:rsidRPr="00B2760B" w:rsidRDefault="001B1397">
            <w:pPr>
              <w:widowControl/>
              <w:wordWrap w:val="0"/>
              <w:spacing w:line="259" w:lineRule="atLeast"/>
              <w:rPr>
                <w:rFonts w:asciiTheme="majorEastAsia" w:eastAsiaTheme="majorEastAsia" w:hAnsiTheme="majorEastAsia" w:cs="宋体"/>
                <w:color w:val="666666"/>
                <w:kern w:val="0"/>
                <w:sz w:val="28"/>
                <w:szCs w:val="28"/>
              </w:rPr>
            </w:pP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对比各投标人的售后服务承诺。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br/>
            </w:r>
            <w:r w:rsidRPr="00B2760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优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分；良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15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分；中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10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分；差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5</w:t>
            </w:r>
            <w:r w:rsidRPr="00B2760B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分。</w:t>
            </w:r>
          </w:p>
        </w:tc>
      </w:tr>
    </w:tbl>
    <w:p w:rsidR="00790F38" w:rsidRDefault="00790F38"/>
    <w:sectPr w:rsidR="00790F38" w:rsidSect="00B2760B">
      <w:footerReference w:type="default" r:id="rId7"/>
      <w:pgSz w:w="16838" w:h="11906" w:orient="landscape"/>
      <w:pgMar w:top="1440" w:right="1080" w:bottom="1440" w:left="1080" w:header="851" w:footer="7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97" w:rsidRDefault="001B1397" w:rsidP="00B2760B">
      <w:r>
        <w:separator/>
      </w:r>
    </w:p>
  </w:endnote>
  <w:endnote w:type="continuationSeparator" w:id="0">
    <w:p w:rsidR="001B1397" w:rsidRDefault="001B1397" w:rsidP="00B2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67990"/>
      <w:docPartObj>
        <w:docPartGallery w:val="Page Numbers (Bottom of Page)"/>
        <w:docPartUnique/>
      </w:docPartObj>
    </w:sdtPr>
    <w:sdtContent>
      <w:p w:rsidR="00B2760B" w:rsidRDefault="00B27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760B">
          <w:rPr>
            <w:noProof/>
            <w:lang w:val="zh-CN"/>
          </w:rPr>
          <w:t>1</w:t>
        </w:r>
        <w:r>
          <w:fldChar w:fldCharType="end"/>
        </w:r>
      </w:p>
    </w:sdtContent>
  </w:sdt>
  <w:p w:rsidR="00B2760B" w:rsidRDefault="00B276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97" w:rsidRDefault="001B1397" w:rsidP="00B2760B">
      <w:r>
        <w:separator/>
      </w:r>
    </w:p>
  </w:footnote>
  <w:footnote w:type="continuationSeparator" w:id="0">
    <w:p w:rsidR="001B1397" w:rsidRDefault="001B1397" w:rsidP="00B2760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顺朝">
    <w15:presenceInfo w15:providerId="None" w15:userId="李顺朝"/>
  </w15:person>
  <w15:person w15:author="朱桐林">
    <w15:presenceInfo w15:providerId="None" w15:userId="朱桐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DEA3B84"/>
    <w:rsid w:val="9F6FCE8D"/>
    <w:rsid w:val="AFEF526B"/>
    <w:rsid w:val="BEFC9A49"/>
    <w:rsid w:val="FDAFF7CA"/>
    <w:rsid w:val="FFFFD716"/>
    <w:rsid w:val="001A0D0C"/>
    <w:rsid w:val="001B1397"/>
    <w:rsid w:val="001B1A0E"/>
    <w:rsid w:val="00244846"/>
    <w:rsid w:val="006D308E"/>
    <w:rsid w:val="00790F38"/>
    <w:rsid w:val="00B2760B"/>
    <w:rsid w:val="00BE525F"/>
    <w:rsid w:val="00E670FC"/>
    <w:rsid w:val="00F54B02"/>
    <w:rsid w:val="00FC1AEA"/>
    <w:rsid w:val="07C456EF"/>
    <w:rsid w:val="0DEA3B84"/>
    <w:rsid w:val="13D00425"/>
    <w:rsid w:val="24EB5043"/>
    <w:rsid w:val="3A7FA2B4"/>
    <w:rsid w:val="3B802EF0"/>
    <w:rsid w:val="46C37DF0"/>
    <w:rsid w:val="637F279C"/>
    <w:rsid w:val="67FF31F8"/>
    <w:rsid w:val="73DE0249"/>
    <w:rsid w:val="75E3EDE3"/>
    <w:rsid w:val="7A295235"/>
    <w:rsid w:val="7FFCC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2760B"/>
    <w:rPr>
      <w:sz w:val="18"/>
      <w:szCs w:val="18"/>
    </w:rPr>
  </w:style>
  <w:style w:type="character" w:customStyle="1" w:styleId="Char">
    <w:name w:val="批注框文本 Char"/>
    <w:basedOn w:val="a0"/>
    <w:link w:val="a4"/>
    <w:rsid w:val="00B276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B2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276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B2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276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2760B"/>
    <w:rPr>
      <w:sz w:val="18"/>
      <w:szCs w:val="18"/>
    </w:rPr>
  </w:style>
  <w:style w:type="character" w:customStyle="1" w:styleId="Char">
    <w:name w:val="批注框文本 Char"/>
    <w:basedOn w:val="a0"/>
    <w:link w:val="a4"/>
    <w:rsid w:val="00B276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B2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276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B2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276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381</Characters>
  <Application>Microsoft Office Word</Application>
  <DocSecurity>0</DocSecurity>
  <Lines>3</Lines>
  <Paragraphs>1</Paragraphs>
  <ScaleCrop>false</ScaleCrop>
  <Company>江门市交通运输局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 分 表</dc:title>
  <dc:creator>川贝</dc:creator>
  <cp:lastModifiedBy>林靖均</cp:lastModifiedBy>
  <cp:revision>3</cp:revision>
  <cp:lastPrinted>2020-12-13T08:17:00Z</cp:lastPrinted>
  <dcterms:created xsi:type="dcterms:W3CDTF">2023-12-09T10:52:00Z</dcterms:created>
  <dcterms:modified xsi:type="dcterms:W3CDTF">2024-11-28T02:04:00Z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527C9A6225BF4EB10C5C4467921A3D06</vt:lpwstr>
  </property>
</Properties>
</file>