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江门市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恩平</w:t>
      </w:r>
      <w:r>
        <w:rPr>
          <w:rFonts w:hint="eastAsia" w:ascii="方正小标宋简体" w:eastAsia="方正小标宋简体"/>
          <w:sz w:val="44"/>
          <w:szCs w:val="44"/>
        </w:rPr>
        <w:t>公路局养护中心询价函</w:t>
      </w:r>
    </w:p>
    <w:p>
      <w:pPr>
        <w:spacing w:line="560" w:lineRule="exact"/>
        <w:jc w:val="center"/>
        <w:rPr>
          <w:rFonts w:hint="default" w:eastAsia="宋体"/>
          <w:color w:val="FF0000"/>
          <w:u w:val="single"/>
          <w:lang w:val="en-US" w:eastAsia="zh-CN"/>
        </w:rPr>
      </w:pPr>
      <w:r>
        <w:rPr>
          <w:rFonts w:hint="eastAsia"/>
        </w:rPr>
        <w:t>询价函编号：Z</w:t>
      </w:r>
      <w:r>
        <w:rPr>
          <w:rFonts w:hint="eastAsia"/>
          <w:lang w:val="en-US" w:eastAsia="zh-CN"/>
        </w:rPr>
        <w:t>L</w:t>
      </w:r>
      <w:r>
        <w:rPr>
          <w:rFonts w:hint="eastAsia"/>
          <w:u w:val="single"/>
        </w:rPr>
        <w:t>202</w:t>
      </w:r>
      <w:r>
        <w:rPr>
          <w:rFonts w:hint="eastAsia"/>
          <w:u w:val="single"/>
          <w:lang w:val="en-US" w:eastAsia="zh-CN"/>
        </w:rPr>
        <w:t>411</w:t>
      </w:r>
      <w:r>
        <w:rPr>
          <w:rFonts w:hint="eastAsia"/>
          <w:u w:val="single"/>
        </w:rPr>
        <w:t>20</w:t>
      </w:r>
      <w:r>
        <w:rPr>
          <w:rFonts w:hint="eastAsia"/>
          <w:u w:val="single"/>
          <w:lang w:val="en-US" w:eastAsia="zh-CN"/>
        </w:rPr>
        <w:t>01</w:t>
      </w:r>
    </w:p>
    <w:p>
      <w:pPr>
        <w:spacing w:line="560" w:lineRule="exact"/>
        <w:jc w:val="center"/>
        <w:rPr>
          <w:rFonts w:hint="default"/>
          <w:color w:val="FF0000"/>
          <w:u w:val="single"/>
          <w:lang w:val="en-US" w:eastAsia="zh-CN"/>
        </w:rPr>
      </w:pP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一、项目概况</w:t>
      </w:r>
    </w:p>
    <w:p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S276线K108+490-K109+000次差路整治工程，25cm水泥砼面板换板(4.5MPa)(含钢筋网)数量3570平方米；三级公路，双向两车道，换板劳务估算约16万元。</w:t>
      </w: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二、询价内容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S276线K108+490-K109+000次差路整治工程水泥砼路面换板（对于局部破碎板的路段，挖除旧路两幅水泥板，重捣25cm厚4.5MPa钢筋混凝土面层）劳务（不含机械）：包含18cm碎石基底处理、整平及压实，个别部位安装侧模板，钢筋卸车和扎Φ12间距20*15cm钢筋网、植拉杆、传力杆，浇筑混凝土、振捣、整平、刻纹、锯缝（不含养生）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</w:rPr>
        <w:t>资格要求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/>
          <w:sz w:val="28"/>
          <w:szCs w:val="28"/>
        </w:rPr>
        <w:t>符合《中华人民共和国政府采购法》第二十二条的规定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（二）具备独立承担民事责任及履行合同的能力；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（三）服务商营业执照应该具有公路水泥混凝土路面施工营业范围；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（四）服务商必须有公路水泥砼路面换板施工的相关业务经历（完成路面挖补总面积超过3000平方米），未有不良记录，具有较强技术服务能力，有良好的工作业绩和履约记录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四、</w:t>
      </w:r>
      <w:r>
        <w:rPr>
          <w:rFonts w:hint="eastAsia" w:ascii="黑体" w:hAnsi="黑体" w:eastAsia="黑体" w:cs="黑体"/>
          <w:sz w:val="28"/>
          <w:szCs w:val="28"/>
        </w:rPr>
        <w:t>报价要求</w:t>
      </w:r>
    </w:p>
    <w:p>
      <w:pPr>
        <w:ind w:firstLine="560" w:firstLineChars="200"/>
        <w:jc w:val="lef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/>
          <w:sz w:val="28"/>
          <w:szCs w:val="28"/>
        </w:rPr>
        <w:t>报价时</w:t>
      </w:r>
      <w:r>
        <w:rPr>
          <w:rFonts w:hint="eastAsia" w:ascii="仿宋" w:hAnsi="仿宋" w:eastAsia="仿宋"/>
          <w:color w:val="auto"/>
          <w:sz w:val="28"/>
          <w:szCs w:val="28"/>
        </w:rPr>
        <w:t>间：202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color w:val="auto"/>
          <w:sz w:val="28"/>
          <w:szCs w:val="28"/>
        </w:rPr>
        <w:t>日至202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/>
          <w:color w:val="auto"/>
          <w:sz w:val="28"/>
          <w:szCs w:val="28"/>
        </w:rPr>
        <w:t>:00止。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（二）</w:t>
      </w:r>
      <w:r>
        <w:rPr>
          <w:rFonts w:hint="eastAsia" w:ascii="仿宋" w:hAnsi="仿宋" w:eastAsia="仿宋"/>
          <w:color w:val="auto"/>
          <w:sz w:val="28"/>
          <w:szCs w:val="28"/>
        </w:rPr>
        <w:t>报价地点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eastAsia="zh-CN"/>
        </w:rPr>
        <w:t>恩平市圣堂镇圣平南路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2号</w:t>
      </w:r>
      <w:r>
        <w:rPr>
          <w:rFonts w:hint="eastAsia" w:ascii="仿宋" w:hAnsi="仿宋" w:eastAsia="仿宋"/>
          <w:sz w:val="28"/>
          <w:szCs w:val="28"/>
        </w:rPr>
        <w:t>江门市</w:t>
      </w:r>
      <w:r>
        <w:rPr>
          <w:rFonts w:hint="eastAsia" w:ascii="仿宋" w:hAnsi="仿宋" w:eastAsia="仿宋"/>
          <w:sz w:val="28"/>
          <w:szCs w:val="28"/>
          <w:lang w:eastAsia="zh-CN"/>
        </w:rPr>
        <w:t>恩平</w:t>
      </w:r>
      <w:r>
        <w:rPr>
          <w:rFonts w:hint="eastAsia" w:ascii="仿宋" w:hAnsi="仿宋" w:eastAsia="仿宋"/>
          <w:sz w:val="28"/>
          <w:szCs w:val="28"/>
        </w:rPr>
        <w:t>公路局养护中心。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（三）</w:t>
      </w:r>
      <w:r>
        <w:rPr>
          <w:rFonts w:hint="eastAsia" w:ascii="仿宋" w:hAnsi="仿宋" w:eastAsia="仿宋"/>
          <w:sz w:val="28"/>
          <w:szCs w:val="28"/>
        </w:rPr>
        <w:t>报价方式：现场递交报价材料或邮寄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（四）</w:t>
      </w:r>
      <w:r>
        <w:rPr>
          <w:rFonts w:hint="eastAsia" w:ascii="仿宋" w:hAnsi="仿宋" w:eastAsia="仿宋"/>
          <w:sz w:val="28"/>
          <w:szCs w:val="28"/>
        </w:rPr>
        <w:t>报价材料：1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单位法人资格证明文件（如营业执照或法人登记证书等）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提供报价单，注明单价并盖章，不可更改表格格式。以上报价材料统一密封，封面加盖骑缝章。</w:t>
      </w: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sz w:val="28"/>
          <w:szCs w:val="28"/>
        </w:rPr>
        <w:t>、确定成交供应商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/>
          <w:sz w:val="28"/>
          <w:szCs w:val="28"/>
        </w:rPr>
        <w:t>采购方将参照附件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评分标准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综合考虑供应商的报价、经营范围、经营规模、经营业绩进行评分选取。</w:t>
      </w: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六</w:t>
      </w:r>
      <w:r>
        <w:rPr>
          <w:rFonts w:hint="eastAsia" w:ascii="黑体" w:hAnsi="黑体" w:eastAsia="黑体" w:cs="黑体"/>
          <w:sz w:val="28"/>
          <w:szCs w:val="28"/>
        </w:rPr>
        <w:t>、联系方式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eastAsia="zh-CN"/>
        </w:rPr>
        <w:t>岑</w:t>
      </w:r>
      <w:r>
        <w:rPr>
          <w:rFonts w:hint="eastAsia" w:ascii="仿宋" w:hAnsi="仿宋" w:eastAsia="仿宋"/>
          <w:sz w:val="28"/>
          <w:szCs w:val="28"/>
        </w:rPr>
        <w:t>先生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电话：0750-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7388882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spacing w:line="560" w:lineRule="exact"/>
        <w:jc w:val="righ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江门市</w:t>
      </w:r>
      <w:r>
        <w:rPr>
          <w:rFonts w:hint="eastAsia" w:ascii="仿宋" w:hAnsi="仿宋" w:eastAsia="仿宋"/>
          <w:sz w:val="28"/>
          <w:szCs w:val="28"/>
          <w:lang w:eastAsia="zh-CN"/>
        </w:rPr>
        <w:t>恩平</w:t>
      </w:r>
      <w:r>
        <w:rPr>
          <w:rFonts w:hint="eastAsia" w:ascii="仿宋" w:hAnsi="仿宋" w:eastAsia="仿宋"/>
          <w:sz w:val="28"/>
          <w:szCs w:val="28"/>
        </w:rPr>
        <w:t>公</w:t>
      </w:r>
      <w:r>
        <w:rPr>
          <w:rFonts w:hint="eastAsia" w:ascii="仿宋" w:hAnsi="仿宋" w:eastAsia="仿宋"/>
          <w:color w:val="auto"/>
          <w:sz w:val="28"/>
          <w:szCs w:val="28"/>
        </w:rPr>
        <w:t>路局养护中心</w:t>
      </w:r>
    </w:p>
    <w:p>
      <w:pPr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20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default" w:ascii="方正小标宋简体" w:hAnsi="宋体" w:eastAsia="仿宋"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询价函编号：Z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L</w:t>
      </w:r>
      <w:r>
        <w:rPr>
          <w:rFonts w:hint="eastAsia" w:ascii="仿宋" w:hAnsi="仿宋" w:eastAsia="仿宋"/>
          <w:sz w:val="28"/>
          <w:szCs w:val="28"/>
        </w:rPr>
        <w:t>2024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color w:val="FF0000"/>
          <w:sz w:val="28"/>
          <w:szCs w:val="28"/>
          <w:highlight w:val="none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01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报价单位（章）：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                        </w:t>
      </w:r>
    </w:p>
    <w:p>
      <w:pPr>
        <w:spacing w:line="360" w:lineRule="auto"/>
        <w:jc w:val="left"/>
        <w:rPr>
          <w:rFonts w:hint="eastAsia"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联系人：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 </w:t>
      </w:r>
      <w:r>
        <w:rPr>
          <w:rFonts w:hint="eastAsia" w:ascii="仿宋" w:hAnsi="仿宋" w:eastAsia="仿宋"/>
          <w:sz w:val="24"/>
          <w:szCs w:val="24"/>
        </w:rPr>
        <w:t xml:space="preserve"> 联系电话：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 </w:t>
      </w:r>
    </w:p>
    <w:p>
      <w:pPr>
        <w:spacing w:line="360" w:lineRule="auto"/>
        <w:jc w:val="left"/>
        <w:rPr>
          <w:rFonts w:hint="default" w:ascii="仿宋" w:hAnsi="仿宋" w:eastAsia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u w:val="none"/>
          <w:lang w:eastAsia="zh-CN"/>
        </w:rPr>
        <w:t>报价有效期：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  年    月    日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3225"/>
        <w:gridCol w:w="1950"/>
        <w:gridCol w:w="1275"/>
        <w:gridCol w:w="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3225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报价项目说明</w:t>
            </w:r>
          </w:p>
        </w:tc>
        <w:tc>
          <w:tcPr>
            <w:tcW w:w="1950" w:type="dxa"/>
          </w:tcPr>
          <w:p>
            <w:pPr>
              <w:spacing w:line="360" w:lineRule="auto"/>
              <w:jc w:val="right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数量（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平方米）</w:t>
            </w:r>
          </w:p>
        </w:tc>
        <w:tc>
          <w:tcPr>
            <w:tcW w:w="1275" w:type="dxa"/>
          </w:tcPr>
          <w:p>
            <w:pPr>
              <w:spacing w:line="360" w:lineRule="auto"/>
              <w:jc w:val="right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单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价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353" w:type="dxa"/>
          </w:tcPr>
          <w:p>
            <w:pPr>
              <w:spacing w:line="360" w:lineRule="auto"/>
              <w:jc w:val="right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小计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exact"/>
        </w:trPr>
        <w:tc>
          <w:tcPr>
            <w:tcW w:w="719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225" w:type="dxa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sz w:val="21"/>
                <w:szCs w:val="21"/>
                <w:highlight w:val="none"/>
              </w:rPr>
              <w:t>水泥砼路面挖补</w:t>
            </w:r>
            <w:r>
              <w:rPr>
                <w:rFonts w:hint="eastAsia" w:ascii="仿宋" w:hAnsi="仿宋" w:eastAsia="仿宋" w:cs="Times New Roman"/>
                <w:b w:val="0"/>
                <w:bCs w:val="0"/>
                <w:sz w:val="21"/>
                <w:szCs w:val="21"/>
                <w:highlight w:val="none"/>
              </w:rPr>
              <w:t>劳务</w:t>
            </w:r>
            <w:r>
              <w:rPr>
                <w:rFonts w:hint="eastAsia" w:ascii="仿宋" w:hAnsi="仿宋" w:eastAsia="仿宋" w:cs="Times New Roman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基底处理、整平及压实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个别部位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安装侧模板，钢筋卸车和扎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</w:rPr>
              <w:t>Φ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间距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*15cm钢筋网、植拉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杆、传力杆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，浇筑混凝土、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振捣、整平、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刻纹、锯缝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不含养生）</w:t>
            </w:r>
          </w:p>
        </w:tc>
        <w:tc>
          <w:tcPr>
            <w:tcW w:w="1950" w:type="dxa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3570</w:t>
            </w:r>
          </w:p>
        </w:tc>
        <w:tc>
          <w:tcPr>
            <w:tcW w:w="127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53" w:type="dxa"/>
            <w:vAlign w:val="top"/>
          </w:tcPr>
          <w:p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6" w:hRule="atLeast"/>
        </w:trPr>
        <w:tc>
          <w:tcPr>
            <w:tcW w:w="852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备注：本次报价为含税单价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要求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中选方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对参与施工人员购买集体或个人意外伤害险（保额50万元或以上）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安全警示标志由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中选方自行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提供，并按照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规范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要求摆放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挖补数量位置预计如下表：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drawing>
                <wp:inline distT="0" distB="0" distL="114300" distR="114300">
                  <wp:extent cx="5271135" cy="3606800"/>
                  <wp:effectExtent l="0" t="0" r="5715" b="1270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1135" cy="360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widowControl/>
        <w:ind w:firstLine="5280" w:firstLineChars="22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4"/>
          <w:szCs w:val="24"/>
        </w:rPr>
        <w:t>报价日期：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OTcxOTU3NzhjNmU3ZDk0OTBkMzYzZTFmMTYxNTQifQ=="/>
    <w:docVar w:name="KSO_WPS_MARK_KEY" w:val="7e24b333-ef18-4db8-ada3-61753ff698f6"/>
  </w:docVars>
  <w:rsids>
    <w:rsidRoot w:val="002F2D06"/>
    <w:rsid w:val="002F2D06"/>
    <w:rsid w:val="00346266"/>
    <w:rsid w:val="00474A52"/>
    <w:rsid w:val="005E2F29"/>
    <w:rsid w:val="006C07C7"/>
    <w:rsid w:val="006D491F"/>
    <w:rsid w:val="0076476A"/>
    <w:rsid w:val="007B3BF7"/>
    <w:rsid w:val="007F3309"/>
    <w:rsid w:val="00875900"/>
    <w:rsid w:val="00911EE6"/>
    <w:rsid w:val="009324A8"/>
    <w:rsid w:val="00C05AE1"/>
    <w:rsid w:val="00E52914"/>
    <w:rsid w:val="00F6360E"/>
    <w:rsid w:val="032B2B11"/>
    <w:rsid w:val="058B7B0E"/>
    <w:rsid w:val="06FA4AA2"/>
    <w:rsid w:val="08A406DB"/>
    <w:rsid w:val="094F12E8"/>
    <w:rsid w:val="0A625B4A"/>
    <w:rsid w:val="0A99714F"/>
    <w:rsid w:val="0C1C37CE"/>
    <w:rsid w:val="0C9A61C2"/>
    <w:rsid w:val="0D8F36EE"/>
    <w:rsid w:val="0E2626CF"/>
    <w:rsid w:val="0EAC20FC"/>
    <w:rsid w:val="106475F3"/>
    <w:rsid w:val="122B7F50"/>
    <w:rsid w:val="12AA4EC8"/>
    <w:rsid w:val="15F0514C"/>
    <w:rsid w:val="1614075E"/>
    <w:rsid w:val="16287169"/>
    <w:rsid w:val="18F6744F"/>
    <w:rsid w:val="1B4E3BEA"/>
    <w:rsid w:val="1CED5883"/>
    <w:rsid w:val="1D154EE1"/>
    <w:rsid w:val="1DCD49FB"/>
    <w:rsid w:val="2072364A"/>
    <w:rsid w:val="2288137C"/>
    <w:rsid w:val="22F24386"/>
    <w:rsid w:val="23FB184B"/>
    <w:rsid w:val="25432992"/>
    <w:rsid w:val="26187C4F"/>
    <w:rsid w:val="28EE0E9F"/>
    <w:rsid w:val="29203D1F"/>
    <w:rsid w:val="294E0522"/>
    <w:rsid w:val="2B644C3D"/>
    <w:rsid w:val="2C916C5C"/>
    <w:rsid w:val="2CEE7662"/>
    <w:rsid w:val="2CF9641B"/>
    <w:rsid w:val="2E075211"/>
    <w:rsid w:val="2E945919"/>
    <w:rsid w:val="302B29D4"/>
    <w:rsid w:val="30902697"/>
    <w:rsid w:val="338036DA"/>
    <w:rsid w:val="351A0346"/>
    <w:rsid w:val="35386E11"/>
    <w:rsid w:val="35485AD9"/>
    <w:rsid w:val="354C1ED3"/>
    <w:rsid w:val="377255C0"/>
    <w:rsid w:val="37862E7C"/>
    <w:rsid w:val="3AAC289A"/>
    <w:rsid w:val="3C8903CE"/>
    <w:rsid w:val="3D001AC2"/>
    <w:rsid w:val="3DE0730D"/>
    <w:rsid w:val="3E04210D"/>
    <w:rsid w:val="3EB81A14"/>
    <w:rsid w:val="44810256"/>
    <w:rsid w:val="44815785"/>
    <w:rsid w:val="44C677ED"/>
    <w:rsid w:val="45135F9D"/>
    <w:rsid w:val="45542C60"/>
    <w:rsid w:val="456F1252"/>
    <w:rsid w:val="46BC5F8B"/>
    <w:rsid w:val="470166A5"/>
    <w:rsid w:val="47D94728"/>
    <w:rsid w:val="492234E0"/>
    <w:rsid w:val="4C0E77C1"/>
    <w:rsid w:val="4EAF2828"/>
    <w:rsid w:val="4F722DC4"/>
    <w:rsid w:val="4F944072"/>
    <w:rsid w:val="50A026C6"/>
    <w:rsid w:val="50C8468B"/>
    <w:rsid w:val="51404765"/>
    <w:rsid w:val="51B70B79"/>
    <w:rsid w:val="521C269F"/>
    <w:rsid w:val="54BE7795"/>
    <w:rsid w:val="5518442B"/>
    <w:rsid w:val="565A3F92"/>
    <w:rsid w:val="57A364DA"/>
    <w:rsid w:val="58B959EF"/>
    <w:rsid w:val="59FE6D52"/>
    <w:rsid w:val="5B495134"/>
    <w:rsid w:val="5CA729BF"/>
    <w:rsid w:val="5D1560C5"/>
    <w:rsid w:val="5D475B2E"/>
    <w:rsid w:val="5DEF6081"/>
    <w:rsid w:val="5F151377"/>
    <w:rsid w:val="5F1E6203"/>
    <w:rsid w:val="5F5A37CF"/>
    <w:rsid w:val="5FCA248D"/>
    <w:rsid w:val="6203395D"/>
    <w:rsid w:val="622A0338"/>
    <w:rsid w:val="62BA78F1"/>
    <w:rsid w:val="636C79EC"/>
    <w:rsid w:val="644A563F"/>
    <w:rsid w:val="65595192"/>
    <w:rsid w:val="65916D0A"/>
    <w:rsid w:val="664623E5"/>
    <w:rsid w:val="687F349D"/>
    <w:rsid w:val="688B46E9"/>
    <w:rsid w:val="68A1569B"/>
    <w:rsid w:val="6A8632EE"/>
    <w:rsid w:val="6B5B46E4"/>
    <w:rsid w:val="6D411F7B"/>
    <w:rsid w:val="70260038"/>
    <w:rsid w:val="70C63C3D"/>
    <w:rsid w:val="70EE5F6B"/>
    <w:rsid w:val="711650F9"/>
    <w:rsid w:val="716C3727"/>
    <w:rsid w:val="71BE5131"/>
    <w:rsid w:val="71F61492"/>
    <w:rsid w:val="73F14F82"/>
    <w:rsid w:val="744A0A85"/>
    <w:rsid w:val="75192260"/>
    <w:rsid w:val="75684719"/>
    <w:rsid w:val="762659AA"/>
    <w:rsid w:val="7BEB68B6"/>
    <w:rsid w:val="7CB777AB"/>
    <w:rsid w:val="7EA05914"/>
    <w:rsid w:val="7F9C15E8"/>
    <w:rsid w:val="FDFF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3</Pages>
  <Words>870</Words>
  <Characters>1009</Characters>
  <Lines>6</Lines>
  <Paragraphs>1</Paragraphs>
  <TotalTime>0</TotalTime>
  <ScaleCrop>false</ScaleCrop>
  <LinksUpToDate>false</LinksUpToDate>
  <CharactersWithSpaces>1114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2020-10-27T14:22:00Z</dcterms:created>
  <dc:creator>iwinyeah</dc:creator>
  <cp:lastModifiedBy>uos</cp:lastModifiedBy>
  <cp:lastPrinted>2023-02-17T14:21:00Z</cp:lastPrinted>
  <dcterms:modified xsi:type="dcterms:W3CDTF">2024-11-20T10:09:06Z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B98D3D4B1A45490E81A70440574EE55E_13</vt:lpwstr>
  </property>
</Properties>
</file>