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644" w:rsidRDefault="00595594">
      <w:pPr>
        <w:pStyle w:val="a5"/>
        <w:widowControl/>
        <w:shd w:val="clear" w:color="auto" w:fill="FFFFFF"/>
        <w:adjustRightInd w:val="0"/>
        <w:snapToGrid w:val="0"/>
        <w:spacing w:before="0" w:beforeAutospacing="0" w:after="0" w:afterAutospacing="0"/>
        <w:jc w:val="center"/>
        <w:rPr>
          <w:rStyle w:val="a7"/>
          <w:rFonts w:ascii="CESI仿宋-GB2312" w:eastAsia="CESI仿宋-GB2312" w:hAnsi="CESI仿宋-GB2312" w:cs="CESI仿宋-GB2312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Style w:val="a7"/>
          <w:rFonts w:ascii="CESI仿宋-GB2312" w:eastAsia="CESI仿宋-GB2312" w:hAnsi="CESI仿宋-GB2312" w:cs="CESI仿宋-GB2312" w:hint="eastAsia"/>
          <w:sz w:val="44"/>
          <w:szCs w:val="44"/>
          <w:shd w:val="clear" w:color="auto" w:fill="FFFFFF"/>
        </w:rPr>
        <w:t>评分表</w:t>
      </w:r>
    </w:p>
    <w:p w:rsidR="00D30644" w:rsidRDefault="00595594">
      <w:pPr>
        <w:pStyle w:val="a5"/>
        <w:widowControl/>
        <w:wordWrap w:val="0"/>
        <w:adjustRightInd w:val="0"/>
        <w:snapToGrid w:val="0"/>
        <w:spacing w:before="0" w:beforeAutospacing="0" w:after="0" w:afterAutospacing="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服务商名称：</w:t>
      </w:r>
    </w:p>
    <w:tbl>
      <w:tblPr>
        <w:tblW w:w="892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1980"/>
        <w:gridCol w:w="5380"/>
        <w:gridCol w:w="1022"/>
      </w:tblGrid>
      <w:tr w:rsidR="00D30644" w:rsidRPr="00595594">
        <w:trPr>
          <w:jc w:val="center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30644" w:rsidRPr="00595594" w:rsidRDefault="00595594">
            <w:pPr>
              <w:pStyle w:val="a5"/>
              <w:widowControl/>
              <w:wordWrap w:val="0"/>
              <w:spacing w:before="0" w:beforeAutospacing="0" w:after="0" w:afterAutospacing="0" w:line="500" w:lineRule="exact"/>
              <w:rPr>
                <w:rFonts w:ascii="仿宋_GB2312" w:eastAsia="仿宋_GB2312" w:hAnsi="CESI仿宋-GB2312" w:cs="CESI仿宋-GB2312"/>
                <w:b/>
                <w:bCs/>
                <w:sz w:val="32"/>
                <w:szCs w:val="32"/>
              </w:rPr>
            </w:pPr>
            <w:r w:rsidRPr="00595594">
              <w:rPr>
                <w:rFonts w:ascii="仿宋_GB2312" w:eastAsia="仿宋_GB2312" w:hAnsi="CESI仿宋-GB2312" w:cs="CESI仿宋-GB2312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30644" w:rsidRPr="00595594" w:rsidRDefault="00595594">
            <w:pPr>
              <w:pStyle w:val="a5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CESI仿宋-GB2312" w:cs="CESI仿宋-GB2312"/>
                <w:b/>
                <w:bCs/>
                <w:sz w:val="32"/>
                <w:szCs w:val="32"/>
              </w:rPr>
            </w:pPr>
            <w:r w:rsidRPr="00595594">
              <w:rPr>
                <w:rFonts w:ascii="仿宋_GB2312" w:eastAsia="仿宋_GB2312" w:hAnsi="CESI仿宋-GB2312" w:cs="CESI仿宋-GB2312" w:hint="eastAsia"/>
                <w:b/>
                <w:bCs/>
                <w:sz w:val="32"/>
                <w:szCs w:val="32"/>
              </w:rPr>
              <w:t>评分项目及权重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30644" w:rsidRPr="00595594" w:rsidRDefault="00595594">
            <w:pPr>
              <w:pStyle w:val="a5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CESI仿宋-GB2312" w:cs="CESI仿宋-GB2312"/>
                <w:b/>
                <w:bCs/>
                <w:sz w:val="32"/>
                <w:szCs w:val="32"/>
              </w:rPr>
            </w:pPr>
            <w:r w:rsidRPr="00595594">
              <w:rPr>
                <w:rFonts w:ascii="仿宋_GB2312" w:eastAsia="仿宋_GB2312" w:hAnsi="CESI仿宋-GB2312" w:cs="CESI仿宋-GB2312" w:hint="eastAsia"/>
                <w:b/>
                <w:bCs/>
                <w:sz w:val="32"/>
                <w:szCs w:val="32"/>
              </w:rPr>
              <w:t>评分标准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30644" w:rsidRPr="00595594" w:rsidRDefault="00595594">
            <w:pPr>
              <w:pStyle w:val="a5"/>
              <w:widowControl/>
              <w:wordWrap w:val="0"/>
              <w:spacing w:before="0" w:beforeAutospacing="0" w:after="0" w:afterAutospacing="0" w:line="500" w:lineRule="exact"/>
              <w:rPr>
                <w:rFonts w:ascii="仿宋_GB2312" w:eastAsia="仿宋_GB2312" w:hAnsi="CESI仿宋-GB2312" w:cs="CESI仿宋-GB2312"/>
                <w:b/>
                <w:bCs/>
                <w:sz w:val="32"/>
                <w:szCs w:val="32"/>
              </w:rPr>
            </w:pPr>
            <w:r w:rsidRPr="00595594">
              <w:rPr>
                <w:rFonts w:ascii="仿宋_GB2312" w:eastAsia="仿宋_GB2312" w:hAnsi="CESI仿宋-GB2312" w:cs="CESI仿宋-GB2312" w:hint="eastAsia"/>
                <w:b/>
                <w:bCs/>
                <w:sz w:val="32"/>
                <w:szCs w:val="32"/>
              </w:rPr>
              <w:t>得分</w:t>
            </w:r>
          </w:p>
        </w:tc>
      </w:tr>
      <w:tr w:rsidR="00D30644" w:rsidRPr="00595594">
        <w:trPr>
          <w:jc w:val="center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30644" w:rsidRPr="00595594" w:rsidRDefault="00595594">
            <w:pPr>
              <w:pStyle w:val="a5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CESI仿宋-GB2312" w:cs="CESI仿宋-GB2312"/>
                <w:sz w:val="32"/>
                <w:szCs w:val="32"/>
              </w:rPr>
            </w:pPr>
            <w:r w:rsidRPr="00595594">
              <w:rPr>
                <w:rFonts w:ascii="仿宋_GB2312" w:eastAsia="仿宋_GB2312" w:hAnsi="CESI仿宋-GB2312" w:cs="CESI仿宋-GB2312" w:hint="eastAsia"/>
                <w:sz w:val="32"/>
                <w:szCs w:val="32"/>
              </w:rPr>
              <w:t>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30644" w:rsidRPr="00595594" w:rsidRDefault="00595594">
            <w:pPr>
              <w:pStyle w:val="a5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CESI仿宋-GB2312" w:cs="CESI仿宋-GB2312"/>
                <w:sz w:val="32"/>
                <w:szCs w:val="32"/>
              </w:rPr>
            </w:pPr>
            <w:r w:rsidRPr="00595594">
              <w:rPr>
                <w:rFonts w:ascii="仿宋_GB2312" w:eastAsia="仿宋_GB2312" w:hAnsi="CESI仿宋-GB2312" w:cs="CESI仿宋-GB2312" w:hint="eastAsia"/>
                <w:sz w:val="32"/>
                <w:szCs w:val="32"/>
              </w:rPr>
              <w:t>项目响应文书（40分）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30644" w:rsidRPr="00595594" w:rsidRDefault="00595594">
            <w:pPr>
              <w:pStyle w:val="a5"/>
              <w:widowControl/>
              <w:wordWrap w:val="0"/>
              <w:spacing w:before="0" w:beforeAutospacing="0" w:after="0" w:afterAutospacing="0" w:line="500" w:lineRule="exact"/>
              <w:ind w:firstLineChars="200" w:firstLine="640"/>
              <w:jc w:val="both"/>
              <w:rPr>
                <w:rFonts w:ascii="仿宋_GB2312" w:eastAsia="仿宋_GB2312" w:hAnsi="CESI仿宋-GB2312" w:cs="CESI仿宋-GB2312"/>
                <w:sz w:val="32"/>
                <w:szCs w:val="32"/>
              </w:rPr>
            </w:pPr>
            <w:r w:rsidRPr="00595594">
              <w:rPr>
                <w:rFonts w:ascii="仿宋_GB2312" w:eastAsia="仿宋_GB2312" w:hAnsi="CESI仿宋-GB2312" w:cs="CESI仿宋-GB2312" w:hint="eastAsia"/>
                <w:sz w:val="32"/>
                <w:szCs w:val="32"/>
              </w:rPr>
              <w:t>对比服务商对项目整体的理解和认识，对项目的重点、难点、关键技术的把握，对修编工作及计划安排、组织机构及质量、进度保证措施。优40分；良30分；合格20分；差10分。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30644" w:rsidRPr="00595594" w:rsidRDefault="00D30644">
            <w:pPr>
              <w:pStyle w:val="a5"/>
              <w:widowControl/>
              <w:wordWrap w:val="0"/>
              <w:spacing w:before="0" w:beforeAutospacing="0" w:after="0" w:afterAutospacing="0" w:line="500" w:lineRule="exact"/>
              <w:rPr>
                <w:rFonts w:ascii="仿宋_GB2312" w:eastAsia="仿宋_GB2312" w:hAnsi="CESI仿宋-GB2312" w:cs="CESI仿宋-GB2312"/>
                <w:sz w:val="32"/>
                <w:szCs w:val="32"/>
              </w:rPr>
            </w:pPr>
          </w:p>
        </w:tc>
      </w:tr>
      <w:tr w:rsidR="00D30644" w:rsidRPr="00595594">
        <w:trPr>
          <w:jc w:val="center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30644" w:rsidRPr="00595594" w:rsidRDefault="00595594">
            <w:pPr>
              <w:pStyle w:val="a5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CESI仿宋-GB2312" w:cs="CESI仿宋-GB2312"/>
                <w:sz w:val="32"/>
                <w:szCs w:val="32"/>
              </w:rPr>
            </w:pPr>
            <w:r w:rsidRPr="00595594">
              <w:rPr>
                <w:rFonts w:ascii="仿宋_GB2312" w:eastAsia="仿宋_GB2312" w:hAnsi="CESI仿宋-GB2312" w:cs="CESI仿宋-GB2312" w:hint="eastAsia"/>
                <w:sz w:val="32"/>
                <w:szCs w:val="32"/>
              </w:rPr>
              <w:t>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30644" w:rsidRPr="00595594" w:rsidRDefault="00595594">
            <w:pPr>
              <w:pStyle w:val="a5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CESI仿宋-GB2312" w:cs="CESI仿宋-GB2312"/>
                <w:sz w:val="32"/>
                <w:szCs w:val="32"/>
              </w:rPr>
            </w:pPr>
            <w:r w:rsidRPr="00595594">
              <w:rPr>
                <w:rFonts w:ascii="仿宋_GB2312" w:eastAsia="仿宋_GB2312" w:hAnsi="CESI仿宋-GB2312" w:cs="CESI仿宋-GB2312" w:hint="eastAsia"/>
                <w:sz w:val="32"/>
                <w:szCs w:val="32"/>
              </w:rPr>
              <w:t>过往业绩</w:t>
            </w:r>
          </w:p>
          <w:p w:rsidR="00D30644" w:rsidRPr="00595594" w:rsidRDefault="00595594">
            <w:pPr>
              <w:pStyle w:val="a5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CESI仿宋-GB2312" w:cs="CESI仿宋-GB2312"/>
                <w:sz w:val="32"/>
                <w:szCs w:val="32"/>
              </w:rPr>
            </w:pPr>
            <w:r w:rsidRPr="00595594">
              <w:rPr>
                <w:rFonts w:ascii="仿宋_GB2312" w:eastAsia="仿宋_GB2312" w:hAnsi="CESI仿宋-GB2312" w:cs="CESI仿宋-GB2312" w:hint="eastAsia"/>
                <w:sz w:val="32"/>
                <w:szCs w:val="32"/>
              </w:rPr>
              <w:t>（20分）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30644" w:rsidRPr="00595594" w:rsidRDefault="00595594">
            <w:pPr>
              <w:pStyle w:val="a5"/>
              <w:widowControl/>
              <w:wordWrap w:val="0"/>
              <w:spacing w:before="0" w:beforeAutospacing="0" w:after="0" w:afterAutospacing="0" w:line="500" w:lineRule="exact"/>
              <w:ind w:firstLineChars="200" w:firstLine="640"/>
              <w:jc w:val="both"/>
              <w:rPr>
                <w:rFonts w:ascii="仿宋_GB2312" w:eastAsia="仿宋_GB2312" w:hAnsi="CESI仿宋-GB2312" w:cs="CESI仿宋-GB2312"/>
                <w:sz w:val="32"/>
                <w:szCs w:val="32"/>
              </w:rPr>
            </w:pPr>
            <w:r w:rsidRPr="00595594">
              <w:rPr>
                <w:rFonts w:ascii="仿宋_GB2312" w:eastAsia="仿宋_GB2312" w:hAnsi="CESI仿宋-GB2312" w:cs="CESI仿宋-GB2312" w:hint="eastAsia"/>
                <w:sz w:val="32"/>
                <w:szCs w:val="32"/>
              </w:rPr>
              <w:t>服务商近五年承接过同类咨询、服务、调查研究等项目。每提供一个得5分，最高得分20分。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30644" w:rsidRPr="00595594" w:rsidRDefault="00D30644">
            <w:pPr>
              <w:pStyle w:val="a5"/>
              <w:widowControl/>
              <w:wordWrap w:val="0"/>
              <w:spacing w:before="0" w:beforeAutospacing="0" w:after="0" w:afterAutospacing="0" w:line="500" w:lineRule="exact"/>
              <w:rPr>
                <w:rFonts w:ascii="仿宋_GB2312" w:eastAsia="仿宋_GB2312" w:hAnsi="CESI仿宋-GB2312" w:cs="CESI仿宋-GB2312"/>
                <w:sz w:val="32"/>
                <w:szCs w:val="32"/>
              </w:rPr>
            </w:pPr>
          </w:p>
        </w:tc>
      </w:tr>
      <w:tr w:rsidR="00D30644" w:rsidRPr="00595594">
        <w:trPr>
          <w:jc w:val="center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30644" w:rsidRPr="00595594" w:rsidRDefault="00595594">
            <w:pPr>
              <w:pStyle w:val="a5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CESI仿宋-GB2312" w:cs="CESI仿宋-GB2312"/>
                <w:sz w:val="32"/>
                <w:szCs w:val="32"/>
              </w:rPr>
            </w:pPr>
            <w:r w:rsidRPr="00595594">
              <w:rPr>
                <w:rFonts w:ascii="仿宋_GB2312" w:eastAsia="仿宋_GB2312" w:hAnsi="CESI仿宋-GB2312" w:cs="CESI仿宋-GB2312" w:hint="eastAsia"/>
                <w:sz w:val="32"/>
                <w:szCs w:val="32"/>
              </w:rPr>
              <w:t>3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30644" w:rsidRPr="00595594" w:rsidRDefault="00595594">
            <w:pPr>
              <w:pStyle w:val="a5"/>
              <w:widowControl/>
              <w:wordWrap w:val="0"/>
              <w:spacing w:line="500" w:lineRule="exact"/>
              <w:jc w:val="center"/>
              <w:rPr>
                <w:rFonts w:ascii="仿宋_GB2312" w:eastAsia="仿宋_GB2312" w:hAnsi="CESI仿宋-GB2312" w:cs="CESI仿宋-GB2312"/>
                <w:sz w:val="32"/>
                <w:szCs w:val="32"/>
              </w:rPr>
            </w:pPr>
            <w:r w:rsidRPr="00595594">
              <w:rPr>
                <w:rFonts w:ascii="仿宋_GB2312" w:eastAsia="仿宋_GB2312" w:hAnsi="CESI仿宋-GB2312" w:cs="CESI仿宋-GB2312" w:hint="eastAsia"/>
                <w:sz w:val="32"/>
                <w:szCs w:val="32"/>
              </w:rPr>
              <w:t>技术力量</w:t>
            </w:r>
          </w:p>
          <w:p w:rsidR="00D30644" w:rsidRPr="00595594" w:rsidRDefault="00595594">
            <w:pPr>
              <w:pStyle w:val="a5"/>
              <w:widowControl/>
              <w:wordWrap w:val="0"/>
              <w:spacing w:line="500" w:lineRule="exact"/>
              <w:jc w:val="center"/>
              <w:rPr>
                <w:rFonts w:ascii="仿宋_GB2312" w:eastAsia="仿宋_GB2312" w:hAnsi="CESI仿宋-GB2312" w:cs="CESI仿宋-GB2312"/>
                <w:sz w:val="32"/>
                <w:szCs w:val="32"/>
                <w:lang w:bidi="ar"/>
              </w:rPr>
            </w:pPr>
            <w:r w:rsidRPr="00595594">
              <w:rPr>
                <w:rFonts w:ascii="仿宋_GB2312" w:eastAsia="仿宋_GB2312" w:hAnsi="CESI仿宋-GB2312" w:cs="CESI仿宋-GB2312" w:hint="eastAsia"/>
                <w:sz w:val="32"/>
                <w:szCs w:val="32"/>
              </w:rPr>
              <w:t>（20分）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30644" w:rsidRPr="00595594" w:rsidRDefault="00595594">
            <w:pPr>
              <w:widowControl/>
              <w:ind w:firstLineChars="200" w:firstLine="640"/>
              <w:jc w:val="left"/>
              <w:rPr>
                <w:rFonts w:ascii="仿宋_GB2312" w:eastAsia="仿宋_GB2312" w:hAnsi="CESI仿宋-GB2312" w:cs="CESI仿宋-GB2312"/>
                <w:sz w:val="32"/>
                <w:szCs w:val="32"/>
              </w:rPr>
            </w:pPr>
            <w:r w:rsidRPr="00595594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对比各</w:t>
            </w:r>
            <w:r w:rsidRPr="0059559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服务商服务能力及</w:t>
            </w:r>
            <w:r w:rsidRPr="00595594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计划配备的项目负责人和技术人员资质情况进行评审；①</w:t>
            </w:r>
            <w:r w:rsidRPr="00595594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项目负责</w:t>
            </w:r>
            <w:r w:rsidRPr="00595594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人（1人）具有副高级及以上职称，</w:t>
            </w:r>
            <w:r w:rsidRPr="00595594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从事交通运输行业5年及以上，得10分；3年及以上到5年以下，得5分；3年以下，得3分。</w:t>
            </w:r>
            <w:r w:rsidRPr="00595594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②服务人员，具有相应的化工或危化品、港口、水运和文学类等方面专业资质，每提供一个得2分，最高得10分。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30644" w:rsidRPr="00595594" w:rsidRDefault="00D30644">
            <w:pPr>
              <w:pStyle w:val="a5"/>
              <w:widowControl/>
              <w:wordWrap w:val="0"/>
              <w:spacing w:before="0" w:beforeAutospacing="0" w:after="0" w:afterAutospacing="0" w:line="500" w:lineRule="exact"/>
              <w:rPr>
                <w:rFonts w:ascii="仿宋_GB2312" w:eastAsia="仿宋_GB2312" w:hAnsi="CESI仿宋-GB2312" w:cs="CESI仿宋-GB2312"/>
                <w:sz w:val="32"/>
                <w:szCs w:val="32"/>
              </w:rPr>
            </w:pPr>
          </w:p>
        </w:tc>
      </w:tr>
      <w:tr w:rsidR="00D30644" w:rsidRPr="00595594">
        <w:trPr>
          <w:jc w:val="center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30644" w:rsidRPr="00595594" w:rsidRDefault="00595594">
            <w:pPr>
              <w:pStyle w:val="a5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CESI仿宋-GB2312" w:cs="CESI仿宋-GB2312"/>
                <w:sz w:val="32"/>
                <w:szCs w:val="32"/>
              </w:rPr>
            </w:pPr>
            <w:r w:rsidRPr="00595594">
              <w:rPr>
                <w:rFonts w:ascii="仿宋_GB2312" w:eastAsia="仿宋_GB2312" w:hAnsi="CESI仿宋-GB2312" w:cs="CESI仿宋-GB2312" w:hint="eastAsia"/>
                <w:sz w:val="32"/>
                <w:szCs w:val="32"/>
              </w:rPr>
              <w:lastRenderedPageBreak/>
              <w:t>4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30644" w:rsidRPr="00595594" w:rsidRDefault="00595594">
            <w:pPr>
              <w:pStyle w:val="a5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CESI仿宋-GB2312" w:cs="CESI仿宋-GB2312"/>
                <w:sz w:val="32"/>
                <w:szCs w:val="32"/>
              </w:rPr>
            </w:pPr>
            <w:r w:rsidRPr="00595594">
              <w:rPr>
                <w:rFonts w:ascii="仿宋_GB2312" w:eastAsia="仿宋_GB2312" w:hAnsi="CESI仿宋-GB2312" w:cs="CESI仿宋-GB2312" w:hint="eastAsia"/>
                <w:sz w:val="32"/>
                <w:szCs w:val="32"/>
              </w:rPr>
              <w:t>价格评分</w:t>
            </w:r>
          </w:p>
          <w:p w:rsidR="00D30644" w:rsidRPr="00595594" w:rsidRDefault="00595594">
            <w:pPr>
              <w:pStyle w:val="a5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CESI仿宋-GB2312" w:cs="CESI仿宋-GB2312"/>
                <w:sz w:val="32"/>
                <w:szCs w:val="32"/>
              </w:rPr>
            </w:pPr>
            <w:r w:rsidRPr="00595594">
              <w:rPr>
                <w:rFonts w:ascii="仿宋_GB2312" w:eastAsia="仿宋_GB2312" w:hAnsi="CESI仿宋-GB2312" w:cs="CESI仿宋-GB2312" w:hint="eastAsia"/>
                <w:sz w:val="32"/>
                <w:szCs w:val="32"/>
              </w:rPr>
              <w:t>（20分）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30644" w:rsidRPr="00595594" w:rsidRDefault="00595594">
            <w:pPr>
              <w:widowControl/>
              <w:wordWrap w:val="0"/>
              <w:spacing w:line="500" w:lineRule="exact"/>
              <w:rPr>
                <w:rFonts w:ascii="仿宋_GB2312" w:eastAsia="仿宋_GB2312" w:hAnsi="CESI仿宋-GB2312" w:cs="CESI仿宋-GB2312"/>
                <w:kern w:val="0"/>
                <w:sz w:val="32"/>
                <w:szCs w:val="32"/>
              </w:rPr>
            </w:pPr>
            <w:r w:rsidRPr="00595594">
              <w:rPr>
                <w:rFonts w:ascii="仿宋_GB2312" w:eastAsia="仿宋_GB2312" w:hAnsi="CESI仿宋-GB2312" w:cs="CESI仿宋-GB2312" w:hint="eastAsia"/>
                <w:kern w:val="0"/>
                <w:sz w:val="32"/>
                <w:szCs w:val="32"/>
              </w:rPr>
              <w:t>①价格评分计算公式：</w:t>
            </w:r>
          </w:p>
          <w:p w:rsidR="00D30644" w:rsidRPr="00595594" w:rsidRDefault="00595594">
            <w:pPr>
              <w:widowControl/>
              <w:wordWrap w:val="0"/>
              <w:spacing w:line="500" w:lineRule="exact"/>
              <w:rPr>
                <w:rFonts w:ascii="仿宋_GB2312" w:eastAsia="仿宋_GB2312" w:hAnsi="CESI仿宋-GB2312" w:cs="CESI仿宋-GB2312"/>
                <w:kern w:val="0"/>
                <w:sz w:val="32"/>
                <w:szCs w:val="32"/>
              </w:rPr>
            </w:pPr>
            <w:r w:rsidRPr="00595594">
              <w:rPr>
                <w:rFonts w:ascii="仿宋_GB2312" w:eastAsia="仿宋_GB2312" w:hAnsi="CESI仿宋-GB2312" w:cs="CESI仿宋-GB2312" w:hint="eastAsia"/>
                <w:kern w:val="0"/>
                <w:sz w:val="32"/>
                <w:szCs w:val="32"/>
              </w:rPr>
              <w:t>报价得分＝（基准价/有效标投标人报价）×20。</w:t>
            </w:r>
          </w:p>
          <w:p w:rsidR="00D30644" w:rsidRPr="00595594" w:rsidRDefault="00595594">
            <w:pPr>
              <w:widowControl/>
              <w:wordWrap w:val="0"/>
              <w:spacing w:line="500" w:lineRule="exact"/>
              <w:rPr>
                <w:rFonts w:ascii="仿宋_GB2312" w:eastAsia="仿宋_GB2312" w:hAnsi="CESI仿宋-GB2312" w:cs="CESI仿宋-GB2312"/>
                <w:sz w:val="32"/>
                <w:szCs w:val="32"/>
              </w:rPr>
            </w:pPr>
            <w:r w:rsidRPr="00595594">
              <w:rPr>
                <w:rFonts w:ascii="仿宋_GB2312" w:eastAsia="仿宋_GB2312" w:hAnsi="CESI仿宋-GB2312" w:cs="CESI仿宋-GB2312" w:hint="eastAsia"/>
                <w:sz w:val="32"/>
                <w:szCs w:val="32"/>
              </w:rPr>
              <w:t>②根据《广东省政府采购促进中小企业发展实施细则（试行）》有关规定，对小型或微型企业评分价格扣除（10%），价格扣除后的报价得分=（基准价/价格扣除后的报价）×20。（需提交《中小企业声明函》）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30644" w:rsidRPr="00595594" w:rsidRDefault="00D30644">
            <w:pPr>
              <w:pStyle w:val="a5"/>
              <w:widowControl/>
              <w:wordWrap w:val="0"/>
              <w:spacing w:before="0" w:beforeAutospacing="0" w:after="0" w:afterAutospacing="0" w:line="500" w:lineRule="exact"/>
              <w:rPr>
                <w:rFonts w:ascii="仿宋_GB2312" w:eastAsia="仿宋_GB2312" w:hAnsi="CESI仿宋-GB2312" w:cs="CESI仿宋-GB2312"/>
                <w:sz w:val="32"/>
                <w:szCs w:val="32"/>
              </w:rPr>
            </w:pPr>
          </w:p>
        </w:tc>
      </w:tr>
      <w:tr w:rsidR="00D30644" w:rsidRPr="00595594">
        <w:trPr>
          <w:jc w:val="center"/>
        </w:trPr>
        <w:tc>
          <w:tcPr>
            <w:tcW w:w="2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30644" w:rsidRPr="00595594" w:rsidRDefault="00595594">
            <w:pPr>
              <w:pStyle w:val="a5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CESI仿宋-GB2312" w:cs="CESI仿宋-GB2312"/>
                <w:sz w:val="32"/>
                <w:szCs w:val="32"/>
              </w:rPr>
            </w:pPr>
            <w:r w:rsidRPr="00595594">
              <w:rPr>
                <w:rFonts w:ascii="仿宋_GB2312" w:eastAsia="仿宋_GB2312" w:hAnsi="CESI仿宋-GB2312" w:cs="CESI仿宋-GB2312" w:hint="eastAsia"/>
                <w:sz w:val="32"/>
                <w:szCs w:val="32"/>
              </w:rPr>
              <w:t>综合评分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30644" w:rsidRPr="00595594" w:rsidRDefault="00D30644">
            <w:pPr>
              <w:spacing w:line="500" w:lineRule="exact"/>
              <w:rPr>
                <w:rFonts w:ascii="仿宋_GB2312" w:eastAsia="仿宋_GB2312" w:hAnsi="CESI仿宋-GB2312" w:cs="CESI仿宋-GB2312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30644" w:rsidRPr="00595594" w:rsidRDefault="00D30644">
            <w:pPr>
              <w:spacing w:line="500" w:lineRule="exact"/>
              <w:rPr>
                <w:rFonts w:ascii="仿宋_GB2312" w:eastAsia="仿宋_GB2312" w:hAnsi="CESI仿宋-GB2312" w:cs="CESI仿宋-GB2312"/>
                <w:sz w:val="32"/>
                <w:szCs w:val="32"/>
              </w:rPr>
            </w:pPr>
          </w:p>
        </w:tc>
      </w:tr>
    </w:tbl>
    <w:p w:rsidR="00D30644" w:rsidRDefault="00D30644">
      <w:pPr>
        <w:spacing w:line="500" w:lineRule="exact"/>
        <w:rPr>
          <w:rFonts w:ascii="CESI仿宋-GB2312" w:eastAsia="CESI仿宋-GB2312" w:hAnsi="CESI仿宋-GB2312" w:cs="CESI仿宋-GB2312"/>
          <w:sz w:val="32"/>
          <w:szCs w:val="32"/>
        </w:rPr>
      </w:pPr>
    </w:p>
    <w:p w:rsidR="00D30644" w:rsidRDefault="00D30644">
      <w:pPr>
        <w:rPr>
          <w:rFonts w:ascii="CESI仿宋-GB2312" w:eastAsia="CESI仿宋-GB2312" w:hAnsi="CESI仿宋-GB2312" w:cs="CESI仿宋-GB2312"/>
        </w:rPr>
      </w:pPr>
    </w:p>
    <w:sectPr w:rsidR="00D3064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SI仿宋-GB2312">
    <w:altName w:val="微软雅黑"/>
    <w:charset w:val="86"/>
    <w:family w:val="auto"/>
    <w:pitch w:val="default"/>
    <w:sig w:usb0="00000000" w:usb1="084F6CF8" w:usb2="00000010" w:usb3="00000000" w:csb0="0004000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刘智宇">
    <w15:presenceInfo w15:providerId="None" w15:userId="刘智宇"/>
  </w15:person>
  <w15:person w15:author="刘贤喆">
    <w15:presenceInfo w15:providerId="None" w15:userId="刘贤喆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mYTgwODIwM2M3ZDJhNjYzMTU3MzRjNDliN2U0OWMifQ=="/>
    <w:docVar w:name="KGWebUrl" w:val="http://19.121.241.45/seeyon/officeservlet"/>
  </w:docVars>
  <w:rsids>
    <w:rsidRoot w:val="00511AAD"/>
    <w:rsid w:val="F1C91C91"/>
    <w:rsid w:val="F53A1A14"/>
    <w:rsid w:val="F55FF537"/>
    <w:rsid w:val="F6FD5DF7"/>
    <w:rsid w:val="F7A207A4"/>
    <w:rsid w:val="FADD05CB"/>
    <w:rsid w:val="FADFAD25"/>
    <w:rsid w:val="FBB88B6E"/>
    <w:rsid w:val="FBF95C67"/>
    <w:rsid w:val="FBFA588C"/>
    <w:rsid w:val="FDFFCA4A"/>
    <w:rsid w:val="FF52B1A4"/>
    <w:rsid w:val="FF7F0A5E"/>
    <w:rsid w:val="FFBD9F16"/>
    <w:rsid w:val="FFEFB92E"/>
    <w:rsid w:val="000243FB"/>
    <w:rsid w:val="003B4DAF"/>
    <w:rsid w:val="00511AAD"/>
    <w:rsid w:val="00595594"/>
    <w:rsid w:val="00597164"/>
    <w:rsid w:val="009B01C4"/>
    <w:rsid w:val="00A2305A"/>
    <w:rsid w:val="00C0423A"/>
    <w:rsid w:val="00D30644"/>
    <w:rsid w:val="00F36454"/>
    <w:rsid w:val="236C584D"/>
    <w:rsid w:val="23A2D32A"/>
    <w:rsid w:val="2B9130FA"/>
    <w:rsid w:val="2EDB7202"/>
    <w:rsid w:val="31E6A5D9"/>
    <w:rsid w:val="3D7F24AB"/>
    <w:rsid w:val="3EAB0813"/>
    <w:rsid w:val="3EDC5976"/>
    <w:rsid w:val="3FFDEC8F"/>
    <w:rsid w:val="43F7891A"/>
    <w:rsid w:val="4F9D2AEE"/>
    <w:rsid w:val="527D0221"/>
    <w:rsid w:val="5EBFCC84"/>
    <w:rsid w:val="5F7DB17C"/>
    <w:rsid w:val="5FF2A1F1"/>
    <w:rsid w:val="67F50736"/>
    <w:rsid w:val="6D8DF712"/>
    <w:rsid w:val="6EDEED8D"/>
    <w:rsid w:val="75B282FC"/>
    <w:rsid w:val="77F7998D"/>
    <w:rsid w:val="77FDD9A3"/>
    <w:rsid w:val="787E6103"/>
    <w:rsid w:val="7AB275E8"/>
    <w:rsid w:val="7B798877"/>
    <w:rsid w:val="7BFA00A7"/>
    <w:rsid w:val="7BFECE40"/>
    <w:rsid w:val="7BFF90F6"/>
    <w:rsid w:val="7CFF9572"/>
    <w:rsid w:val="7EAA731F"/>
    <w:rsid w:val="7EF6107E"/>
    <w:rsid w:val="7F7F5DA3"/>
    <w:rsid w:val="7FCDB909"/>
    <w:rsid w:val="7FDFBAA1"/>
    <w:rsid w:val="7FFF4EB9"/>
    <w:rsid w:val="7FFF7EF3"/>
    <w:rsid w:val="AFDCC00C"/>
    <w:rsid w:val="B0FD9183"/>
    <w:rsid w:val="B7F691EF"/>
    <w:rsid w:val="BDFD4B0A"/>
    <w:rsid w:val="BEFE53DD"/>
    <w:rsid w:val="BFDF4E85"/>
    <w:rsid w:val="BFEE5121"/>
    <w:rsid w:val="BFFFEFCC"/>
    <w:rsid w:val="CBC1BB40"/>
    <w:rsid w:val="D72F27B7"/>
    <w:rsid w:val="DABD5468"/>
    <w:rsid w:val="DB5B2C68"/>
    <w:rsid w:val="DFFF4458"/>
    <w:rsid w:val="EBFFE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qFormat/>
    <w:rPr>
      <w:b/>
    </w:rPr>
  </w:style>
  <w:style w:type="character" w:styleId="a8">
    <w:name w:val="annotation reference"/>
    <w:qFormat/>
    <w:rPr>
      <w:sz w:val="21"/>
      <w:szCs w:val="21"/>
    </w:rPr>
  </w:style>
  <w:style w:type="character" w:customStyle="1" w:styleId="Char">
    <w:name w:val="批注框文本 Char"/>
    <w:link w:val="a4"/>
    <w:qFormat/>
    <w:rPr>
      <w:rFonts w:ascii="Calibri" w:hAnsi="Calibri"/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qFormat/>
    <w:rPr>
      <w:b/>
    </w:rPr>
  </w:style>
  <w:style w:type="character" w:styleId="a8">
    <w:name w:val="annotation reference"/>
    <w:qFormat/>
    <w:rPr>
      <w:sz w:val="21"/>
      <w:szCs w:val="21"/>
    </w:rPr>
  </w:style>
  <w:style w:type="character" w:customStyle="1" w:styleId="Char">
    <w:name w:val="批注框文本 Char"/>
    <w:link w:val="a4"/>
    <w:qFormat/>
    <w:rPr>
      <w:rFonts w:ascii="Calibri" w:hAnsi="Calibri"/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Administrator</dc:creator>
  <cp:lastModifiedBy>林靖均</cp:lastModifiedBy>
  <cp:revision>2</cp:revision>
  <dcterms:created xsi:type="dcterms:W3CDTF">2024-10-31T09:27:00Z</dcterms:created>
  <dcterms:modified xsi:type="dcterms:W3CDTF">2024-10-31T09:27:00Z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EF146BFBC9574A178B25572D717B16F6_13</vt:lpwstr>
  </property>
</Properties>
</file>