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tbl>
      <w:tblPr>
        <w:tblStyle w:val="3"/>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132"/>
        <w:gridCol w:w="1572"/>
        <w:gridCol w:w="1057"/>
        <w:gridCol w:w="1315"/>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8520" w:type="dxa"/>
            <w:gridSpan w:val="6"/>
            <w:tcBorders>
              <w:top w:val="nil"/>
              <w:left w:val="nil"/>
              <w:bottom w:val="single" w:color="auto" w:sz="4" w:space="0"/>
              <w:right w:val="nil"/>
            </w:tcBorders>
            <w:vAlign w:val="center"/>
          </w:tcPr>
          <w:p>
            <w:pPr>
              <w:jc w:val="center"/>
              <w:rPr>
                <w:vertAlign w:val="baseline"/>
              </w:rPr>
            </w:pPr>
            <w:r>
              <w:rPr>
                <w:rFonts w:hint="eastAsia" w:ascii="黑体" w:hAnsi="黑体" w:eastAsia="黑体" w:cs="黑体"/>
                <w:sz w:val="32"/>
                <w:szCs w:val="32"/>
              </w:rPr>
              <w:t>绩效目标申报表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497" w:type="dxa"/>
            <w:tcBorders>
              <w:top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项目名称</w:t>
            </w:r>
          </w:p>
        </w:tc>
        <w:tc>
          <w:tcPr>
            <w:tcW w:w="7023" w:type="dxa"/>
            <w:gridSpan w:val="5"/>
            <w:tcBorders>
              <w:top w:val="single" w:color="auto" w:sz="4" w:space="0"/>
              <w:right w:val="single" w:color="auto" w:sz="4" w:space="0"/>
            </w:tcBorders>
            <w:vAlign w:val="center"/>
          </w:tcPr>
          <w:p>
            <w:pP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497"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资金类型</w:t>
            </w:r>
          </w:p>
        </w:tc>
        <w:tc>
          <w:tcPr>
            <w:tcW w:w="7023" w:type="dxa"/>
            <w:gridSpan w:val="5"/>
            <w:tcBorders>
              <w:right w:val="single" w:color="auto" w:sz="4" w:space="0"/>
            </w:tcBorders>
            <w:vAlign w:val="center"/>
          </w:tcPr>
          <w:p>
            <w:pP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省级财政专项资金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1497"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项目申</w:t>
            </w:r>
          </w:p>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报单位</w:t>
            </w:r>
          </w:p>
        </w:tc>
        <w:tc>
          <w:tcPr>
            <w:tcW w:w="7023" w:type="dxa"/>
            <w:gridSpan w:val="5"/>
            <w:tcBorders>
              <w:right w:val="single" w:color="auto" w:sz="4" w:space="0"/>
            </w:tcBorders>
            <w:vAlign w:val="center"/>
          </w:tcPr>
          <w:p>
            <w:pP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497"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项目联系人</w:t>
            </w:r>
          </w:p>
        </w:tc>
        <w:tc>
          <w:tcPr>
            <w:tcW w:w="2704" w:type="dxa"/>
            <w:gridSpan w:val="2"/>
            <w:vAlign w:val="center"/>
          </w:tcPr>
          <w:p>
            <w:pPr>
              <w:rPr>
                <w:rFonts w:hint="eastAsia" w:ascii="仿宋_GB2312" w:hAnsi="仿宋_GB2312" w:eastAsia="仿宋_GB2312" w:cs="仿宋_GB2312"/>
                <w:sz w:val="21"/>
                <w:szCs w:val="21"/>
                <w:vertAlign w:val="baseline"/>
              </w:rPr>
            </w:pPr>
          </w:p>
        </w:tc>
        <w:tc>
          <w:tcPr>
            <w:tcW w:w="1057" w:type="dxa"/>
            <w:vAlign w:val="center"/>
          </w:tcPr>
          <w:p>
            <w:pP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联系电话</w:t>
            </w:r>
          </w:p>
        </w:tc>
        <w:tc>
          <w:tcPr>
            <w:tcW w:w="3262" w:type="dxa"/>
            <w:gridSpan w:val="2"/>
            <w:tcBorders>
              <w:right w:val="single" w:color="auto" w:sz="4" w:space="0"/>
            </w:tcBorders>
            <w:vAlign w:val="center"/>
          </w:tcPr>
          <w:p>
            <w:pP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5" w:hRule="atLeast"/>
          <w:jc w:val="center"/>
        </w:trPr>
        <w:tc>
          <w:tcPr>
            <w:tcW w:w="1497"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项目总投入额（万元）</w:t>
            </w:r>
          </w:p>
        </w:tc>
        <w:tc>
          <w:tcPr>
            <w:tcW w:w="2704" w:type="dxa"/>
            <w:gridSpan w:val="2"/>
            <w:vAlign w:val="center"/>
          </w:tcPr>
          <w:p>
            <w:pPr>
              <w:rPr>
                <w:rFonts w:hint="eastAsia" w:ascii="仿宋_GB2312" w:hAnsi="仿宋_GB2312" w:eastAsia="仿宋_GB2312" w:cs="仿宋_GB2312"/>
                <w:sz w:val="21"/>
                <w:szCs w:val="21"/>
                <w:vertAlign w:val="baseline"/>
              </w:rPr>
            </w:pPr>
          </w:p>
        </w:tc>
        <w:tc>
          <w:tcPr>
            <w:tcW w:w="1057" w:type="dxa"/>
            <w:vAlign w:val="center"/>
          </w:tcPr>
          <w:p>
            <w:pPr>
              <w:rPr>
                <w:rFonts w:hint="eastAsia" w:ascii="仿宋_GB2312" w:hAnsi="仿宋_GB2312" w:eastAsia="仿宋_GB2312" w:cs="仿宋_GB2312"/>
                <w:sz w:val="21"/>
                <w:szCs w:val="21"/>
                <w:vertAlign w:val="baseline"/>
              </w:rPr>
            </w:pPr>
            <w:r>
              <w:rPr>
                <w:rFonts w:hint="eastAsia" w:ascii="仿宋_GB2312" w:hAnsi="仿宋_GB2312" w:eastAsia="仿宋_GB2312" w:cs="仿宋_GB2312"/>
                <w:i w:val="0"/>
                <w:iCs w:val="0"/>
                <w:color w:val="000000"/>
                <w:kern w:val="0"/>
                <w:sz w:val="21"/>
                <w:szCs w:val="21"/>
                <w:u w:val="none"/>
                <w:lang w:val="en-US" w:eastAsia="zh-CN" w:bidi="ar"/>
              </w:rPr>
              <w:t>拟申请补贴额度（万元）</w:t>
            </w:r>
          </w:p>
        </w:tc>
        <w:tc>
          <w:tcPr>
            <w:tcW w:w="3262" w:type="dxa"/>
            <w:gridSpan w:val="2"/>
            <w:tcBorders>
              <w:right w:val="single" w:color="auto" w:sz="4" w:space="0"/>
            </w:tcBorders>
            <w:vAlign w:val="center"/>
          </w:tcPr>
          <w:p>
            <w:pP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497"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支出内容</w:t>
            </w:r>
          </w:p>
        </w:tc>
        <w:tc>
          <w:tcPr>
            <w:tcW w:w="7023" w:type="dxa"/>
            <w:gridSpan w:val="5"/>
            <w:tcBorders>
              <w:right w:val="single" w:color="auto" w:sz="4" w:space="0"/>
            </w:tcBorders>
            <w:vAlign w:val="center"/>
          </w:tcPr>
          <w:p>
            <w:pP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支持企业数字化转型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1497"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政策依据</w:t>
            </w:r>
          </w:p>
        </w:tc>
        <w:tc>
          <w:tcPr>
            <w:tcW w:w="7023" w:type="dxa"/>
            <w:gridSpan w:val="5"/>
            <w:tcBorders>
              <w:right w:val="single" w:color="auto" w:sz="4" w:space="0"/>
            </w:tcBorders>
            <w:vAlign w:val="center"/>
          </w:tcPr>
          <w:p>
            <w:pP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《广东省工业和信息化厅 广东省财政厅关于开展省级中小企业数字化转型城市试点工作的通知》（粤工信工业互联网函〔2023〕26号）、《广东省工业和信息化厅 广东省财政厅关于做好省级中小企业数字化转型城市试点专项资金管理工作的通知》（粤工信工业互联网函〔2024〕57号）等。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1497"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总体绩效目标</w:t>
            </w:r>
          </w:p>
        </w:tc>
        <w:tc>
          <w:tcPr>
            <w:tcW w:w="7023" w:type="dxa"/>
            <w:gridSpan w:val="5"/>
            <w:tcBorders>
              <w:right w:val="single" w:color="auto" w:sz="4" w:space="0"/>
            </w:tcBorders>
            <w:vAlign w:val="center"/>
          </w:tcPr>
          <w:p>
            <w:pP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支持开展企业数字化改造，改造后达到数字化水平二级及以上，促进企业数字化水平提升。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1497" w:type="dxa"/>
            <w:vMerge w:val="restart"/>
            <w:vAlign w:val="center"/>
          </w:tcPr>
          <w:p>
            <w:pPr>
              <w:jc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vertAlign w:val="baseline"/>
              </w:rPr>
              <w:t>绩</w:t>
            </w:r>
          </w:p>
          <w:p>
            <w:pPr>
              <w:jc w:val="center"/>
              <w:rPr>
                <w:rFonts w:hint="eastAsia" w:ascii="仿宋_GB2312" w:hAnsi="仿宋_GB2312" w:eastAsia="仿宋_GB2312" w:cs="仿宋_GB2312"/>
                <w:b/>
                <w:bCs/>
                <w:sz w:val="21"/>
                <w:szCs w:val="21"/>
                <w:vertAlign w:val="baseline"/>
              </w:rPr>
            </w:pPr>
          </w:p>
          <w:p>
            <w:pPr>
              <w:jc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vertAlign w:val="baseline"/>
              </w:rPr>
              <w:t>效</w:t>
            </w:r>
          </w:p>
          <w:p>
            <w:pPr>
              <w:jc w:val="center"/>
              <w:rPr>
                <w:rFonts w:hint="eastAsia" w:ascii="仿宋_GB2312" w:hAnsi="仿宋_GB2312" w:eastAsia="仿宋_GB2312" w:cs="仿宋_GB2312"/>
                <w:b/>
                <w:bCs/>
                <w:sz w:val="21"/>
                <w:szCs w:val="21"/>
                <w:vertAlign w:val="baseline"/>
              </w:rPr>
            </w:pPr>
          </w:p>
          <w:p>
            <w:pPr>
              <w:jc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vertAlign w:val="baseline"/>
              </w:rPr>
              <w:t>指</w:t>
            </w:r>
          </w:p>
          <w:p>
            <w:pPr>
              <w:jc w:val="center"/>
              <w:rPr>
                <w:rFonts w:hint="eastAsia" w:ascii="仿宋_GB2312" w:hAnsi="仿宋_GB2312" w:eastAsia="仿宋_GB2312" w:cs="仿宋_GB2312"/>
                <w:b/>
                <w:bCs/>
                <w:sz w:val="21"/>
                <w:szCs w:val="21"/>
                <w:vertAlign w:val="baseline"/>
              </w:rPr>
            </w:pPr>
          </w:p>
          <w:p>
            <w:pPr>
              <w:jc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vertAlign w:val="baseline"/>
              </w:rPr>
              <w:t>标</w:t>
            </w:r>
          </w:p>
        </w:tc>
        <w:tc>
          <w:tcPr>
            <w:tcW w:w="1132"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vertAlign w:val="baseline"/>
              </w:rPr>
              <w:t>一级指标</w:t>
            </w:r>
          </w:p>
        </w:tc>
        <w:tc>
          <w:tcPr>
            <w:tcW w:w="1572"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二级指标</w:t>
            </w:r>
          </w:p>
        </w:tc>
        <w:tc>
          <w:tcPr>
            <w:tcW w:w="1057"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三级指标</w:t>
            </w:r>
          </w:p>
        </w:tc>
        <w:tc>
          <w:tcPr>
            <w:tcW w:w="1315"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指标值</w:t>
            </w:r>
          </w:p>
        </w:tc>
        <w:tc>
          <w:tcPr>
            <w:tcW w:w="1947" w:type="dxa"/>
            <w:tcBorders>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计划完成时间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497" w:type="dxa"/>
            <w:vMerge w:val="continue"/>
            <w:vAlign w:val="center"/>
          </w:tcPr>
          <w:p>
            <w:pPr>
              <w:rPr>
                <w:rFonts w:hint="eastAsia" w:ascii="仿宋_GB2312" w:hAnsi="仿宋_GB2312" w:eastAsia="仿宋_GB2312" w:cs="仿宋_GB2312"/>
                <w:sz w:val="21"/>
                <w:szCs w:val="21"/>
                <w:vertAlign w:val="baseline"/>
              </w:rPr>
            </w:pPr>
          </w:p>
        </w:tc>
        <w:tc>
          <w:tcPr>
            <w:tcW w:w="1132"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vertAlign w:val="baseline"/>
              </w:rPr>
              <w:t>产</w:t>
            </w:r>
          </w:p>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vertAlign w:val="baseline"/>
              </w:rPr>
              <w:t>出</w:t>
            </w:r>
          </w:p>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vertAlign w:val="baseline"/>
              </w:rPr>
              <w:t>指</w:t>
            </w:r>
          </w:p>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vertAlign w:val="baseline"/>
              </w:rPr>
              <w:t>标</w:t>
            </w:r>
          </w:p>
        </w:tc>
        <w:tc>
          <w:tcPr>
            <w:tcW w:w="1572"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数量指标</w:t>
            </w:r>
          </w:p>
        </w:tc>
        <w:tc>
          <w:tcPr>
            <w:tcW w:w="1057" w:type="dxa"/>
            <w:vAlign w:val="center"/>
          </w:tcPr>
          <w:p>
            <w:pPr>
              <w:rPr>
                <w:rFonts w:hint="eastAsia" w:ascii="仿宋_GB2312" w:hAnsi="仿宋_GB2312" w:eastAsia="仿宋_GB2312" w:cs="仿宋_GB2312"/>
                <w:sz w:val="21"/>
                <w:szCs w:val="21"/>
                <w:vertAlign w:val="baseline"/>
              </w:rPr>
            </w:pPr>
          </w:p>
        </w:tc>
        <w:tc>
          <w:tcPr>
            <w:tcW w:w="1315" w:type="dxa"/>
            <w:vAlign w:val="center"/>
          </w:tcPr>
          <w:p>
            <w:pPr>
              <w:rPr>
                <w:rFonts w:hint="eastAsia" w:ascii="仿宋_GB2312" w:hAnsi="仿宋_GB2312" w:eastAsia="仿宋_GB2312" w:cs="仿宋_GB2312"/>
                <w:sz w:val="21"/>
                <w:szCs w:val="21"/>
                <w:vertAlign w:val="baseline"/>
              </w:rPr>
            </w:pPr>
          </w:p>
        </w:tc>
        <w:tc>
          <w:tcPr>
            <w:tcW w:w="1947" w:type="dxa"/>
            <w:tcBorders>
              <w:right w:val="single" w:color="auto" w:sz="4" w:space="0"/>
            </w:tcBorders>
            <w:vAlign w:val="center"/>
          </w:tcPr>
          <w:p>
            <w:pP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9" w:hRule="atLeast"/>
          <w:jc w:val="center"/>
        </w:trPr>
        <w:tc>
          <w:tcPr>
            <w:tcW w:w="1497" w:type="dxa"/>
            <w:vMerge w:val="continue"/>
            <w:vAlign w:val="center"/>
          </w:tcPr>
          <w:p>
            <w:pPr>
              <w:rPr>
                <w:rFonts w:hint="eastAsia" w:ascii="仿宋_GB2312" w:hAnsi="仿宋_GB2312" w:eastAsia="仿宋_GB2312" w:cs="仿宋_GB2312"/>
                <w:sz w:val="21"/>
                <w:szCs w:val="21"/>
                <w:vertAlign w:val="baseline"/>
              </w:rPr>
            </w:pPr>
          </w:p>
        </w:tc>
        <w:tc>
          <w:tcPr>
            <w:tcW w:w="113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p>
        </w:tc>
        <w:tc>
          <w:tcPr>
            <w:tcW w:w="1572"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质量指标</w:t>
            </w:r>
          </w:p>
        </w:tc>
        <w:tc>
          <w:tcPr>
            <w:tcW w:w="1057" w:type="dxa"/>
            <w:vAlign w:val="center"/>
          </w:tcPr>
          <w:p>
            <w:pP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改造完成后数字化水平达到二级及以上（是/否）</w:t>
            </w:r>
          </w:p>
        </w:tc>
        <w:tc>
          <w:tcPr>
            <w:tcW w:w="1315" w:type="dxa"/>
            <w:vAlign w:val="center"/>
          </w:tcPr>
          <w:p>
            <w:pP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是</w:t>
            </w:r>
          </w:p>
        </w:tc>
        <w:tc>
          <w:tcPr>
            <w:tcW w:w="1947" w:type="dxa"/>
            <w:tcBorders>
              <w:right w:val="single" w:color="auto" w:sz="4" w:space="0"/>
            </w:tcBorders>
            <w:vAlign w:val="center"/>
          </w:tcPr>
          <w:p>
            <w:pP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1497" w:type="dxa"/>
            <w:vMerge w:val="continue"/>
            <w:vAlign w:val="center"/>
          </w:tcPr>
          <w:p>
            <w:pPr>
              <w:rPr>
                <w:rFonts w:hint="eastAsia" w:ascii="仿宋_GB2312" w:hAnsi="仿宋_GB2312" w:eastAsia="仿宋_GB2312" w:cs="仿宋_GB2312"/>
                <w:sz w:val="21"/>
                <w:szCs w:val="21"/>
                <w:vertAlign w:val="baseline"/>
              </w:rPr>
            </w:pPr>
          </w:p>
        </w:tc>
        <w:tc>
          <w:tcPr>
            <w:tcW w:w="113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p>
        </w:tc>
        <w:tc>
          <w:tcPr>
            <w:tcW w:w="1572"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时效指标</w:t>
            </w:r>
          </w:p>
        </w:tc>
        <w:tc>
          <w:tcPr>
            <w:tcW w:w="1057" w:type="dxa"/>
            <w:vAlign w:val="center"/>
          </w:tcPr>
          <w:p>
            <w:pPr>
              <w:rPr>
                <w:rFonts w:hint="eastAsia" w:ascii="仿宋_GB2312" w:hAnsi="仿宋_GB2312" w:eastAsia="仿宋_GB2312" w:cs="仿宋_GB2312"/>
                <w:sz w:val="21"/>
                <w:szCs w:val="21"/>
                <w:vertAlign w:val="baseline"/>
              </w:rPr>
            </w:pPr>
          </w:p>
        </w:tc>
        <w:tc>
          <w:tcPr>
            <w:tcW w:w="1315" w:type="dxa"/>
            <w:vAlign w:val="center"/>
          </w:tcPr>
          <w:p>
            <w:pPr>
              <w:rPr>
                <w:rFonts w:hint="eastAsia" w:ascii="仿宋_GB2312" w:hAnsi="仿宋_GB2312" w:eastAsia="仿宋_GB2312" w:cs="仿宋_GB2312"/>
                <w:sz w:val="21"/>
                <w:szCs w:val="21"/>
                <w:vertAlign w:val="baseline"/>
              </w:rPr>
            </w:pPr>
          </w:p>
        </w:tc>
        <w:tc>
          <w:tcPr>
            <w:tcW w:w="1947" w:type="dxa"/>
            <w:tcBorders>
              <w:right w:val="single" w:color="auto" w:sz="4" w:space="0"/>
            </w:tcBorders>
            <w:vAlign w:val="center"/>
          </w:tcPr>
          <w:p>
            <w:pP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497" w:type="dxa"/>
            <w:vMerge w:val="continue"/>
            <w:vAlign w:val="center"/>
          </w:tcPr>
          <w:p>
            <w:pPr>
              <w:rPr>
                <w:rFonts w:hint="eastAsia" w:ascii="仿宋_GB2312" w:hAnsi="仿宋_GB2312" w:eastAsia="仿宋_GB2312" w:cs="仿宋_GB2312"/>
                <w:sz w:val="21"/>
                <w:szCs w:val="21"/>
                <w:vertAlign w:val="baseline"/>
              </w:rPr>
            </w:pPr>
          </w:p>
        </w:tc>
        <w:tc>
          <w:tcPr>
            <w:tcW w:w="1132" w:type="dxa"/>
            <w:vMerge w:val="restart"/>
            <w:vAlign w:val="center"/>
          </w:tcPr>
          <w:p>
            <w:pPr>
              <w:keepNext w:val="0"/>
              <w:keepLines w:val="0"/>
              <w:widowControl/>
              <w:suppressLineNumbers w:val="0"/>
              <w:tabs>
                <w:tab w:val="left" w:pos="428"/>
              </w:tabs>
              <w:jc w:val="center"/>
              <w:textAlignment w:val="center"/>
              <w:rPr>
                <w:rFonts w:hint="eastAsia" w:ascii="仿宋_GB2312" w:hAnsi="仿宋_GB2312" w:eastAsia="仿宋_GB2312" w:cs="仿宋_GB2312"/>
                <w:b/>
                <w:bCs/>
                <w:sz w:val="21"/>
                <w:szCs w:val="21"/>
                <w:vertAlign w:val="baseline"/>
                <w:lang w:eastAsia="zh-CN"/>
              </w:rPr>
            </w:pPr>
            <w:r>
              <w:rPr>
                <w:rFonts w:hint="eastAsia" w:ascii="仿宋_GB2312" w:hAnsi="仿宋_GB2312" w:eastAsia="仿宋_GB2312" w:cs="仿宋_GB2312"/>
                <w:b/>
                <w:bCs/>
                <w:sz w:val="21"/>
                <w:szCs w:val="21"/>
                <w:vertAlign w:val="baseline"/>
                <w:lang w:eastAsia="zh-CN"/>
              </w:rPr>
              <w:t>效</w:t>
            </w:r>
          </w:p>
          <w:p>
            <w:pPr>
              <w:keepNext w:val="0"/>
              <w:keepLines w:val="0"/>
              <w:widowControl/>
              <w:suppressLineNumbers w:val="0"/>
              <w:tabs>
                <w:tab w:val="left" w:pos="428"/>
              </w:tabs>
              <w:jc w:val="center"/>
              <w:textAlignment w:val="center"/>
              <w:rPr>
                <w:rFonts w:hint="eastAsia" w:ascii="仿宋_GB2312" w:hAnsi="仿宋_GB2312" w:eastAsia="仿宋_GB2312" w:cs="仿宋_GB2312"/>
                <w:b/>
                <w:bCs/>
                <w:sz w:val="21"/>
                <w:szCs w:val="21"/>
                <w:vertAlign w:val="baseline"/>
                <w:lang w:eastAsia="zh-CN"/>
              </w:rPr>
            </w:pPr>
            <w:r>
              <w:rPr>
                <w:rFonts w:hint="eastAsia" w:ascii="仿宋_GB2312" w:hAnsi="仿宋_GB2312" w:eastAsia="仿宋_GB2312" w:cs="仿宋_GB2312"/>
                <w:b/>
                <w:bCs/>
                <w:sz w:val="21"/>
                <w:szCs w:val="21"/>
                <w:vertAlign w:val="baseline"/>
                <w:lang w:eastAsia="zh-CN"/>
              </w:rPr>
              <w:t>益</w:t>
            </w:r>
          </w:p>
          <w:p>
            <w:pPr>
              <w:keepNext w:val="0"/>
              <w:keepLines w:val="0"/>
              <w:widowControl/>
              <w:suppressLineNumbers w:val="0"/>
              <w:tabs>
                <w:tab w:val="left" w:pos="428"/>
              </w:tabs>
              <w:jc w:val="center"/>
              <w:textAlignment w:val="center"/>
              <w:rPr>
                <w:rFonts w:hint="eastAsia" w:ascii="仿宋_GB2312" w:hAnsi="仿宋_GB2312" w:eastAsia="仿宋_GB2312" w:cs="仿宋_GB2312"/>
                <w:b/>
                <w:bCs/>
                <w:sz w:val="21"/>
                <w:szCs w:val="21"/>
                <w:vertAlign w:val="baseline"/>
                <w:lang w:eastAsia="zh-CN"/>
              </w:rPr>
            </w:pPr>
            <w:r>
              <w:rPr>
                <w:rFonts w:hint="eastAsia" w:ascii="仿宋_GB2312" w:hAnsi="仿宋_GB2312" w:eastAsia="仿宋_GB2312" w:cs="仿宋_GB2312"/>
                <w:b/>
                <w:bCs/>
                <w:sz w:val="21"/>
                <w:szCs w:val="21"/>
                <w:vertAlign w:val="baseline"/>
                <w:lang w:eastAsia="zh-CN"/>
              </w:rPr>
              <w:t>指</w:t>
            </w:r>
          </w:p>
          <w:p>
            <w:pPr>
              <w:keepNext w:val="0"/>
              <w:keepLines w:val="0"/>
              <w:widowControl/>
              <w:suppressLineNumbers w:val="0"/>
              <w:tabs>
                <w:tab w:val="left" w:pos="428"/>
              </w:tabs>
              <w:jc w:val="center"/>
              <w:textAlignment w:val="center"/>
              <w:rPr>
                <w:rFonts w:hint="eastAsia" w:ascii="仿宋_GB2312" w:hAnsi="仿宋_GB2312" w:eastAsia="仿宋_GB2312" w:cs="仿宋_GB2312"/>
                <w:b/>
                <w:bCs/>
                <w:sz w:val="21"/>
                <w:szCs w:val="21"/>
                <w:vertAlign w:val="baseline"/>
                <w:lang w:eastAsia="zh-CN"/>
              </w:rPr>
            </w:pPr>
            <w:r>
              <w:rPr>
                <w:rFonts w:hint="eastAsia" w:ascii="仿宋_GB2312" w:hAnsi="仿宋_GB2312" w:eastAsia="仿宋_GB2312" w:cs="仿宋_GB2312"/>
                <w:b/>
                <w:bCs/>
                <w:sz w:val="21"/>
                <w:szCs w:val="21"/>
                <w:vertAlign w:val="baseline"/>
                <w:lang w:eastAsia="zh-CN"/>
              </w:rPr>
              <w:t>标</w:t>
            </w:r>
          </w:p>
        </w:tc>
        <w:tc>
          <w:tcPr>
            <w:tcW w:w="1572"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经济效益指标</w:t>
            </w:r>
          </w:p>
        </w:tc>
        <w:tc>
          <w:tcPr>
            <w:tcW w:w="1057" w:type="dxa"/>
            <w:vAlign w:val="center"/>
          </w:tcPr>
          <w:p>
            <w:pPr>
              <w:rPr>
                <w:rFonts w:hint="eastAsia" w:ascii="仿宋_GB2312" w:hAnsi="仿宋_GB2312" w:eastAsia="仿宋_GB2312" w:cs="仿宋_GB2312"/>
                <w:sz w:val="21"/>
                <w:szCs w:val="21"/>
                <w:vertAlign w:val="baseline"/>
              </w:rPr>
            </w:pPr>
          </w:p>
        </w:tc>
        <w:tc>
          <w:tcPr>
            <w:tcW w:w="1315" w:type="dxa"/>
            <w:vAlign w:val="center"/>
          </w:tcPr>
          <w:p>
            <w:pPr>
              <w:rPr>
                <w:rFonts w:hint="eastAsia" w:ascii="仿宋_GB2312" w:hAnsi="仿宋_GB2312" w:eastAsia="仿宋_GB2312" w:cs="仿宋_GB2312"/>
                <w:sz w:val="21"/>
                <w:szCs w:val="21"/>
                <w:vertAlign w:val="baseline"/>
              </w:rPr>
            </w:pPr>
          </w:p>
        </w:tc>
        <w:tc>
          <w:tcPr>
            <w:tcW w:w="1947" w:type="dxa"/>
            <w:tcBorders>
              <w:right w:val="single" w:color="auto" w:sz="4" w:space="0"/>
            </w:tcBorders>
            <w:vAlign w:val="center"/>
          </w:tcPr>
          <w:p>
            <w:pP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1497" w:type="dxa"/>
            <w:vMerge w:val="continue"/>
            <w:vAlign w:val="center"/>
          </w:tcPr>
          <w:p>
            <w:pPr>
              <w:rPr>
                <w:rFonts w:hint="eastAsia" w:ascii="仿宋_GB2312" w:hAnsi="仿宋_GB2312" w:eastAsia="仿宋_GB2312" w:cs="仿宋_GB2312"/>
                <w:sz w:val="21"/>
                <w:szCs w:val="21"/>
                <w:vertAlign w:val="baseline"/>
              </w:rPr>
            </w:pPr>
          </w:p>
        </w:tc>
        <w:tc>
          <w:tcPr>
            <w:tcW w:w="113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p>
        </w:tc>
        <w:tc>
          <w:tcPr>
            <w:tcW w:w="1572"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社会效益指标</w:t>
            </w:r>
          </w:p>
        </w:tc>
        <w:tc>
          <w:tcPr>
            <w:tcW w:w="1057" w:type="dxa"/>
            <w:vAlign w:val="center"/>
          </w:tcPr>
          <w:p>
            <w:pPr>
              <w:rPr>
                <w:rFonts w:hint="eastAsia" w:ascii="仿宋_GB2312" w:hAnsi="仿宋_GB2312" w:eastAsia="仿宋_GB2312" w:cs="仿宋_GB2312"/>
                <w:sz w:val="21"/>
                <w:szCs w:val="21"/>
                <w:vertAlign w:val="baseline"/>
              </w:rPr>
            </w:pPr>
          </w:p>
        </w:tc>
        <w:tc>
          <w:tcPr>
            <w:tcW w:w="1315" w:type="dxa"/>
            <w:vAlign w:val="center"/>
          </w:tcPr>
          <w:p>
            <w:pPr>
              <w:rPr>
                <w:rFonts w:hint="eastAsia" w:ascii="仿宋_GB2312" w:hAnsi="仿宋_GB2312" w:eastAsia="仿宋_GB2312" w:cs="仿宋_GB2312"/>
                <w:sz w:val="21"/>
                <w:szCs w:val="21"/>
                <w:vertAlign w:val="baseline"/>
              </w:rPr>
            </w:pPr>
          </w:p>
        </w:tc>
        <w:tc>
          <w:tcPr>
            <w:tcW w:w="1947" w:type="dxa"/>
            <w:tcBorders>
              <w:right w:val="single" w:color="auto" w:sz="4" w:space="0"/>
            </w:tcBorders>
            <w:vAlign w:val="center"/>
          </w:tcPr>
          <w:p>
            <w:pP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497" w:type="dxa"/>
            <w:vMerge w:val="continue"/>
            <w:vAlign w:val="center"/>
          </w:tcPr>
          <w:p>
            <w:pPr>
              <w:rPr>
                <w:rFonts w:hint="eastAsia" w:ascii="仿宋_GB2312" w:hAnsi="仿宋_GB2312" w:eastAsia="仿宋_GB2312" w:cs="仿宋_GB2312"/>
                <w:sz w:val="21"/>
                <w:szCs w:val="21"/>
                <w:vertAlign w:val="baseline"/>
              </w:rPr>
            </w:pPr>
          </w:p>
        </w:tc>
        <w:tc>
          <w:tcPr>
            <w:tcW w:w="113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p>
        </w:tc>
        <w:tc>
          <w:tcPr>
            <w:tcW w:w="1572" w:type="dxa"/>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生态效益</w:t>
            </w:r>
          </w:p>
        </w:tc>
        <w:tc>
          <w:tcPr>
            <w:tcW w:w="1057" w:type="dxa"/>
            <w:vAlign w:val="center"/>
          </w:tcPr>
          <w:p>
            <w:pPr>
              <w:rPr>
                <w:rFonts w:hint="eastAsia" w:ascii="仿宋_GB2312" w:hAnsi="仿宋_GB2312" w:eastAsia="仿宋_GB2312" w:cs="仿宋_GB2312"/>
                <w:sz w:val="21"/>
                <w:szCs w:val="21"/>
                <w:vertAlign w:val="baseline"/>
              </w:rPr>
            </w:pPr>
          </w:p>
        </w:tc>
        <w:tc>
          <w:tcPr>
            <w:tcW w:w="1315" w:type="dxa"/>
            <w:vAlign w:val="center"/>
          </w:tcPr>
          <w:p>
            <w:pPr>
              <w:rPr>
                <w:rFonts w:hint="eastAsia" w:ascii="仿宋_GB2312" w:hAnsi="仿宋_GB2312" w:eastAsia="仿宋_GB2312" w:cs="仿宋_GB2312"/>
                <w:sz w:val="21"/>
                <w:szCs w:val="21"/>
                <w:vertAlign w:val="baseline"/>
              </w:rPr>
            </w:pPr>
          </w:p>
        </w:tc>
        <w:tc>
          <w:tcPr>
            <w:tcW w:w="1947" w:type="dxa"/>
            <w:tcBorders>
              <w:right w:val="single" w:color="auto" w:sz="4" w:space="0"/>
            </w:tcBorders>
            <w:vAlign w:val="center"/>
          </w:tcPr>
          <w:p>
            <w:pP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497" w:type="dxa"/>
            <w:vMerge w:val="continue"/>
            <w:vAlign w:val="center"/>
          </w:tcPr>
          <w:p>
            <w:pPr>
              <w:rPr>
                <w:rFonts w:hint="eastAsia" w:ascii="仿宋_GB2312" w:hAnsi="仿宋_GB2312" w:eastAsia="仿宋_GB2312" w:cs="仿宋_GB2312"/>
                <w:sz w:val="21"/>
                <w:szCs w:val="21"/>
                <w:vertAlign w:val="baseline"/>
              </w:rPr>
            </w:pPr>
          </w:p>
        </w:tc>
        <w:tc>
          <w:tcPr>
            <w:tcW w:w="1132"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p>
        </w:tc>
        <w:tc>
          <w:tcPr>
            <w:tcW w:w="1572"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服务对象</w:t>
            </w:r>
          </w:p>
          <w:p>
            <w:pPr>
              <w:keepNext w:val="0"/>
              <w:keepLines w:val="0"/>
              <w:widowControl/>
              <w:suppressLineNumbers w:val="0"/>
              <w:jc w:val="center"/>
              <w:textAlignment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满意度</w:t>
            </w:r>
          </w:p>
        </w:tc>
        <w:tc>
          <w:tcPr>
            <w:tcW w:w="1057" w:type="dxa"/>
            <w:vAlign w:val="center"/>
          </w:tcPr>
          <w:p>
            <w:pPr>
              <w:rPr>
                <w:rFonts w:hint="eastAsia" w:ascii="仿宋_GB2312" w:hAnsi="仿宋_GB2312" w:eastAsia="仿宋_GB2312" w:cs="仿宋_GB2312"/>
                <w:sz w:val="21"/>
                <w:szCs w:val="21"/>
                <w:vertAlign w:val="baseline"/>
              </w:rPr>
            </w:pPr>
          </w:p>
        </w:tc>
        <w:tc>
          <w:tcPr>
            <w:tcW w:w="1315" w:type="dxa"/>
            <w:vAlign w:val="center"/>
          </w:tcPr>
          <w:p>
            <w:pPr>
              <w:rPr>
                <w:rFonts w:hint="eastAsia" w:ascii="仿宋_GB2312" w:hAnsi="仿宋_GB2312" w:eastAsia="仿宋_GB2312" w:cs="仿宋_GB2312"/>
                <w:sz w:val="21"/>
                <w:szCs w:val="21"/>
                <w:vertAlign w:val="baseline"/>
              </w:rPr>
            </w:pPr>
          </w:p>
        </w:tc>
        <w:tc>
          <w:tcPr>
            <w:tcW w:w="1947" w:type="dxa"/>
            <w:tcBorders>
              <w:right w:val="single" w:color="auto" w:sz="4" w:space="0"/>
            </w:tcBorders>
            <w:vAlign w:val="center"/>
          </w:tcPr>
          <w:p>
            <w:pPr>
              <w:rPr>
                <w:rFonts w:hint="eastAsia" w:ascii="仿宋_GB2312" w:hAnsi="仿宋_GB2312" w:eastAsia="仿宋_GB2312" w:cs="仿宋_GB2312"/>
                <w:sz w:val="21"/>
                <w:szCs w:val="21"/>
                <w:vertAlign w:val="baseline"/>
              </w:rPr>
            </w:pPr>
          </w:p>
        </w:tc>
      </w:tr>
    </w:tbl>
    <w:p>
      <w:pPr>
        <w:rPr>
          <w:rFonts w:hint="eastAsia"/>
          <w:lang w:eastAsia="zh-CN"/>
        </w:rPr>
      </w:pPr>
    </w:p>
    <w:p>
      <w:pPr>
        <w:rPr>
          <w:rFonts w:hint="eastAsia" w:ascii="仿宋_GB2312" w:hAnsi="仿宋_GB2312" w:eastAsia="仿宋_GB2312" w:cs="仿宋_GB2312"/>
          <w:b/>
          <w:bCs/>
          <w:sz w:val="32"/>
          <w:szCs w:val="32"/>
          <w:lang w:eastAsia="zh-CN"/>
        </w:rPr>
      </w:pPr>
    </w:p>
    <w:p>
      <w:pPr>
        <w:rPr>
          <w:rFonts w:hint="eastAsia" w:ascii="仿宋_GB2312" w:hAnsi="仿宋_GB2312" w:eastAsia="仿宋_GB2312" w:cs="仿宋_GB2312"/>
          <w:b/>
          <w:bCs/>
          <w:color w:val="FF0000"/>
          <w:sz w:val="32"/>
          <w:szCs w:val="32"/>
          <w:lang w:eastAsia="zh-CN"/>
        </w:rPr>
      </w:pPr>
      <w:r>
        <w:rPr>
          <w:rFonts w:hint="eastAsia" w:ascii="仿宋_GB2312" w:hAnsi="仿宋_GB2312" w:eastAsia="仿宋_GB2312" w:cs="仿宋_GB2312"/>
          <w:b/>
          <w:bCs/>
          <w:color w:val="FF0000"/>
          <w:sz w:val="32"/>
          <w:szCs w:val="32"/>
          <w:lang w:eastAsia="zh-CN"/>
        </w:rPr>
        <w:t>填写说明（申报时此页删除）：</w:t>
      </w:r>
    </w:p>
    <w:p>
      <w:pPr>
        <w:keepNext w:val="0"/>
        <w:keepLines w:val="0"/>
        <w:widowControl/>
        <w:numPr>
          <w:ilvl w:val="0"/>
          <w:numId w:val="0"/>
        </w:numPr>
        <w:suppressLineNumbers w:val="0"/>
        <w:jc w:val="left"/>
        <w:textAlignment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i w:val="0"/>
          <w:iCs w:val="0"/>
          <w:color w:val="000000"/>
          <w:kern w:val="0"/>
          <w:sz w:val="32"/>
          <w:szCs w:val="32"/>
          <w:u w:val="none"/>
          <w:lang w:val="en-US" w:eastAsia="zh-CN" w:bidi="ar"/>
        </w:rPr>
        <w:t>1.项目申报单位：填写</w:t>
      </w:r>
      <w:r>
        <w:rPr>
          <w:rFonts w:hint="eastAsia" w:ascii="仿宋_GB2312" w:hAnsi="仿宋_GB2312" w:eastAsia="仿宋_GB2312" w:cs="仿宋_GB2312"/>
          <w:sz w:val="32"/>
          <w:szCs w:val="32"/>
          <w:vertAlign w:val="baseline"/>
        </w:rPr>
        <w:t>企业名称</w:t>
      </w:r>
      <w:r>
        <w:rPr>
          <w:rFonts w:hint="eastAsia" w:ascii="仿宋_GB2312" w:hAnsi="仿宋_GB2312" w:eastAsia="仿宋_GB2312" w:cs="仿宋_GB2312"/>
          <w:sz w:val="32"/>
          <w:szCs w:val="32"/>
          <w:vertAlign w:val="baseline"/>
          <w:lang w:eastAsia="zh-CN"/>
        </w:rPr>
        <w:t>。</w:t>
      </w:r>
    </w:p>
    <w:p>
      <w:pPr>
        <w:keepNext w:val="0"/>
        <w:keepLines w:val="0"/>
        <w:widowControl/>
        <w:numPr>
          <w:ilvl w:val="0"/>
          <w:numId w:val="0"/>
        </w:numPr>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2.拟申请补贴额度：</w:t>
      </w:r>
      <w:r>
        <w:rPr>
          <w:rFonts w:hint="eastAsia" w:ascii="仿宋_GB2312" w:hAnsi="仿宋_GB2312" w:eastAsia="仿宋_GB2312" w:cs="仿宋_GB2312"/>
          <w:sz w:val="32"/>
          <w:szCs w:val="32"/>
          <w:vertAlign w:val="baseline"/>
        </w:rPr>
        <w:t>按申报</w:t>
      </w:r>
      <w:r>
        <w:rPr>
          <w:rFonts w:hint="eastAsia" w:ascii="仿宋_GB2312" w:hAnsi="仿宋_GB2312" w:eastAsia="仿宋_GB2312" w:cs="仿宋_GB2312"/>
          <w:sz w:val="32"/>
          <w:szCs w:val="32"/>
          <w:vertAlign w:val="baseline"/>
          <w:lang w:eastAsia="zh-CN"/>
        </w:rPr>
        <w:t>通知</w:t>
      </w:r>
      <w:r>
        <w:rPr>
          <w:rFonts w:hint="eastAsia" w:ascii="仿宋_GB2312" w:hAnsi="仿宋_GB2312" w:eastAsia="仿宋_GB2312" w:cs="仿宋_GB2312"/>
          <w:sz w:val="32"/>
          <w:szCs w:val="32"/>
          <w:vertAlign w:val="baseline"/>
        </w:rPr>
        <w:t>奖补比例相关规定填写</w:t>
      </w:r>
      <w:r>
        <w:rPr>
          <w:rFonts w:hint="eastAsia" w:ascii="仿宋_GB2312" w:hAnsi="仿宋_GB2312" w:eastAsia="仿宋_GB2312" w:cs="仿宋_GB2312"/>
          <w:sz w:val="32"/>
          <w:szCs w:val="32"/>
          <w:vertAlign w:val="baseline"/>
          <w:lang w:eastAsia="zh-CN"/>
        </w:rPr>
        <w:t>。</w:t>
      </w:r>
    </w:p>
    <w:p>
      <w:pP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lang w:val="en-US" w:eastAsia="zh-CN"/>
        </w:rPr>
        <w:t>3.产出指标：</w:t>
      </w:r>
      <w:r>
        <w:rPr>
          <w:rFonts w:hint="eastAsia" w:ascii="仿宋_GB2312" w:hAnsi="仿宋_GB2312" w:eastAsia="仿宋_GB2312" w:cs="仿宋_GB2312"/>
          <w:sz w:val="32"/>
          <w:szCs w:val="32"/>
          <w:vertAlign w:val="baseline"/>
        </w:rPr>
        <w:t>数量指标填写数字化改造后经营成本、效率、人员等积极变化</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rPr>
        <w:t>质量指标目标值不可更改</w:t>
      </w:r>
      <w:r>
        <w:rPr>
          <w:rFonts w:hint="eastAsia" w:ascii="仿宋_GB2312" w:hAnsi="仿宋_GB2312" w:eastAsia="仿宋_GB2312" w:cs="仿宋_GB2312"/>
          <w:sz w:val="32"/>
          <w:szCs w:val="32"/>
          <w:vertAlign w:val="baseline"/>
          <w:lang w:eastAsia="zh-CN"/>
        </w:rPr>
        <w:t>；时</w:t>
      </w:r>
      <w:r>
        <w:rPr>
          <w:rFonts w:hint="eastAsia" w:ascii="仿宋_GB2312" w:hAnsi="仿宋_GB2312" w:eastAsia="仿宋_GB2312" w:cs="仿宋_GB2312"/>
          <w:sz w:val="32"/>
          <w:szCs w:val="32"/>
          <w:vertAlign w:val="baseline"/>
        </w:rPr>
        <w:t>效指标可填写项目完成及时率等。</w:t>
      </w:r>
      <w:r>
        <w:rPr>
          <w:rFonts w:hint="eastAsia" w:ascii="仿宋_GB2312" w:hAnsi="仿宋_GB2312" w:eastAsia="仿宋_GB2312" w:cs="仿宋_GB2312"/>
          <w:sz w:val="32"/>
          <w:szCs w:val="32"/>
          <w:vertAlign w:val="baseline"/>
          <w:lang w:eastAsia="zh-CN"/>
        </w:rPr>
        <w:t>产出指标里面数量、质量、时效三项指标为必填内容。</w:t>
      </w:r>
    </w:p>
    <w:p>
      <w:pP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val="en-US" w:eastAsia="zh-CN"/>
        </w:rPr>
        <w:t>4.</w:t>
      </w:r>
      <w:r>
        <w:rPr>
          <w:rFonts w:hint="eastAsia" w:ascii="仿宋_GB2312" w:hAnsi="仿宋_GB2312" w:eastAsia="仿宋_GB2312" w:cs="仿宋_GB2312"/>
          <w:sz w:val="32"/>
          <w:szCs w:val="32"/>
          <w:vertAlign w:val="baseline"/>
        </w:rPr>
        <w:t>效益指标在4类二级指标中选择2类填写即可。</w:t>
      </w:r>
    </w:p>
    <w:p>
      <w:pP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1</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rPr>
        <w:t>经济效益指标：填写项目带动的经济效益，如资金投入、成本降低、利润提高等。</w:t>
      </w:r>
    </w:p>
    <w:p>
      <w:pP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2</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rPr>
        <w:t>社会效益指标：填写项目带动的社会效益，如带动就业增加、示范效应等。</w:t>
      </w:r>
    </w:p>
    <w:p>
      <w:pP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3</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rPr>
        <w:t>生态效益：填写项目带动节能减耗、绿色发展等方面提升。</w:t>
      </w:r>
    </w:p>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4</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rPr>
        <w:t>服务对象满意度：填写项目完成后服务对象或员工等满意度。</w:t>
      </w:r>
    </w:p>
    <w:p>
      <w:pPr>
        <w:ind w:firstLine="643" w:firstLineChars="200"/>
        <w:rPr>
          <w:rFonts w:hint="eastAsia" w:ascii="仿宋_GB2312" w:hAnsi="仿宋_GB2312" w:eastAsia="仿宋_GB2312" w:cs="仿宋_GB2312"/>
          <w:b/>
          <w:bCs/>
          <w:color w:val="FF0000"/>
          <w:sz w:val="32"/>
          <w:szCs w:val="32"/>
        </w:rPr>
      </w:pPr>
      <w:r>
        <w:rPr>
          <w:rFonts w:hint="eastAsia" w:ascii="仿宋_GB2312" w:hAnsi="仿宋_GB2312" w:eastAsia="仿宋_GB2312" w:cs="仿宋_GB2312"/>
          <w:b/>
          <w:bCs/>
          <w:color w:val="FF0000"/>
          <w:sz w:val="32"/>
          <w:szCs w:val="32"/>
          <w:lang w:eastAsia="zh-CN"/>
        </w:rPr>
        <w:t>注意：</w:t>
      </w:r>
      <w:r>
        <w:rPr>
          <w:rFonts w:hint="eastAsia" w:ascii="仿宋_GB2312" w:hAnsi="仿宋_GB2312" w:eastAsia="仿宋_GB2312" w:cs="仿宋_GB2312"/>
          <w:b/>
          <w:bCs/>
          <w:color w:val="FF0000"/>
          <w:sz w:val="32"/>
          <w:szCs w:val="32"/>
        </w:rPr>
        <w:t>绩效目标填写请根据企业实际设置三级指标及指标值，不局限于说明内容，需真实、可衡量、可证明。绩效目标</w:t>
      </w:r>
      <w:r>
        <w:rPr>
          <w:rFonts w:hint="eastAsia" w:ascii="仿宋_GB2312" w:hAnsi="仿宋_GB2312" w:eastAsia="仿宋_GB2312" w:cs="仿宋_GB2312"/>
          <w:b/>
          <w:bCs/>
          <w:color w:val="FF0000"/>
          <w:sz w:val="32"/>
          <w:szCs w:val="32"/>
          <w:lang w:eastAsia="zh-CN"/>
        </w:rPr>
        <w:t>是</w:t>
      </w:r>
      <w:r>
        <w:rPr>
          <w:rFonts w:hint="eastAsia" w:ascii="仿宋_GB2312" w:hAnsi="仿宋_GB2312" w:eastAsia="仿宋_GB2312" w:cs="仿宋_GB2312"/>
          <w:b/>
          <w:bCs/>
          <w:color w:val="FF0000"/>
          <w:sz w:val="32"/>
          <w:szCs w:val="32"/>
        </w:rPr>
        <w:t>项目</w:t>
      </w:r>
      <w:r>
        <w:rPr>
          <w:rFonts w:hint="eastAsia" w:ascii="仿宋_GB2312" w:hAnsi="仿宋_GB2312" w:eastAsia="仿宋_GB2312" w:cs="仿宋_GB2312"/>
          <w:b/>
          <w:bCs/>
          <w:color w:val="FF0000"/>
          <w:sz w:val="32"/>
          <w:szCs w:val="32"/>
          <w:lang w:eastAsia="zh-CN"/>
        </w:rPr>
        <w:t>完工评价的</w:t>
      </w:r>
      <w:r>
        <w:rPr>
          <w:rFonts w:hint="eastAsia" w:ascii="仿宋_GB2312" w:hAnsi="仿宋_GB2312" w:eastAsia="仿宋_GB2312" w:cs="仿宋_GB2312"/>
          <w:b/>
          <w:bCs/>
          <w:color w:val="FF0000"/>
          <w:sz w:val="32"/>
          <w:szCs w:val="32"/>
        </w:rPr>
        <w:t>主要依据，填写提升类的需要前后对比数据等证明，不可证明将无法</w:t>
      </w:r>
      <w:r>
        <w:rPr>
          <w:rFonts w:hint="eastAsia" w:ascii="仿宋_GB2312" w:hAnsi="仿宋_GB2312" w:eastAsia="仿宋_GB2312" w:cs="仿宋_GB2312"/>
          <w:b/>
          <w:bCs/>
          <w:color w:val="FF0000"/>
          <w:sz w:val="32"/>
          <w:szCs w:val="32"/>
          <w:lang w:eastAsia="zh-CN"/>
        </w:rPr>
        <w:t>获得最终补贴</w:t>
      </w:r>
      <w:r>
        <w:rPr>
          <w:rFonts w:hint="eastAsia" w:ascii="仿宋_GB2312" w:hAnsi="仿宋_GB2312" w:eastAsia="仿宋_GB2312" w:cs="仿宋_GB2312"/>
          <w:b/>
          <w:bCs/>
          <w:color w:val="FF0000"/>
          <w:sz w:val="32"/>
          <w:szCs w:val="32"/>
        </w:rPr>
        <w:t>，请慎重填写。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2665241"/>
    <w:rsid w:val="4A1947CF"/>
    <w:rsid w:val="77FF3DB8"/>
    <w:rsid w:val="866F4550"/>
    <w:rsid w:val="9FCB2F92"/>
    <w:rsid w:val="BA1FEC28"/>
    <w:rsid w:val="BDF713A0"/>
    <w:rsid w:val="EFFE7A91"/>
    <w:rsid w:val="FEFF701B"/>
    <w:rsid w:val="FFEEB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2018-07-12T23:11:00Z</dcterms:created>
  <dc:creator>d</dc:creator>
  <cp:lastModifiedBy>41913</cp:lastModifiedBy>
  <dcterms:modified xsi:type="dcterms:W3CDTF">2024-10-12T03:55:22Z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440CA2A347E6F637FF7E0867B5311E39</vt:lpwstr>
  </property>
</Properties>
</file>