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eastAsia="黑体"/>
        </w:rPr>
      </w:pPr>
      <w:r>
        <w:rPr>
          <w:rFonts w:eastAsia="黑体"/>
        </w:rPr>
        <w:t>附件1</w:t>
      </w:r>
    </w:p>
    <w:p>
      <w:pPr>
        <w:shd w:val="clear" w:color="auto" w:fill="FFFFFF"/>
        <w:spacing w:line="590" w:lineRule="exact"/>
        <w:ind w:firstLine="880" w:firstLineChars="200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本次抽检依据和检验项目</w:t>
      </w:r>
    </w:p>
    <w:p>
      <w:pPr>
        <w:shd w:val="clear" w:color="auto" w:fill="FFFFFF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粮食加工品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食品中真菌毒素限量》（GB 2761-2017）、《食品安全国家标准 食品中污染物限量》（GB 2762-2022）、《关于撤销食品添加剂过氧化苯甲酰、过氧化钙的公告》（卫生部公告〔2011〕第4号 卫生部等7部门）等标准和产品明示标准和质量要求。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挂面抽检项目包括</w:t>
      </w:r>
      <w:r>
        <w:rPr>
          <w:szCs w:val="32"/>
        </w:rPr>
        <w:t>铅（以 Pb 计）、</w:t>
      </w:r>
      <w:r>
        <w:rPr>
          <w:rFonts w:hint="eastAsia"/>
          <w:szCs w:val="32"/>
        </w:rPr>
        <w:t>柠檬黄</w:t>
      </w:r>
      <w:r>
        <w:rPr>
          <w:szCs w:val="32"/>
        </w:rPr>
        <w:t>、</w:t>
      </w:r>
      <w:r>
        <w:rPr>
          <w:rFonts w:hint="eastAsia"/>
          <w:szCs w:val="32"/>
        </w:rPr>
        <w:t>日落黄、脱氢乙酸及其钠盐(以脱氢乙酸计)、。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米粉</w:t>
      </w:r>
      <w:r>
        <w:rPr>
          <w:rFonts w:hint="eastAsia"/>
          <w:szCs w:val="32"/>
          <w:lang w:eastAsia="zh-CN"/>
        </w:rPr>
        <w:t>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、二氧化硫残留量、山梨酸及其钾盐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挂面抽检项目包括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、二氧化硫残留量、柠檬黄、</w:t>
      </w:r>
      <w:r>
        <w:rPr>
          <w:szCs w:val="32"/>
        </w:rPr>
        <w:t>铅（以 Pb 计）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其他谷物粉类制成品抽检项目包括苯甲酸及其钠盐（以苯甲酸计）、山梨酸及其钾盐（以山梨酸计）、脱氢乙酸及其钠盐（以脱氢乙酸计）。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小麦粉抽检项目包括苯并〔a〕芘、镉（以Cd计）、过氧化苯甲酰、黄曲霉毒素B₁、偶氮甲酰胺、脱氧雪腐镰刀菌烯醇、玉米赤霉烯酮、赭曲霉毒素A。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食用油、油脂及其制品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植物油》（GB 2716-2018）、《食品安全国家标准 食品添加剂使用标准》（GB 2760-2014）、《食品安全国家标准 食品中污染物限量》（GB 2762-2022）等标准。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食用植物调和油抽检项目包括苯并〔a〕芘、过氧化值、铅（以Pb计）、溶剂残留量、酸价（KOH）、特丁基对苯二酚（TBHQ）、乙基麦芽酚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调味品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酱油》（GB 2717-2018）、《食品安全国家标准 食品添加剂使用标准》（GB 2760-2014）、《食品安全国家标准 食品中污染物限量》（GB 2762-2022）、《酿造酱油》（GB/T 18186-2000）、《食品中可能违法添加的非食用物质和易滥用的食品添加剂品种名单（第一批）》（食品整治办〔2008〕3号）、《食品中可能违法添加的非食用物质和易滥用的食品添加剂品种名单（第五批）》整顿办函〔2011〕1号）</w:t>
      </w:r>
      <w:r>
        <w:rPr>
          <w:szCs w:val="32"/>
        </w:rPr>
        <w:t>等标准和产品明示标准或质量要求。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蛋黄酱、沙拉酱抽检项目包括二氧化钛。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火锅底料、麻辣烫底料抽检项目包括苯甲酸及其钠盐（以苯甲酸计）、可待因、吗啡、那可丁、山梨酸及其钾盐（以山梨酸计）、脱氢乙酸及其钠盐（以脱氢乙酸计）、罂粟碱。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油抽检项目包括氨基酸态氮（以氮计）、铵盐（以占氨基酸态氮的百分比计）、苯甲酸及其钠盐（以苯甲酸计）、大肠菌群、对羟基苯甲酸酯类及其钠盐（对羟基苯甲酸甲酯钠,对羟基苯甲酸乙酯及其钠盐）（以对羟基苯甲酸计）、菌落总数、全氮（以氮计）、三氯蔗糖、山梨酸及其钾盐（以山梨酸计）、糖精钠（以糖精计）、甜蜜素（以环己基氨基磺酸计）、脱氢乙酸及其钠盐（以脱氢乙酸计）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辣椒、花椒、辣椒粉、花椒粉抽检项目包括二氧化硫残留量、罗丹明B、柠檬黄、铅（以Pb计）、日落黄、苏丹红Ⅰ、苏丹红Ⅱ、苏丹红Ⅲ、苏丹红Ⅳ、脱氢乙酸及其钠盐（以脱氢乙酸计）、胭脂红。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其他固体调味料抽检项目包括</w:t>
      </w:r>
      <w:r>
        <w:rPr>
          <w:rFonts w:hint="eastAsia"/>
          <w:szCs w:val="32"/>
        </w:rPr>
        <w:t>阿斯巴甜、安赛蜜、苯甲酸及其钠盐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、二氧化硫残留量、可待因、吗啡、那可丁、铅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、苏丹红Ⅰ、苏丹红Ⅱ、苏丹红Ⅲ、苏丹红Ⅳ、糖精钠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、罂粟碱</w:t>
      </w:r>
      <w:r>
        <w:rPr>
          <w:szCs w:val="32"/>
        </w:rPr>
        <w:t>。</w:t>
      </w:r>
    </w:p>
    <w:p>
      <w:pPr>
        <w:pStyle w:val="6"/>
        <w:numPr>
          <w:ilvl w:val="0"/>
          <w:numId w:val="1"/>
        </w:numPr>
        <w:spacing w:line="600" w:lineRule="exact"/>
        <w:ind w:firstLine="640"/>
        <w:jc w:val="left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肉制品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熟肉制品》（GB 2726-2016）、《食品安全国家标准 腌腊肉制品》（GB 2730-2015）、《食品安全国家标准 食品添加剂使用标准》（GB 2760-2014）、《食品安全国家标准 食品中污染物限量》（GB 2762-2022）、《食品安全国家标准 预包装食品中致病菌限量》（GB 29921-2021）、《食品安全国家标准 散装即食食品中致病菌限量》（GB 31607-2021）、《食品中可能违法添加的非食用物质和易滥用的食品添加剂品种名单（第一批）》（食品整治办〔2008〕3号）、《食品中可能违法添加的非食用物质和易滥用的食品添加剂品种名单（第五批）》（整顿办函〔2011〕1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酱卤肉制品抽检项目包括</w:t>
      </w:r>
      <w:r>
        <w:rPr>
          <w:rFonts w:hint="eastAsia"/>
          <w:szCs w:val="32"/>
        </w:rPr>
        <w:t>N-二甲基亚硝胺、苯甲酸及其钠盐</w:t>
      </w:r>
      <w:r>
        <w:rPr>
          <w:szCs w:val="32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、单核细胞增生李斯特氏菌、镉</w:t>
      </w:r>
      <w:r>
        <w:rPr>
          <w:szCs w:val="32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、铬</w:t>
      </w:r>
      <w:r>
        <w:rPr>
          <w:szCs w:val="32"/>
        </w:rPr>
        <w:t>（</w:t>
      </w:r>
      <w:r>
        <w:rPr>
          <w:rFonts w:hint="eastAsia"/>
          <w:szCs w:val="32"/>
        </w:rPr>
        <w:t>以Cr计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、金黄色葡萄球菌、氯霉素、纳他霉素、柠檬黄、铅</w:t>
      </w:r>
      <w:r>
        <w:rPr>
          <w:szCs w:val="32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、日落黄、沙门氏菌、山梨酸及其钾盐</w:t>
      </w:r>
      <w:r>
        <w:rPr>
          <w:szCs w:val="32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、酸性橙Ⅱ、糖精钠</w:t>
      </w:r>
      <w:r>
        <w:rPr>
          <w:szCs w:val="32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szCs w:val="32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、亚硝酸盐</w:t>
      </w:r>
      <w:r>
        <w:rPr>
          <w:szCs w:val="32"/>
        </w:rPr>
        <w:t>（</w:t>
      </w:r>
      <w:r>
        <w:rPr>
          <w:rFonts w:hint="eastAsia"/>
          <w:szCs w:val="32"/>
        </w:rPr>
        <w:t>以亚硝酸钠计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、胭脂红、总砷</w:t>
      </w:r>
      <w:r>
        <w:rPr>
          <w:szCs w:val="32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调理肉制品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非速冻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、氯霉素、铅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熟肉干制品抽检项目包括N-二甲基亚硝胺、苯甲酸及其钠盐（以苯甲酸计）、单核细胞增生李斯特氏菌、铬（以Cr计）、金黄色葡萄球菌、氯霉素、铅（以Pb计）、沙门氏菌、山梨酸及其钾盐（以山梨酸计）、脱氢乙酸及其钠盐（以脱氢乙酸计）、胭脂红、致泻大肠埃希氏菌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熏烧烤肉制品抽检项目包括N-二甲基亚硝胺、苯并〔a〕芘、苯甲酸及其钠盐（以苯甲酸计）、大肠菌群、单核细胞增生李斯特氏菌、金黄色葡萄球菌、菌落总数、氯霉素、纳他霉素、柠檬黄、铅（以Pb计）、日落黄、沙门氏菌、山梨酸及其钾盐（以山梨酸计）、糖精钠（以糖精计）、亚硝酸盐（以亚硝酸钠计）、胭脂红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熏煮香肠火腿制品抽检项目包括苯甲酸及其钠盐（以苯甲酸计）、大肠菌群、单核细胞增生李斯特氏菌、金黄色葡萄球菌、菌落总数、氯霉素、纳他霉素、铅（以Pb计）、沙门氏菌、山梨酸及其钾盐（以山梨酸计）、脱氢乙酸及其钠盐（以脱氢乙酸计）、亚硝酸盐（以亚硝酸钠计）、胭脂红、诱惑红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腌腊肉制品抽检项目包括苯甲酸及其钠盐（以苯甲酸计）、过氧化值（以脂肪计）、氯霉素、铅（以Pb计）、山梨酸及其钾盐（以山梨酸计）、酸性红、苋菜红、亚硝酸盐（以亚硝酸钠计）、胭脂红、诱惑红、总砷（以As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乳制品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灭菌乳》（GB 25190-2010）、《食品安全国家标准 调制乳》（GB 25191-2010）、《食品安全国家标准 食品添加剂使用标准》（GB 2760-2014）、《食品安全国家标准 食品中污染物限量》（GB 2762-2022）、《关于三聚氰胺在食品中的限量值的公告》（卫生部、工业和信息化部、农业部、工商总局、质检总局公告2011年第10号）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调制乳抽检项目包括蛋白质、铅（以Pb计）、三聚氰胺、商业无菌。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灭菌乳抽检项目包括丙二醇、蛋白质、非脂乳固体、铅（以Pb计）、三聚氰胺、商业无菌、酸度、脂肪。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饮料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包装饮用水》（GB 19298-2014）、《食品安全国家标准 食品添加剂使用标准》（GB 2760-2014）、《食品安全国家标准 食品中污染物限量》（GB 2762-2022）、《食品安全国家标准 饮料》（GB 7101-2022）、《食品安全国家标准 饮用天然矿泉水》（GB 8537-2018）、《关于三聚氰胺在食品中的限量值的公告》（卫生部、工业和信息化部、农业部、工商总局、质检总局公告2011年第10号）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蛋白饮料抽检项目包括苯甲酸及其钠盐（以苯甲酸计）、大肠菌群、蛋白质、酵母、菌落总数、霉菌、三聚氰胺、山梨酸及其钾盐（以山梨酸计）、脱氢乙酸及其钠盐（以脱氢乙酸计）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果蔬汁类及其饮料抽检项目包括安赛蜜、苯甲酸及其钠盐（以苯甲酸计）、大肠菌群、酵母、菌落总数、亮蓝、霉菌、柠檬黄、铅（以Pb计）、日落黄、山梨酸及其钾盐（以山梨酸计）、甜蜜素（以环己基氨基磺酸计）、脱氢乙酸及其钠盐（以脱氢乙酸计）、苋菜红、胭脂红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饮用纯净水</w:t>
      </w:r>
      <w:r>
        <w:rPr>
          <w:szCs w:val="32"/>
        </w:rPr>
        <w:t>抽检项目包括</w:t>
      </w:r>
      <w:r>
        <w:rPr>
          <w:rFonts w:hint="eastAsia"/>
          <w:szCs w:val="32"/>
        </w:rPr>
        <w:t>大肠菌群、镉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、耗氧量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以O₂计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、三氯甲烷、铜绿假单胞菌、溴酸盐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以溴酸根计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、亚硝酸盐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以NO₂⁻计)、余氯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游离氯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、总砷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饮用天然矿泉水抽检项目包括大肠菌群、镉（以Cd计）、界限指标-偏硅酸、界限指标-锶、镍、铅（以Pb计）、铜绿假单胞菌、硝酸盐（以NO₃⁻计）、溴酸盐（以溴酸根计）、亚硝酸盐（以NO₂⁻计）、总汞（以Hg计）、总砷（以As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方便食品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方便面》（GB 17400-2015）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散装即食食品中致病菌限量》（GB 31607-2021）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7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szCs w:val="32"/>
        </w:rPr>
        <w:t>调味面制品抽检项目包括安赛蜜、苯甲酸及其钠盐（以苯甲酸计）、过氧化值（以脂肪计）、金黄色葡萄球菌、柠檬黄、日落黄、三氯蔗糖、沙门氏菌、山梨酸及其钾盐（以山梨酸计）、酸价（以脂肪计）（KOH）、糖精钠（以糖精计）、甜蜜素（以环己基氨基磺酸计）、脱氢乙酸及其钠盐（以脱氢乙酸计）。</w:t>
      </w:r>
    </w:p>
    <w:p>
      <w:pPr>
        <w:numPr>
          <w:ilvl w:val="0"/>
          <w:numId w:val="7"/>
        </w:numPr>
        <w:spacing w:line="600" w:lineRule="exact"/>
        <w:ind w:left="0" w:leftChars="0" w:firstLine="640" w:firstLineChars="200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</w:rPr>
        <w:t>油炸面、非油炸面、方便米粉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米线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、方便粉丝</w:t>
      </w:r>
      <w:r>
        <w:rPr>
          <w:szCs w:val="32"/>
        </w:rPr>
        <w:t>抽检项目包括</w:t>
      </w:r>
      <w:r>
        <w:rPr>
          <w:rFonts w:hint="eastAsia"/>
          <w:szCs w:val="32"/>
        </w:rPr>
        <w:t>大肠菌群、过氧化值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、菌落总数、水分、酸价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饼干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散装即食食品中致病菌限量》（GB 31607-2021）、《食品安全国家标准 饼干》（GB 7100-2015）等标准。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饼干抽检项目包括苯甲酸及其钠盐（以苯甲酸计）、赤藓红、大肠菌群、靛蓝、二氧化硫残留量、过氧化值（以脂肪计）、金黄色葡萄球菌、菌落总数、喹啉黄、亮蓝、铝的残留量（干样品,以Al计）、霉菌、柠檬黄、日落黄、沙门氏菌、山梨酸及其钾盐（以山梨酸计）、酸价（以脂肪计）（KOH）、酸性红、糖精钠（以糖精计）、甜蜜素（以环己基氨基磺酸计）、脱氢乙酸及其钠盐（以脱氢乙酸计）、苋菜红、新红、胭脂红、诱惑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罐头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2762-2022）、《食品安全国家标准 罐头食品》（GB 7098-2015）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水果类罐头抽检项目包括苯甲酸及其钠盐（以苯甲酸计）、赤藓红、二氧化硫残留量、亮蓝、柠檬黄、铅（以Pb计）、日落黄、山梨酸及其钾盐（以山梨酸计）、商业无菌、糖精钠（以糖精计）、甜蜜素（以环己基氨基磺酸计）、脱氢乙酸及其钠盐（以脱氢乙酸计）、苋菜红、胭脂红、诱惑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速冻食品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2762-2022）、《食品中可能违法添加的非食用物质和易滥用的食品添加剂品种名单（第五批）》（整顿办函〔2011〕1号）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ab/>
      </w:r>
      <w:r>
        <w:rPr>
          <w:rFonts w:hint="eastAsia"/>
          <w:szCs w:val="32"/>
        </w:rPr>
        <w:t>速冻面米熟制品</w:t>
      </w:r>
      <w:r>
        <w:rPr>
          <w:szCs w:val="32"/>
        </w:rPr>
        <w:t>抽检项目包括亮蓝、柠檬黄、铅（以Pb计）、日落黄、糖精钠（以糖精计）、甜蜜素（以环己基氨基磺酸计）、苋菜红。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薯类和膨化食品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食品中污染物限量》（GB 2762-2022）、《食品安全国家标准 预包装食品中致病菌限量》（GB 29921-2021）、《食品安全国家标准 散装即食食品中致病菌限量》（GB 31607-2021）</w:t>
      </w:r>
      <w:r>
        <w:rPr>
          <w:rFonts w:hint="eastAsia"/>
          <w:szCs w:val="32"/>
          <w:lang w:eastAsia="zh-CN"/>
        </w:rPr>
        <w:t>、《马铃薯片</w:t>
      </w:r>
      <w:r>
        <w:rPr>
          <w:rFonts w:hint="eastAsia"/>
          <w:szCs w:val="32"/>
        </w:rPr>
        <w:t>（</w:t>
      </w:r>
      <w:r>
        <w:rPr>
          <w:rFonts w:hint="eastAsia"/>
          <w:szCs w:val="32"/>
          <w:lang w:eastAsia="zh-CN"/>
        </w:rPr>
        <w:t>条、块</w:t>
      </w:r>
      <w:r>
        <w:rPr>
          <w:rFonts w:hint="eastAsia"/>
          <w:szCs w:val="32"/>
        </w:rPr>
        <w:t>）</w:t>
      </w:r>
      <w:r>
        <w:rPr>
          <w:rFonts w:hint="eastAsia"/>
          <w:szCs w:val="32"/>
          <w:lang w:eastAsia="zh-CN"/>
        </w:rPr>
        <w:t>》</w:t>
      </w:r>
      <w:r>
        <w:rPr>
          <w:rFonts w:hint="eastAsia"/>
          <w:szCs w:val="32"/>
        </w:rPr>
        <w:t>（</w:t>
      </w:r>
      <w:r>
        <w:rPr>
          <w:rFonts w:hint="eastAsia"/>
          <w:szCs w:val="32"/>
          <w:lang w:eastAsia="zh-CN"/>
        </w:rPr>
        <w:t>QB/T 2686-2021</w:t>
      </w:r>
      <w:r>
        <w:rPr>
          <w:rFonts w:hint="eastAsia"/>
          <w:szCs w:val="32"/>
        </w:rPr>
        <w:t>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干制薯类</w:t>
      </w:r>
      <w:r>
        <w:rPr>
          <w:szCs w:val="32"/>
        </w:rPr>
        <w:t>抽检项目包括</w:t>
      </w:r>
      <w:r>
        <w:rPr>
          <w:rFonts w:hint="eastAsia"/>
          <w:szCs w:val="32"/>
        </w:rPr>
        <w:t>大肠菌群、过氧化值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、金黄色葡萄球菌、菌落总数、铅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、沙门氏菌、酸价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糖果制品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糖果》（GB 17399-2016）、《食品安全国家标准 食品添加剂使用标准》（GB 2760-2014）、《食品安全国家标准 食品中污染物限量》（GB 2762-2022）</w:t>
      </w:r>
      <w:r>
        <w:rPr>
          <w:szCs w:val="32"/>
        </w:rPr>
        <w:t>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糖果抽检项目包括赤藓红、大肠菌群、靛蓝、二氧化硫残留量、菌落总数、喹啉黄、亮蓝、柠檬黄、铅（以Pb计）、日落黄、酸性红、糖精钠（以糖精计）、甜蜜素（以环己基氨基磺酸计）、苋菜红、新红、胭脂红、诱惑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茶叶及相关制品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2760-2014）等标准和产品明示标准和质量要求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代用茶抽检项目包括二氧化硫残留量、</w:t>
      </w:r>
      <w:r>
        <w:rPr>
          <w:rFonts w:hint="eastAsia"/>
          <w:szCs w:val="32"/>
        </w:rPr>
        <w:t>霉菌、</w:t>
      </w:r>
      <w:r>
        <w:rPr>
          <w:szCs w:val="32"/>
        </w:rPr>
        <w:t>铅（以Pb计）。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速溶茶类、其它含茶制品</w:t>
      </w:r>
      <w:r>
        <w:rPr>
          <w:szCs w:val="32"/>
        </w:rPr>
        <w:t>抽检项目包括铅（以Pb计）。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酒类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果酒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安赛蜜、二氧化硫残留量、酒精度、酸性红、糖精钠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蔬菜制品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酱腌菜》（GB 2714-2015）、《食品安全国家标准 食品添加剂使用标准》（GB 2760-2014）、《食品安全国家标准 食品中污染物限量》（GB 2762-2022）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干制食用菌抽检项目包括苯甲酸及其钠盐（以苯甲酸计）、镉（以Cd计）、甲基汞（以Hg计）、铅（以Pb计）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腌菜抽检项目包括安赛蜜、苯甲酸及其钠盐（以苯甲酸计）、大肠菌群、二氧化硫残留量、铝的残留量（干样品,以Al计）、柠檬黄、铅（以Pb计）、日落黄、山梨酸及其钾盐（以山梨酸计）、糖精钠（以糖精计）、甜蜜素（以环己基氨基磺酸计）、脱氢乙酸及其钠盐（以脱氢乙酸计）、亚硝酸盐（以NaNO₂计）。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蔬菜干制品抽检项目包括苯甲酸及其钠盐（以苯甲酸计）、二氧化硫残留量、柠檬黄、铅（以Pb计）、日落黄、山梨酸及其钾盐（以山梨酸计）、。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水果制品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蜜饯》（GB 14884-2016）、《食品安全国家标准 食品添加剂使用标准》（GB 2760-2014）、《食品安全国家标准 食品中污染物限量》（GB 2762-2022）、《食品安全国家标准 食品中农药最大残留限量》（GB 2763-2021）、《果酱》（GB/T 22474-2008）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果酱抽检项目包括大肠菌群、菌落总数、霉菌、铅（以Pb计）、脱氢乙酸及其钠盐（以脱氢乙酸计）。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蜜饯类、凉果类、果脯类、话化类、果糕类抽检项目包括安赛蜜、苯甲酸及其钠盐（以苯甲酸计）、大肠菌群、二氧化硫残留量、菌落总数、亮蓝、霉菌、柠檬黄、铅（以Pb计）、日落黄、山梨酸及其钾盐（以山梨酸计）、糖精钠（以糖精计）、甜蜜素（以环己基氨基磺酸计）、脱氢乙酸及其钠盐（以脱氢乙酸计）、苋菜红、胭脂红、乙二胺四乙酸二钠。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水果干制品（含干枸杞）抽检项目包括二氧化硫残留量、亮蓝、氯氰菊酯和高效氯氰菊酯、柠檬黄、铅（以Pb计）、日落黄、山梨酸及其钾盐（以山梨酸计）、糖精钠（以糖精计）、苋菜红、胭脂红。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炒货食品及坚果制品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坚果与籽类食品》（GB 19300-2014）、《食品安全国家标准 食品添加剂使用标准》（GB 2760-2014）、《食品安全国家标准 食品中真菌毒素限量》（GB 2761-2017）、《食品安全国家标准 食品中污染物限量》（GB 2762-2022）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其他炒货食品及坚果制品抽检项目包括安赛蜜、苯甲酸及其钠盐（以苯甲酸计）、大肠菌群、二氧化硫残留量、过氧化值（以脂肪计）、黄曲霉毒素B₁、铅（以Pb计）、山梨酸及其钾盐（以山梨酸计）、酸价（以脂肪计）（KOH）、糖精钠（以糖精计）、甜蜜素（以环己基氨基磺酸计）、脱氢乙酸及其钠盐（以脱氢乙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水产制品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动物性水产制品》（GB 10136-2015）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1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盐渍鱼</w:t>
      </w:r>
      <w:r>
        <w:rPr>
          <w:szCs w:val="32"/>
        </w:rPr>
        <w:t>抽检项目包括</w:t>
      </w:r>
      <w:r>
        <w:rPr>
          <w:rFonts w:hint="eastAsia"/>
          <w:szCs w:val="32"/>
        </w:rPr>
        <w:t>N-二甲基亚硝胺、苯甲酸及其钠盐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、多氯联苯、镉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、组胺</w:t>
      </w:r>
      <w:r>
        <w:rPr>
          <w:szCs w:val="32"/>
        </w:rPr>
        <w:t>。</w:t>
      </w:r>
    </w:p>
    <w:p>
      <w:pPr>
        <w:numPr>
          <w:ilvl w:val="0"/>
          <w:numId w:val="11"/>
        </w:numPr>
        <w:spacing w:line="600" w:lineRule="exact"/>
        <w:ind w:left="0" w:leftChars="0" w:firstLine="640" w:firstLineChars="200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</w:rPr>
        <w:t>预制动物性水产干制品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N-二甲基亚硝胺、苯甲酸及其钠盐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、多氯联苯、镉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、胭脂红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1"/>
        </w:numPr>
        <w:spacing w:line="600" w:lineRule="exact"/>
        <w:ind w:left="0" w:leftChars="0" w:firstLine="640" w:firstLineChars="200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</w:rPr>
        <w:t>藻类干制品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糕点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糕点、面包》（GB 7099-2015）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糕点抽检项目包括</w:t>
      </w:r>
      <w:r>
        <w:rPr>
          <w:rFonts w:hint="eastAsia"/>
          <w:szCs w:val="32"/>
        </w:rPr>
        <w:t>大肠菌群、过氧化值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、菌落总数、铝的残留量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冷冻饮品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冷冻饮品和制作料》（GB 2759-2015）、《食品安全国家标准 食品添加剂使用标准》（GB 2760-2014）、《食品安全国家标准 预包装食品中致病菌限量》（GB 29921-2021）、《冷冻饮品 冰淇淋》（GB/T 31114-2014）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冰淇淋、雪糕、雪泥、冰棍、食用冰、甜味冰、其他类抽检项目包括</w:t>
      </w:r>
      <w:r>
        <w:rPr>
          <w:rFonts w:hint="eastAsia"/>
          <w:szCs w:val="32"/>
        </w:rPr>
        <w:t>安赛蜜、大肠菌群、单核细胞增生李斯特氏菌、蛋白质、菌落总数、三氯蔗糖、沙门氏菌、糖精钠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特殊膳食食品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运动营养食品通则》（GB 24154-2015）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eastAsia="楷体"/>
          <w:szCs w:val="32"/>
        </w:rPr>
      </w:pPr>
      <w:r>
        <w:rPr>
          <w:rFonts w:hint="eastAsia"/>
          <w:szCs w:val="32"/>
        </w:rPr>
        <w:t>运动营养食品</w:t>
      </w:r>
      <w:r>
        <w:rPr>
          <w:szCs w:val="32"/>
        </w:rPr>
        <w:t>抽检项目包括</w:t>
      </w:r>
      <w:r>
        <w:rPr>
          <w:rFonts w:hint="eastAsia"/>
          <w:szCs w:val="32"/>
        </w:rPr>
        <w:t>金黄色葡萄球菌、咖啡因、钠、牛磺酸、铅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、沙门氏菌、维生素B₂、维生素B₁、维生素B₆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以吡哆醇计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、烟酸、总砷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淀粉及淀粉制品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食品中污染物限量》（GB 2762-2022）、《食品安全国家标准 食用淀粉》（GB 31637-2016）等标准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粉丝粉条抽检项目包括苯甲酸及其钠盐（以苯甲酸计）、二氧化硫残留量、铝的残留量（干样品,以Al计）、</w:t>
      </w:r>
      <w:r>
        <w:rPr>
          <w:rFonts w:hint="eastAsia"/>
          <w:szCs w:val="32"/>
        </w:rPr>
        <w:t>米酵菌酸</w:t>
      </w:r>
      <w:r>
        <w:rPr>
          <w:szCs w:val="32"/>
        </w:rPr>
        <w:t>、铅（以Pb计）、山梨酸及其钾盐（以山梨酸计）。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食糖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食糖》（GB 13104-2014）、《食品安全国家标准 食品添加剂使用标准》（GB 2760-2014）、</w:t>
      </w:r>
      <w:r>
        <w:rPr>
          <w:rFonts w:hint="eastAsia"/>
          <w:szCs w:val="32"/>
        </w:rPr>
        <w:t>《冰糖》（GB/T 35883-2018）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2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冰糖</w:t>
      </w:r>
      <w:r>
        <w:rPr>
          <w:szCs w:val="32"/>
        </w:rPr>
        <w:t>抽检项目包括</w:t>
      </w:r>
      <w:r>
        <w:rPr>
          <w:rFonts w:hint="eastAsia"/>
          <w:szCs w:val="32"/>
        </w:rPr>
        <w:t>赤藓红、二氧化硫残留量、干燥失重、还原糖分、喹啉黄、螨、柠檬黄、日落黄、色值、酸性红、苋菜红、新红、胭脂红、诱惑红、蔗糖分</w:t>
      </w:r>
      <w:r>
        <w:rPr>
          <w:szCs w:val="32"/>
        </w:rPr>
        <w:t>。</w:t>
      </w:r>
    </w:p>
    <w:p>
      <w:pPr>
        <w:numPr>
          <w:ilvl w:val="0"/>
          <w:numId w:val="12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红糖抽检项目包括不溶于水杂质、赤藓红、二氧化硫残留量、干燥失重、喹啉黄、螨、柠檬黄、日落黄、酸性红、苋菜红、新红、胭脂红、诱惑红、总糖分。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食用农产品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《豆芽卫生标准》（GB 22556-2008）、</w:t>
      </w:r>
      <w:r>
        <w:rPr>
          <w:rFonts w:hint="eastAsia"/>
          <w:szCs w:val="32"/>
        </w:rPr>
        <w:t>《食品安全国家标准 坚果与籽类食品》（GB 19300-2014）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《食品安全国家标准 鲜（冻）畜、禽产品》（GB 2707-2016）、《食品安全国家标准 食品添加剂使用标准》（GB 2760-2014）、</w:t>
      </w:r>
      <w:r>
        <w:rPr>
          <w:rFonts w:hint="eastAsia"/>
          <w:szCs w:val="32"/>
        </w:rPr>
        <w:t>《食品安全国家标准 食品中真菌毒素限量》（GB 2761-2017）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《食品安全国家标准 食品中污染物限量》（GB 2762-2022）、《食品安全国家标准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食品中2,4-滴丁酸钠盐等112种农药最大残留限量》（GB 2763.1-2022）、《食品安全国家标准 食品中农药最大残留限量》（GB 2763-2021）、《食品安全国家标准 食品中41种兽药最大残留限量》（GB 31650.1-2022）、《食品安全国家标准 食品中兽药最大残留限量》（GB 31650-2019）、（国家食品药品监督管理总局 农业部 国家卫生和计划生育委员会关于豆芽生产过程中禁止使用6-苄基腺嘌呤等物质的公告（2015 年第 11 号））、《食品动物中禁止使用的药品及其他化合物清单》农业农村部公告 第250号）等标准。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贝类抽检项目包括多氯联苯、恩诺沙星、呋喃妥因代谢物、呋喃西林代谢物、呋喃唑酮代谢物、氟苯尼考、镉（以Cd计）、</w:t>
      </w:r>
      <w:r>
        <w:rPr>
          <w:rFonts w:hint="eastAsia"/>
          <w:szCs w:val="32"/>
        </w:rPr>
        <w:t>铬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以Cr计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</w:t>
      </w:r>
      <w:r>
        <w:rPr>
          <w:szCs w:val="32"/>
        </w:rPr>
        <w:t>磺胺类（总量）、</w:t>
      </w:r>
      <w:r>
        <w:rPr>
          <w:rFonts w:hint="eastAsia"/>
          <w:szCs w:val="32"/>
        </w:rPr>
        <w:t>甲基汞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以Hg计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</w:t>
      </w:r>
      <w:r>
        <w:rPr>
          <w:szCs w:val="32"/>
        </w:rPr>
        <w:t>孔雀石绿、氯霉素、</w:t>
      </w:r>
      <w:r>
        <w:rPr>
          <w:rFonts w:hint="eastAsia"/>
          <w:szCs w:val="32"/>
        </w:rPr>
        <w:t>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</w:t>
      </w:r>
      <w:r>
        <w:rPr>
          <w:szCs w:val="32"/>
        </w:rPr>
        <w:t>无机砷（以As计）、五氯酚酸钠（以五氯酚计）、氧氟沙星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菠菜抽检项目包括阿维菌素、毒死蜱、氟虫腈、腐霉利、镉（以Cd计）、铬（以Cr计）、甲拌磷、克百威、乐果、六六六、氯氟氰菊酯和高效氯氟氰菊酯、氯氰菊酯和高效氯氰菊酯、铅（以Pb计）、氧乐果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菠萝抽检项目包括氧乐果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菜豆抽检项目包括倍硫磷、吡虫啉、毒死蜱、多菌灵、甲氨基阿维菌素苯甲酸盐、甲胺磷、克百威、氯氟氰菊酯和高效氯氟氰菊酯、灭蝇胺、噻虫胺、三唑磷、水胺硫磷、氧乐果、乙酰甲胺磷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菜薹抽检项目包括吡虫啉、啶虫脒、毒死蜱、噻虫胺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葱</w:t>
      </w:r>
      <w:r>
        <w:rPr>
          <w:szCs w:val="32"/>
        </w:rPr>
        <w:t>抽检项目包括</w:t>
      </w:r>
      <w:r>
        <w:rPr>
          <w:rFonts w:hint="eastAsia"/>
          <w:szCs w:val="32"/>
        </w:rPr>
        <w:t>丙环唑、毒死蜱、镉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、甲拌磷、甲基异柳磷、氯氟氰菊酯和高效氯氟氰菊酯、铅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、噻虫嗪、三唑磷、水胺硫磷、戊唑醇、氧乐果、乙酰甲胺磷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ab/>
      </w:r>
      <w:r>
        <w:rPr>
          <w:szCs w:val="32"/>
        </w:rPr>
        <w:t>大白菜抽检项目包括阿维菌素、吡虫啉、敌敌畏、毒死蜱、氟虫腈、镉（以Cd计）、甲胺磷、甲拌磷、克百威、乐果、水胺硫磷、氧乐果、乙酰甲胺磷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ab/>
      </w:r>
      <w:r>
        <w:rPr>
          <w:szCs w:val="32"/>
        </w:rPr>
        <w:t>淡水虾抽检项目包括恩诺沙星、呋喃妥因代谢物、呋喃唑酮代谢物、镉（以Cd计）、磺胺类（总量）、孔雀石绿、氯霉素、诺氟沙星、土霉素/金霉素/四环素（组合含量）、五氯酚酸钠（以五氯酚计）、氧氟沙星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淡水鱼</w:t>
      </w:r>
      <w:r>
        <w:rPr>
          <w:szCs w:val="32"/>
        </w:rPr>
        <w:t>抽检项目包括</w:t>
      </w:r>
      <w:r>
        <w:rPr>
          <w:rFonts w:hint="eastAsia"/>
          <w:szCs w:val="32"/>
        </w:rPr>
        <w:t>地西泮、多氯联苯、恩诺沙星、呋喃妥因代谢物、呋喃西林代谢物、呋喃唑酮代谢物、氟苯尼考、镉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、甲硝唑、甲氧苄啶、孔雀石绿、氯霉素、诺氟沙星、培氟沙星、五氯酚酸钠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eastAsia="zh-CN"/>
        </w:rPr>
        <w:t>豆类</w:t>
      </w:r>
      <w:r>
        <w:rPr>
          <w:szCs w:val="32"/>
        </w:rPr>
        <w:t>抽检项目包括</w:t>
      </w:r>
      <w:r>
        <w:rPr>
          <w:rFonts w:hint="eastAsia"/>
          <w:szCs w:val="32"/>
        </w:rPr>
        <w:t>铬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以Cr计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豆芽抽检项目包括4-氯苯氧乙酸钠（以4-氯苯氧乙酸计）、6-苄基腺嘌呤（6-BA）、铅（以Pb计）、亚硫酸盐（以SO₂计）、总汞（以Hg计）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番茄抽检项目包括阿维菌素、吡虫啉、吡唑醚菌酯、敌敌畏、毒死蜱、腐霉利、镉（以Cd计）、甲拌磷、氯氟氰菊酯和高效氯氟氰菊酯、铅（以Pb计）、噻虫嗪、烯酰吗啉、氧乐果、乙酰甲胺磷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番石榴抽检项目包括氧乐果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橄榄抽检项目包括多菌灵、三氯蔗糖、糖精钠（以糖精计）、甜蜜素（以环己基氨基磺酸计）、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海水虾抽检项目包括恩诺沙星、二氧化硫残留量、呋喃唑酮代谢物、镉（以Cd计）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海水</w:t>
      </w:r>
      <w:r>
        <w:rPr>
          <w:rFonts w:hint="eastAsia"/>
          <w:szCs w:val="32"/>
          <w:lang w:eastAsia="zh-CN"/>
        </w:rPr>
        <w:t>鱼</w:t>
      </w:r>
      <w:r>
        <w:rPr>
          <w:szCs w:val="32"/>
        </w:rPr>
        <w:t>抽检项目包括</w:t>
      </w:r>
      <w:r>
        <w:rPr>
          <w:rFonts w:hint="eastAsia"/>
          <w:szCs w:val="32"/>
        </w:rPr>
        <w:t>多氯联苯、恩诺沙星、呋喃它酮代谢物、呋喃西林代谢物、呋喃唑酮代谢物、镉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、甲硝唑、甲氧苄啶、孔雀石绿、氯霉素、诺氟沙星、培氟沙星、土霉素/金霉素/四环素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、氧氟沙星、。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胡萝卜抽检项目包括镉（以Cd计）、铅（以Pb计）、噻虫胺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黄瓜抽检项目包括毒死蜱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克百威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eastAsia="zh-CN"/>
        </w:rPr>
        <w:t>鸡蛋</w:t>
      </w:r>
      <w:r>
        <w:rPr>
          <w:szCs w:val="32"/>
        </w:rPr>
        <w:t>抽检项目包括</w:t>
      </w:r>
      <w:r>
        <w:rPr>
          <w:rFonts w:hint="eastAsia"/>
          <w:szCs w:val="32"/>
        </w:rPr>
        <w:t>地克珠利、地美硝唑、多西环素、恩诺沙星、呋喃唑酮代谢物、氟苯尼考、氟虫腈、磺胺类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、甲砜霉素、甲硝唑、甲氧苄啶、氯霉素、沙拉沙星、托曲珠利、氧氟沙星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鸡肉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多西环素、恩诺沙星、呋喃它酮代谢物、呋喃西林代谢物、呋喃唑酮代谢物、氟苯尼考、磺胺类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、挥发性盐基氮、甲氧苄啶、氯霉素、尼卡巴嗪、诺氟沙星、培氟沙星、沙拉沙星、土霉素/金霉素/四环素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姜抽检项目包括吡虫啉、敌敌畏、毒死蜱、二氧化硫残留量、镉（以Cd计）、甲拌磷、克百威、六六六、氯唑磷、铅（以Pb计）、噻虫胺、噻虫嗪、氧乐果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豇豆抽检项目包括阿维菌素、倍硫磷、啶虫脒、毒死蜱、氟虫腈、甲氨基阿维菌素苯甲酸盐、甲胺磷、甲拌磷、甲基异柳磷、克百威、乐果、氯氟氰菊酯和高效氯氟氰菊酯、氯氰菊酯和高效氯氰菊酯、氯唑磷、灭多威、灭蝇胺、噻虫胺、噻虫嗪、三唑磷、水胺硫磷、氧乐果、乙酰甲胺磷、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节瓜抽检项目包括吡虫啉、克百威、噻虫嗪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结球甘蓝抽检项目包括毒死蜱、氯氟氰菊酯和高效氯氟氰菊酯、噻虫胺、噻虫嗪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韭菜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阿维菌素、敌敌畏、毒死蜱、多菌灵、二甲戊灵、氟虫腈、腐霉利、镉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、甲胺磷、甲拌磷、甲基异柳磷、克百威、乐果、六六六、铅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、三唑磷、水胺硫磷、辛硫磷、氧乐果、乙酰甲胺磷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苦瓜抽检项目包括吡虫啉、噻虫嗪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辣椒抽检项目包括吡虫啉、啶虫脒、氟虫腈、镉（以Cd计）、克百威、铅（以Pb计）、噻虫胺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李子抽检项目包括氧乐果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荔枝抽检项目包括吡唑醚菌酯、除虫脲、多菌灵、氯氟氰菊酯和高效氯氟氰菊酯、氯氰菊酯和高效氯氰菊酯、氰霜唑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龙眼抽检项目包括二氧化硫残留量、克百威、氯氰菊酯和高效氯氰菊酯、氧乐果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萝卜抽检项目包括氯氟氰菊酯和高效氯氟氰菊酯、</w:t>
      </w:r>
      <w:r>
        <w:rPr>
          <w:rFonts w:hint="eastAsia"/>
          <w:szCs w:val="32"/>
        </w:rPr>
        <w:t>噻虫胺、</w:t>
      </w:r>
      <w:r>
        <w:rPr>
          <w:szCs w:val="32"/>
        </w:rPr>
        <w:t>噻虫嗪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猕猴桃</w:t>
      </w:r>
      <w:r>
        <w:rPr>
          <w:szCs w:val="32"/>
        </w:rPr>
        <w:t>抽检项目包括</w:t>
      </w:r>
      <w:r>
        <w:rPr>
          <w:rFonts w:hint="eastAsia"/>
          <w:szCs w:val="32"/>
        </w:rPr>
        <w:t>敌敌畏、多菌灵、氯吡脲、氧乐果。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柠檬抽检项目包括水胺硫磷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牛肉抽检项目包括倍他米松、地塞米松、多西环素、恩诺沙星、呋喃西林代谢物、呋喃唑酮代谢物、磺胺类（总量）、挥发性盐基氮、克伦特罗、莱克多巴胺、林可霉素、氯霉素、沙丁胺醇、土霉素/金霉素/四环素（组合含量）、五氯酚酸钠（以五氯酚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苹果抽检项目包括敌敌畏、啶虫脒、毒死蜱、甲拌磷、三氯杀螨醇、氧乐果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葡萄抽检项目包括苯醚甲环唑、氟虫腈、己唑醇、克百威、联苯菊酯、氯吡脲、氯氟氰菊酯和高效氯氟氰菊酯、氯氰菊酯和高效氯氰菊酯、霜霉威和霜霉威盐酸盐、氧乐果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普通白菜抽检项目包括啶虫脒、毒死蜱、氟虫腈、镉（以Cd计）、克百威、</w:t>
      </w:r>
      <w:r>
        <w:rPr>
          <w:rFonts w:hint="eastAsia"/>
          <w:szCs w:val="32"/>
        </w:rPr>
        <w:t>铅</w:t>
      </w:r>
      <w:r>
        <w:rPr>
          <w:rFonts w:hint="eastAsia"/>
          <w:szCs w:val="32"/>
          <w:lang w:val="en-US"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、</w:t>
      </w:r>
      <w:r>
        <w:rPr>
          <w:rFonts w:hint="eastAsia"/>
          <w:szCs w:val="32"/>
        </w:rPr>
        <w:t>噻虫胺、噻虫嗪。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其他禽蛋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多西环素、呋喃唑酮代谢物、磺胺类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其他禽副产品</w:t>
      </w:r>
      <w:r>
        <w:rPr>
          <w:szCs w:val="32"/>
        </w:rPr>
        <w:t>抽检项目包括</w:t>
      </w:r>
      <w:r>
        <w:rPr>
          <w:rFonts w:hint="eastAsia"/>
          <w:szCs w:val="32"/>
        </w:rPr>
        <w:t>呋喃西林代谢物、呋喃唑酮代谢物、氯霉素、五氯酚酸钠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其他禽肉</w:t>
      </w:r>
      <w:r>
        <w:rPr>
          <w:szCs w:val="32"/>
        </w:rPr>
        <w:t>抽检项目包括</w:t>
      </w:r>
      <w:r>
        <w:rPr>
          <w:rFonts w:hint="eastAsia"/>
          <w:szCs w:val="32"/>
        </w:rPr>
        <w:t>恩诺沙星、五氯酚酸钠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其他水产品</w:t>
      </w:r>
      <w:r>
        <w:rPr>
          <w:szCs w:val="32"/>
        </w:rPr>
        <w:t>抽检项目包括</w:t>
      </w:r>
      <w:r>
        <w:rPr>
          <w:rFonts w:hint="eastAsia"/>
          <w:szCs w:val="32"/>
        </w:rPr>
        <w:t>恩诺沙星、呋喃妥因代谢物、呋喃西林代谢物、呋喃唑酮代谢物、氟苯尼考、镉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、甲硝唑、孔雀石绿、氯霉素、诺氟沙星、氧氟沙星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茄子抽检项目包括毒死蜱、镉（以Cd计）、克百威、噻虫嗪、氧乐果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芹菜抽检项目包括阿维菌素、百菌清、苯醚甲环唑、敌敌畏、啶虫脒、毒死蜱、氟虫腈、镉（以Cd计）、甲拌磷、甲基异柳磷、腈菌唑、克百威、乐果、氯氟氰菊酯和高效氯氟氰菊酯、铅（以Pb计）、噻虫胺、噻虫嗪、三氯杀螨醇、水胺硫磷、辛硫磷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山药</w:t>
      </w:r>
      <w:r>
        <w:rPr>
          <w:szCs w:val="32"/>
        </w:rPr>
        <w:t>抽检项目包括</w:t>
      </w:r>
      <w:r>
        <w:rPr>
          <w:rFonts w:hint="eastAsia"/>
          <w:szCs w:val="32"/>
        </w:rPr>
        <w:t>毒死蜱、咪鲜胺和咪鲜胺锰盐、铅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生干坚果</w:t>
      </w:r>
      <w:r>
        <w:rPr>
          <w:szCs w:val="32"/>
        </w:rPr>
        <w:t>抽检项目包括</w:t>
      </w:r>
      <w:r>
        <w:rPr>
          <w:rFonts w:hint="eastAsia"/>
          <w:szCs w:val="32"/>
        </w:rPr>
        <w:t>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生干籽类</w:t>
      </w:r>
      <w:r>
        <w:rPr>
          <w:szCs w:val="32"/>
        </w:rPr>
        <w:t>抽检项目包括</w:t>
      </w:r>
      <w:r>
        <w:rPr>
          <w:rFonts w:hint="eastAsia"/>
          <w:szCs w:val="32"/>
        </w:rPr>
        <w:t>二氧化硫残留量、镉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、黄曲霉毒素B₁、铅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、噻虫嗪、酸价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食荚豌豆</w:t>
      </w:r>
      <w:r>
        <w:rPr>
          <w:szCs w:val="32"/>
        </w:rPr>
        <w:t>抽检项目包括</w:t>
      </w:r>
      <w:r>
        <w:rPr>
          <w:rFonts w:hint="eastAsia"/>
          <w:szCs w:val="32"/>
        </w:rPr>
        <w:t>毒死蜱、多菌灵、甲氨基阿维菌素苯甲酸盐、克百威、灭蝇胺、噻虫胺、噻虫嗪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桃抽检项目包括敌敌畏、克百威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甜瓜类抽检项目包括烯酰吗啉、氧乐果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甜椒抽检项目包括</w:t>
      </w:r>
      <w:r>
        <w:rPr>
          <w:rFonts w:hint="eastAsia"/>
          <w:szCs w:val="32"/>
        </w:rPr>
        <w:t>阿维菌素、倍硫磷、吡虫啉、毒死蜱、氟虫腈、镉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、克百威、铅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、噻虫胺、噻虫嗪、氧乐果。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茼蒿</w:t>
      </w:r>
      <w:r>
        <w:rPr>
          <w:szCs w:val="32"/>
        </w:rPr>
        <w:t>抽检项目包括</w:t>
      </w:r>
      <w:r>
        <w:rPr>
          <w:rFonts w:hint="eastAsia"/>
          <w:szCs w:val="32"/>
        </w:rPr>
        <w:t>啶虫脒、毒死蜱、克百威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西瓜抽检项目包括苯醚甲环唑、氧乐果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鲜食用菌</w:t>
      </w:r>
      <w:r>
        <w:rPr>
          <w:szCs w:val="32"/>
        </w:rPr>
        <w:t>抽检项目包括</w:t>
      </w:r>
      <w:r>
        <w:rPr>
          <w:rFonts w:hint="eastAsia"/>
          <w:szCs w:val="32"/>
        </w:rPr>
        <w:t>百菌清、除虫脲、二氧化硫残留量、镉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、氯氟氰菊酯和高效氯氟氰菊酯、氯氰菊酯和高效氯氰菊酯、咪鲜胺和咪鲜胺锰盐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香蕉抽检项目包括苯醚甲环唑、吡虫啉、氟虫腈、腈苯唑、联苯菊酯、噻虫胺、噻虫嗪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鸭肉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多西环素、恩诺沙星、呋喃妥因代谢物、呋喃唑酮代谢物、氟苯尼考、磺胺类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、甲氧苄啶、氯霉素、土霉素/金霉素/四环素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杨梅抽检项目包括苯甲酸及其钠盐（以苯甲酸计）、三氯蔗糖、山梨酸及其钾盐（以山梨酸计）、糖精钠（以糖精计）、甜蜜素（以环己基氨基磺酸计）、脱氢乙酸及其钠盐（以脱氢乙酸计）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油麦菜抽检项目包括阿维菌素、毒死蜱、克百威、噻虫嗪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油桃抽检项目包括苯醚甲环唑、敌敌畏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柚</w:t>
      </w:r>
      <w:r>
        <w:rPr>
          <w:szCs w:val="32"/>
        </w:rPr>
        <w:t>抽检项目包括</w:t>
      </w:r>
      <w:r>
        <w:rPr>
          <w:rFonts w:hint="eastAsia"/>
          <w:szCs w:val="32"/>
        </w:rPr>
        <w:t>氯唑磷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芋抽检项目包括镉（以Cd计）、铅（以Pb计）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猪肝抽检项目包括多西环素、恩诺沙星、呋喃西林代谢物、呋喃唑酮代谢物、镉（以Cd计）、磺胺类（总量）、甲氧苄啶、克伦特罗、莱克多巴胺、氯丙嗪、氯霉素、沙丁胺醇、土霉素/金霉素/四环素（组合含量）、五氯酚酸钠（以五氯酚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猪肉抽检项目包括地塞米松、多西环素、恩诺沙星、呋喃西林代谢物、呋喃唑酮代谢物、磺胺类（总量）、挥发性盐基氮、</w:t>
      </w:r>
      <w:bookmarkStart w:id="0" w:name="_GoBack"/>
      <w:bookmarkEnd w:id="0"/>
      <w:r>
        <w:rPr>
          <w:szCs w:val="32"/>
        </w:rPr>
        <w:t>克伦特罗、喹乙醇、莱克多巴胺、氯丙嗪、氯霉素、沙丁胺醇、替米考星、土霉素/金霉素/四环素（组合含量）、五氯酚酸钠（以五氯酚计）。</w:t>
      </w:r>
    </w:p>
    <w:p>
      <w:pPr>
        <w:spacing w:line="600" w:lineRule="exact"/>
        <w:outlineLvl w:val="0"/>
        <w:rPr>
          <w:rFonts w:eastAsia="黑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214DA"/>
    <w:multiLevelType w:val="singleLevel"/>
    <w:tmpl w:val="9BC214D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43F013F"/>
    <w:multiLevelType w:val="singleLevel"/>
    <w:tmpl w:val="A43F01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EDFDB2C"/>
    <w:multiLevelType w:val="singleLevel"/>
    <w:tmpl w:val="DEDFDB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F49F9E93"/>
    <w:multiLevelType w:val="singleLevel"/>
    <w:tmpl w:val="F49F9E9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BF3E3E7"/>
    <w:multiLevelType w:val="singleLevel"/>
    <w:tmpl w:val="FBF3E3E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86CC354"/>
    <w:multiLevelType w:val="singleLevel"/>
    <w:tmpl w:val="086CC3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0EEAB515"/>
    <w:multiLevelType w:val="singleLevel"/>
    <w:tmpl w:val="0EEAB5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4E205245"/>
    <w:multiLevelType w:val="singleLevel"/>
    <w:tmpl w:val="4E2052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5EBB270D"/>
    <w:multiLevelType w:val="singleLevel"/>
    <w:tmpl w:val="5EBB270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5FFB8F8E"/>
    <w:multiLevelType w:val="singleLevel"/>
    <w:tmpl w:val="5FFB8F8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619F00E7"/>
    <w:multiLevelType w:val="singleLevel"/>
    <w:tmpl w:val="619F00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73FD48ED"/>
    <w:multiLevelType w:val="singleLevel"/>
    <w:tmpl w:val="73FD48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12"/>
  </w:num>
  <w:num w:numId="7">
    <w:abstractNumId w:val="9"/>
  </w:num>
  <w:num w:numId="8">
    <w:abstractNumId w:val="1"/>
  </w:num>
  <w:num w:numId="9">
    <w:abstractNumId w:val="0"/>
  </w:num>
  <w:num w:numId="10">
    <w:abstractNumId w:val="11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14E4D76"/>
    <w:rsid w:val="00037AF7"/>
    <w:rsid w:val="000827D6"/>
    <w:rsid w:val="000C7779"/>
    <w:rsid w:val="001D3828"/>
    <w:rsid w:val="002C79FB"/>
    <w:rsid w:val="002E36C9"/>
    <w:rsid w:val="00374CD6"/>
    <w:rsid w:val="003D4D36"/>
    <w:rsid w:val="004700C3"/>
    <w:rsid w:val="00495C5A"/>
    <w:rsid w:val="00503458"/>
    <w:rsid w:val="00520910"/>
    <w:rsid w:val="00571CB8"/>
    <w:rsid w:val="00714E92"/>
    <w:rsid w:val="00737FCD"/>
    <w:rsid w:val="00815C78"/>
    <w:rsid w:val="008C027F"/>
    <w:rsid w:val="00B42583"/>
    <w:rsid w:val="00BB35A3"/>
    <w:rsid w:val="00CB16A3"/>
    <w:rsid w:val="00E03CAE"/>
    <w:rsid w:val="00E05CE6"/>
    <w:rsid w:val="00E2601D"/>
    <w:rsid w:val="00EE2A5F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3DF4203"/>
    <w:rsid w:val="14261574"/>
    <w:rsid w:val="159A4C5C"/>
    <w:rsid w:val="16BC74EB"/>
    <w:rsid w:val="16DF591A"/>
    <w:rsid w:val="18893D8F"/>
    <w:rsid w:val="194B1768"/>
    <w:rsid w:val="19FFB96A"/>
    <w:rsid w:val="1B440441"/>
    <w:rsid w:val="1C664126"/>
    <w:rsid w:val="1D13244B"/>
    <w:rsid w:val="1D1E1B46"/>
    <w:rsid w:val="1DFB085D"/>
    <w:rsid w:val="1EC04CF7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5DFBD54"/>
    <w:rsid w:val="37265173"/>
    <w:rsid w:val="3A40479E"/>
    <w:rsid w:val="3CC0115D"/>
    <w:rsid w:val="3CC33439"/>
    <w:rsid w:val="3E6E73FF"/>
    <w:rsid w:val="3EE15DFE"/>
    <w:rsid w:val="3FDD856A"/>
    <w:rsid w:val="3FE6715E"/>
    <w:rsid w:val="3FE82099"/>
    <w:rsid w:val="3FFBF0E1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4FFD5815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141715"/>
    <w:rsid w:val="577B150F"/>
    <w:rsid w:val="5A4F3AC1"/>
    <w:rsid w:val="5AD14B46"/>
    <w:rsid w:val="5AFFBB99"/>
    <w:rsid w:val="5BA74C10"/>
    <w:rsid w:val="5C7026BF"/>
    <w:rsid w:val="5E005E6E"/>
    <w:rsid w:val="5E227B93"/>
    <w:rsid w:val="5E8F1553"/>
    <w:rsid w:val="5FBEB462"/>
    <w:rsid w:val="5FEF3C55"/>
    <w:rsid w:val="60413BFC"/>
    <w:rsid w:val="60AE18D9"/>
    <w:rsid w:val="62415D97"/>
    <w:rsid w:val="62A019CE"/>
    <w:rsid w:val="62C204A2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97657A6"/>
    <w:rsid w:val="6AF91C7B"/>
    <w:rsid w:val="6B714110"/>
    <w:rsid w:val="6C627E83"/>
    <w:rsid w:val="6CFB04E0"/>
    <w:rsid w:val="6EF32E85"/>
    <w:rsid w:val="6F98301C"/>
    <w:rsid w:val="6FA06B69"/>
    <w:rsid w:val="6FBBE7F8"/>
    <w:rsid w:val="6FD76BB2"/>
    <w:rsid w:val="733028FA"/>
    <w:rsid w:val="74626AE3"/>
    <w:rsid w:val="748E1870"/>
    <w:rsid w:val="752C5223"/>
    <w:rsid w:val="75AE4FEE"/>
    <w:rsid w:val="770E7401"/>
    <w:rsid w:val="77552270"/>
    <w:rsid w:val="77770261"/>
    <w:rsid w:val="77901123"/>
    <w:rsid w:val="77F40FB7"/>
    <w:rsid w:val="77FB751F"/>
    <w:rsid w:val="780A76F2"/>
    <w:rsid w:val="78458CD4"/>
    <w:rsid w:val="794964C4"/>
    <w:rsid w:val="7A081EDB"/>
    <w:rsid w:val="7B1F572E"/>
    <w:rsid w:val="7C8D6582"/>
    <w:rsid w:val="7F7F2FA4"/>
    <w:rsid w:val="7FCC5758"/>
    <w:rsid w:val="9FFFD406"/>
    <w:rsid w:val="AFECFFB9"/>
    <w:rsid w:val="B7CF1732"/>
    <w:rsid w:val="BACE2951"/>
    <w:rsid w:val="BFFFB036"/>
    <w:rsid w:val="DFF4DD81"/>
    <w:rsid w:val="DFFA00C7"/>
    <w:rsid w:val="DFFA6E67"/>
    <w:rsid w:val="EED762ED"/>
    <w:rsid w:val="EF773600"/>
    <w:rsid w:val="F2FF998F"/>
    <w:rsid w:val="F6FF10F0"/>
    <w:rsid w:val="F75F4E08"/>
    <w:rsid w:val="F7B78960"/>
    <w:rsid w:val="FBF8BD9E"/>
    <w:rsid w:val="FDCEB83D"/>
    <w:rsid w:val="FEFFFAA3"/>
    <w:rsid w:val="FF77653F"/>
    <w:rsid w:val="FFFFB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13235</Words>
  <Characters>1491</Characters>
  <Lines>12</Lines>
  <Paragraphs>29</Paragraphs>
  <TotalTime>1</TotalTime>
  <ScaleCrop>false</ScaleCrop>
  <LinksUpToDate>false</LinksUpToDate>
  <CharactersWithSpaces>14697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2022-04-24T11:06:00Z</dcterms:created>
  <dc:creator>Administrator</dc:creator>
  <cp:lastModifiedBy>greatwall</cp:lastModifiedBy>
  <dcterms:modified xsi:type="dcterms:W3CDTF">2024-07-15T15:35:41Z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279DFE0FF8FF43E5A6FD7BACA04EE85E</vt:lpwstr>
  </property>
</Properties>
</file>