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07" w:rsidRDefault="00D91C07" w:rsidP="00D91C07">
      <w:pPr>
        <w:spacing w:line="54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D91C07" w:rsidRDefault="00D91C07" w:rsidP="00D91C07">
      <w:pPr>
        <w:pStyle w:val="2"/>
        <w:ind w:firstLine="640"/>
        <w:rPr>
          <w:rFonts w:ascii="黑体" w:eastAsia="黑体" w:hAnsi="黑体" w:cs="黑体" w:hint="eastAsia"/>
          <w:sz w:val="32"/>
          <w:szCs w:val="32"/>
        </w:rPr>
      </w:pPr>
    </w:p>
    <w:p w:rsidR="00D91C07" w:rsidRDefault="00D91C07" w:rsidP="00D91C07">
      <w:pPr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江门市供销合作联社2023年省供销社公共型农业社会化服务体系试点改革（冷链服务）项目服务组织名单</w:t>
      </w:r>
    </w:p>
    <w:p w:rsidR="00D91C07" w:rsidRDefault="00D91C07" w:rsidP="00D91C07">
      <w:pPr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（第二批）</w:t>
      </w:r>
    </w:p>
    <w:p w:rsidR="00D91C07" w:rsidRDefault="00D91C07" w:rsidP="00D91C07">
      <w:pPr>
        <w:pStyle w:val="2"/>
        <w:rPr>
          <w:rFonts w:hint="eastAsia"/>
        </w:rPr>
      </w:pP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518"/>
        <w:gridCol w:w="3127"/>
        <w:gridCol w:w="3200"/>
        <w:gridCol w:w="677"/>
      </w:tblGrid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类型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服务类别</w:t>
            </w:r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恩平市大田镇锦泉农产品专业合作社</w:t>
            </w:r>
          </w:p>
        </w:tc>
        <w:tc>
          <w:tcPr>
            <w:tcW w:w="3200" w:type="dxa"/>
          </w:tcPr>
          <w:p w:rsidR="00D91C07" w:rsidRDefault="00D91C07" w:rsidP="000C1003">
            <w:pPr>
              <w:pStyle w:val="2"/>
              <w:ind w:leftChars="0" w:left="0" w:firstLineChars="0" w:firstLine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台山市天润农产品市场有限公司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广东天鹤农产品供应基地运营有限公司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江门市供销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集团侨通农产品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D91C07" w:rsidRDefault="00D91C07" w:rsidP="00D91C07">
      <w:pPr>
        <w:spacing w:line="540" w:lineRule="exact"/>
        <w:ind w:firstLine="600"/>
        <w:rPr>
          <w:rFonts w:ascii="仿宋" w:eastAsia="仿宋" w:hAnsi="仿宋" w:cs="仿宋" w:hint="eastAsia"/>
          <w:sz w:val="32"/>
          <w:szCs w:val="32"/>
        </w:rPr>
      </w:pPr>
    </w:p>
    <w:p w:rsidR="00D91C07" w:rsidRDefault="00D91C07" w:rsidP="00D91C07">
      <w:pPr>
        <w:pStyle w:val="2"/>
        <w:rPr>
          <w:rFonts w:ascii="仿宋" w:eastAsia="仿宋" w:hAnsi="仿宋" w:cs="仿宋" w:hint="eastAsia"/>
        </w:rPr>
      </w:pPr>
    </w:p>
    <w:p w:rsidR="00D91C07" w:rsidRDefault="00D91C07" w:rsidP="00D91C07">
      <w:pPr>
        <w:spacing w:line="540" w:lineRule="exact"/>
        <w:ind w:right="160" w:firstLine="60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</w:t>
      </w:r>
    </w:p>
    <w:p w:rsidR="00D91C07" w:rsidRDefault="00D91C07" w:rsidP="00D91C07">
      <w:pPr>
        <w:spacing w:after="100" w:afterAutospacing="1"/>
        <w:ind w:right="32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注：农产品全程冷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链服务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内容包括</w:t>
      </w:r>
      <w:r>
        <w:rPr>
          <w:rFonts w:ascii="仿宋" w:eastAsia="仿宋" w:hAnsi="仿宋" w:cs="仿宋" w:hint="eastAsia"/>
          <w:bCs/>
          <w:sz w:val="32"/>
          <w:szCs w:val="32"/>
        </w:rPr>
        <w:t>冷链运输、冷藏保鲜、商品化处理、数字化应用及技能培训推广</w:t>
      </w:r>
    </w:p>
    <w:p w:rsidR="00082BF8" w:rsidRPr="00D91C07" w:rsidRDefault="00082BF8">
      <w:bookmarkStart w:id="0" w:name="_GoBack"/>
      <w:bookmarkEnd w:id="0"/>
    </w:p>
    <w:sectPr w:rsidR="00082BF8" w:rsidRPr="00D91C07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1C07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07"/>
    <w:rsid w:val="00082BF8"/>
    <w:rsid w:val="00D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1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1C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1C0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D91C07"/>
    <w:pPr>
      <w:ind w:firstLineChars="200" w:firstLine="420"/>
    </w:pPr>
    <w:rPr>
      <w:szCs w:val="22"/>
    </w:rPr>
  </w:style>
  <w:style w:type="character" w:customStyle="1" w:styleId="2Char">
    <w:name w:val="正文首行缩进 2 Char"/>
    <w:basedOn w:val="Char"/>
    <w:link w:val="2"/>
    <w:rsid w:val="00D91C07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D9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C0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D91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1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1C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1C0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D91C07"/>
    <w:pPr>
      <w:ind w:firstLineChars="200" w:firstLine="420"/>
    </w:pPr>
    <w:rPr>
      <w:szCs w:val="22"/>
    </w:rPr>
  </w:style>
  <w:style w:type="character" w:customStyle="1" w:styleId="2Char">
    <w:name w:val="正文首行缩进 2 Char"/>
    <w:basedOn w:val="Char"/>
    <w:link w:val="2"/>
    <w:rsid w:val="00D91C07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D9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C0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D91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2024-07-02T08:10:00Z</dcterms:created>
  <dcterms:modified xsi:type="dcterms:W3CDTF">2024-07-02T08:11:00Z</dcterms:modified>
</cp:coreProperties>
</file>