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33" w:rsidRDefault="00CC6633" w:rsidP="00CC6633">
      <w:pPr>
        <w:spacing w:line="56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w:t>
      </w:r>
      <w:r w:rsidR="00EC4EF0">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诺</w:t>
      </w:r>
      <w:r w:rsidR="00EC4EF0">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函</w:t>
      </w:r>
    </w:p>
    <w:p w:rsidR="00EC4EF0" w:rsidRDefault="00EC4EF0" w:rsidP="00EC4EF0">
      <w:pPr>
        <w:adjustRightInd w:val="0"/>
        <w:snapToGrid w:val="0"/>
        <w:spacing w:line="560" w:lineRule="exact"/>
        <w:rPr>
          <w:rFonts w:eastAsia="方正仿宋_GBK" w:hint="eastAsia"/>
          <w:color w:val="000000" w:themeColor="text1"/>
        </w:rPr>
      </w:pPr>
    </w:p>
    <w:p w:rsidR="00CC6633" w:rsidRPr="00EC4EF0" w:rsidRDefault="00CC6633" w:rsidP="00EC4EF0">
      <w:pPr>
        <w:adjustRightInd w:val="0"/>
        <w:snapToGrid w:val="0"/>
        <w:spacing w:line="560" w:lineRule="exact"/>
        <w:rPr>
          <w:rFonts w:eastAsia="方正仿宋_GBK"/>
          <w:color w:val="000000" w:themeColor="text1"/>
        </w:rPr>
      </w:pPr>
      <w:r w:rsidRPr="00EC4EF0">
        <w:rPr>
          <w:rFonts w:eastAsia="方正仿宋_GBK"/>
          <w:color w:val="000000" w:themeColor="text1"/>
        </w:rPr>
        <w:t>江门市商务局：</w:t>
      </w:r>
    </w:p>
    <w:p w:rsidR="00CC6633" w:rsidRPr="00EC4EF0" w:rsidRDefault="00CC6633" w:rsidP="00EC4EF0">
      <w:pPr>
        <w:adjustRightInd w:val="0"/>
        <w:snapToGrid w:val="0"/>
        <w:spacing w:line="560" w:lineRule="exact"/>
        <w:ind w:firstLineChars="200" w:firstLine="590"/>
        <w:rPr>
          <w:rFonts w:eastAsia="方正仿宋_GBK"/>
          <w:color w:val="000000" w:themeColor="text1"/>
        </w:rPr>
      </w:pPr>
      <w:r w:rsidRPr="00EC4EF0">
        <w:rPr>
          <w:rFonts w:eastAsia="方正仿宋_GBK"/>
          <w:color w:val="000000" w:themeColor="text1"/>
        </w:rPr>
        <w:t>本单位自愿参加</w:t>
      </w:r>
      <w:r w:rsidRPr="00EC4EF0">
        <w:rPr>
          <w:rFonts w:eastAsia="方正仿宋_GBK"/>
          <w:color w:val="000000" w:themeColor="text1"/>
        </w:rPr>
        <w:t>2024</w:t>
      </w:r>
      <w:r w:rsidRPr="00EC4EF0">
        <w:rPr>
          <w:rFonts w:eastAsia="方正仿宋_GBK"/>
          <w:color w:val="000000" w:themeColor="text1"/>
        </w:rPr>
        <w:t>年江门市家电</w:t>
      </w:r>
      <w:r w:rsidRPr="00EC4EF0">
        <w:rPr>
          <w:rFonts w:eastAsia="方正仿宋_GBK"/>
          <w:color w:val="000000" w:themeColor="text1"/>
        </w:rPr>
        <w:t>“</w:t>
      </w:r>
      <w:r w:rsidRPr="00EC4EF0">
        <w:rPr>
          <w:rFonts w:eastAsia="方正仿宋_GBK"/>
          <w:color w:val="000000" w:themeColor="text1"/>
        </w:rPr>
        <w:t>以旧换新</w:t>
      </w:r>
      <w:r w:rsidRPr="00EC4EF0">
        <w:rPr>
          <w:rFonts w:eastAsia="方正仿宋_GBK"/>
          <w:color w:val="000000" w:themeColor="text1"/>
        </w:rPr>
        <w:t>”</w:t>
      </w:r>
      <w:r w:rsidRPr="00EC4EF0">
        <w:rPr>
          <w:rFonts w:eastAsia="方正仿宋_GBK"/>
          <w:color w:val="000000" w:themeColor="text1"/>
        </w:rPr>
        <w:t>活动</w:t>
      </w:r>
      <w:r w:rsidR="00EC4EF0">
        <w:rPr>
          <w:rFonts w:eastAsia="方正仿宋_GBK" w:hint="eastAsia"/>
          <w:color w:val="000000" w:themeColor="text1"/>
        </w:rPr>
        <w:t>，</w:t>
      </w:r>
      <w:r w:rsidRPr="00EC4EF0">
        <w:rPr>
          <w:rFonts w:eastAsia="方正仿宋_GBK"/>
          <w:color w:val="000000" w:themeColor="text1"/>
        </w:rPr>
        <w:t>了解并遵守以下规则要求：</w:t>
      </w:r>
    </w:p>
    <w:p w:rsidR="00CC6633" w:rsidRPr="00EC4EF0" w:rsidRDefault="00CC6633" w:rsidP="00EC4EF0">
      <w:pPr>
        <w:adjustRightInd w:val="0"/>
        <w:snapToGrid w:val="0"/>
        <w:spacing w:line="560" w:lineRule="exact"/>
        <w:ind w:firstLineChars="200" w:firstLine="590"/>
        <w:outlineLvl w:val="1"/>
        <w:rPr>
          <w:rFonts w:eastAsia="方正黑体_GBK"/>
          <w:color w:val="000000" w:themeColor="text1"/>
        </w:rPr>
      </w:pPr>
      <w:r w:rsidRPr="00EC4EF0">
        <w:rPr>
          <w:rFonts w:eastAsia="方正黑体_GBK"/>
          <w:color w:val="000000" w:themeColor="text1"/>
        </w:rPr>
        <w:t>一、承诺以下事项</w:t>
      </w:r>
      <w:bookmarkStart w:id="0" w:name="_GoBack"/>
      <w:bookmarkEnd w:id="0"/>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（一）</w:t>
      </w:r>
      <w:r w:rsidRPr="00EC4EF0">
        <w:rPr>
          <w:rFonts w:eastAsia="方正仿宋_GBK"/>
          <w:color w:val="000000" w:themeColor="text1"/>
        </w:rPr>
        <w:t>“</w:t>
      </w:r>
      <w:r w:rsidRPr="00EC4EF0">
        <w:rPr>
          <w:rFonts w:eastAsia="方正仿宋_GBK"/>
          <w:color w:val="000000" w:themeColor="text1"/>
        </w:rPr>
        <w:t>以旧换新</w:t>
      </w:r>
      <w:r w:rsidRPr="00EC4EF0">
        <w:rPr>
          <w:rFonts w:eastAsia="方正仿宋_GBK"/>
          <w:color w:val="000000" w:themeColor="text1"/>
        </w:rPr>
        <w:t>”</w:t>
      </w:r>
      <w:r w:rsidRPr="00EC4EF0">
        <w:rPr>
          <w:rFonts w:eastAsia="方正仿宋_GBK"/>
          <w:color w:val="000000" w:themeColor="text1"/>
        </w:rPr>
        <w:t>的新家电产品价格为正常市场价或活动优惠价。</w:t>
      </w:r>
    </w:p>
    <w:p w:rsidR="00CC6633" w:rsidRPr="00EC4EF0" w:rsidRDefault="00CC6633" w:rsidP="00EC4EF0">
      <w:pPr>
        <w:pStyle w:val="a3"/>
        <w:spacing w:line="560" w:lineRule="exact"/>
        <w:ind w:firstLine="590"/>
        <w:rPr>
          <w:szCs w:val="32"/>
        </w:rPr>
      </w:pPr>
      <w:r w:rsidRPr="00EC4EF0">
        <w:rPr>
          <w:szCs w:val="32"/>
        </w:rPr>
        <w:t>（二）具有较强的仓储及配送能力</w:t>
      </w:r>
      <w:r w:rsidR="00EC4EF0">
        <w:rPr>
          <w:rFonts w:hint="eastAsia"/>
          <w:szCs w:val="32"/>
        </w:rPr>
        <w:t>，</w:t>
      </w:r>
      <w:r w:rsidRPr="00EC4EF0">
        <w:rPr>
          <w:szCs w:val="32"/>
        </w:rPr>
        <w:t>保证货源充足、供应及时。</w:t>
      </w:r>
    </w:p>
    <w:p w:rsidR="00CC6633" w:rsidRPr="00EC4EF0" w:rsidRDefault="00CC6633" w:rsidP="00EC4EF0">
      <w:pPr>
        <w:pStyle w:val="a3"/>
        <w:spacing w:line="560" w:lineRule="exact"/>
        <w:ind w:firstLine="590"/>
        <w:rPr>
          <w:szCs w:val="32"/>
        </w:rPr>
      </w:pPr>
      <w:r w:rsidRPr="00EC4EF0">
        <w:rPr>
          <w:szCs w:val="32"/>
        </w:rPr>
        <w:t>（三）具备完善的家电送货、安装、调试、维修的售后服务体系。</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（四）加强销售网点现场管理，杜绝商场内出现非法中介人员或驻店厂商人员向家电购买人兜售旧机或凭证。</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（五）与商务部完成再生资源回收经营备案的江门市再生资源回收单位建有家电回收业务合作关系，具备家电回收能力。</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（六）能及时准确地提供家电</w:t>
      </w:r>
      <w:r w:rsidRPr="00EC4EF0">
        <w:rPr>
          <w:rFonts w:eastAsia="方正仿宋_GBK"/>
          <w:color w:val="000000" w:themeColor="text1"/>
        </w:rPr>
        <w:t>“</w:t>
      </w:r>
      <w:r w:rsidRPr="00EC4EF0">
        <w:rPr>
          <w:rFonts w:eastAsia="方正仿宋_GBK"/>
          <w:color w:val="000000" w:themeColor="text1"/>
        </w:rPr>
        <w:t>以旧换新</w:t>
      </w:r>
      <w:r w:rsidRPr="00EC4EF0">
        <w:rPr>
          <w:rFonts w:eastAsia="方正仿宋_GBK"/>
          <w:color w:val="000000" w:themeColor="text1"/>
        </w:rPr>
        <w:t>”</w:t>
      </w:r>
      <w:r w:rsidRPr="00EC4EF0">
        <w:rPr>
          <w:rFonts w:eastAsia="方正仿宋_GBK"/>
          <w:color w:val="000000" w:themeColor="text1"/>
        </w:rPr>
        <w:t>凭证的所有信息，包括家电</w:t>
      </w:r>
      <w:r w:rsidRPr="00EC4EF0">
        <w:rPr>
          <w:rFonts w:eastAsia="方正仿宋_GBK"/>
          <w:color w:val="000000" w:themeColor="text1"/>
        </w:rPr>
        <w:t>“</w:t>
      </w:r>
      <w:r w:rsidRPr="00EC4EF0">
        <w:rPr>
          <w:rFonts w:eastAsia="方正仿宋_GBK"/>
          <w:color w:val="000000" w:themeColor="text1"/>
        </w:rPr>
        <w:t>以旧换新</w:t>
      </w:r>
      <w:r w:rsidRPr="00EC4EF0">
        <w:rPr>
          <w:rFonts w:eastAsia="方正仿宋_GBK"/>
          <w:color w:val="000000" w:themeColor="text1"/>
        </w:rPr>
        <w:t>”</w:t>
      </w:r>
      <w:r w:rsidRPr="00EC4EF0">
        <w:rPr>
          <w:rFonts w:eastAsia="方正仿宋_GBK"/>
          <w:color w:val="000000" w:themeColor="text1"/>
        </w:rPr>
        <w:t>信息台账，旧家电回收凭证，新旧家电照片，新家电销售发票照片、销售</w:t>
      </w:r>
      <w:r w:rsidRPr="00EC4EF0">
        <w:rPr>
          <w:rFonts w:eastAsia="方正仿宋_GBK"/>
          <w:color w:val="000000" w:themeColor="text1"/>
        </w:rPr>
        <w:t>“</w:t>
      </w:r>
      <w:r w:rsidRPr="00EC4EF0">
        <w:rPr>
          <w:rFonts w:eastAsia="方正仿宋_GBK"/>
          <w:color w:val="000000" w:themeColor="text1"/>
        </w:rPr>
        <w:t>以旧换新</w:t>
      </w:r>
      <w:r w:rsidRPr="00EC4EF0">
        <w:rPr>
          <w:rFonts w:eastAsia="方正仿宋_GBK"/>
          <w:color w:val="000000" w:themeColor="text1"/>
        </w:rPr>
        <w:t>”</w:t>
      </w:r>
      <w:r w:rsidRPr="00EC4EF0">
        <w:rPr>
          <w:rFonts w:eastAsia="方正仿宋_GBK"/>
          <w:color w:val="000000" w:themeColor="text1"/>
        </w:rPr>
        <w:t>产品的开票清单（含作废、红冲发票，严格按照税控系统导出版本提供，不得修改）等材料。</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七）在消费者核销购买商品时，仅用于空调（含中央空调）、电冰箱（含冰柜）、洗衣机（含干衣机）、电视机、热水器（含壁挂炉）、吸油烟机、燃气灶（含集成灶）、洗碗机、扫（拖）地机、打印机、空气净化器、微波炉（含一体机）、电磁炉、电饭煲、电风扇、</w:t>
      </w:r>
      <w:proofErr w:type="gramStart"/>
      <w:r w:rsidRPr="00EC4EF0">
        <w:rPr>
          <w:rFonts w:eastAsia="方正仿宋_GBK"/>
          <w:color w:val="000000" w:themeColor="text1"/>
        </w:rPr>
        <w:t>净水机</w:t>
      </w:r>
      <w:proofErr w:type="gramEnd"/>
      <w:r w:rsidRPr="00EC4EF0">
        <w:rPr>
          <w:rFonts w:eastAsia="方正仿宋_GBK"/>
          <w:color w:val="000000" w:themeColor="text1"/>
        </w:rPr>
        <w:t>和微型计算机（含台式和便携式计算机）</w:t>
      </w:r>
      <w:r w:rsidRPr="00EC4EF0">
        <w:rPr>
          <w:rFonts w:eastAsia="方正仿宋_GBK"/>
          <w:color w:val="000000" w:themeColor="text1"/>
          <w:lang w:eastAsia="zh-Hans"/>
        </w:rPr>
        <w:t>等</w:t>
      </w:r>
      <w:r w:rsidRPr="00EC4EF0">
        <w:rPr>
          <w:rFonts w:eastAsia="方正仿宋_GBK"/>
          <w:color w:val="000000" w:themeColor="text1"/>
          <w:lang w:eastAsia="zh-Hans"/>
        </w:rPr>
        <w:t>1</w:t>
      </w:r>
      <w:r w:rsidRPr="00EC4EF0">
        <w:rPr>
          <w:rFonts w:eastAsia="方正仿宋_GBK"/>
          <w:color w:val="000000" w:themeColor="text1"/>
        </w:rPr>
        <w:t>7</w:t>
      </w:r>
      <w:r w:rsidRPr="00EC4EF0">
        <w:rPr>
          <w:rFonts w:eastAsia="方正仿宋_GBK"/>
          <w:color w:val="000000" w:themeColor="text1"/>
          <w:lang w:eastAsia="zh-Hans"/>
        </w:rPr>
        <w:t>类等家电产品</w:t>
      </w:r>
      <w:r w:rsidRPr="00EC4EF0">
        <w:rPr>
          <w:rFonts w:eastAsia="方正仿宋_GBK"/>
          <w:color w:val="000000" w:themeColor="text1"/>
        </w:rPr>
        <w:t>和</w:t>
      </w:r>
      <w:r w:rsidRPr="00EC4EF0">
        <w:rPr>
          <w:rFonts w:eastAsia="方正仿宋_GBK"/>
          <w:color w:val="000000" w:themeColor="text1"/>
          <w:lang w:eastAsia="zh-Hans"/>
        </w:rPr>
        <w:t>手机类电子产品</w:t>
      </w:r>
      <w:r w:rsidRPr="00EC4EF0">
        <w:rPr>
          <w:rFonts w:eastAsia="方正仿宋_GBK"/>
          <w:color w:val="000000" w:themeColor="text1"/>
        </w:rPr>
        <w:t>且符合活动要求的绿色智能低碳认定产品，不得用于其他类商品优惠；本单位承诺无虚假宣传、虚假交易行为。上述行为一经发现，主办方可立刻取消企业活动参与资格，向企业追回违规发放资金并将企业列入失信名单。</w:t>
      </w:r>
    </w:p>
    <w:p w:rsidR="00CC6633" w:rsidRPr="00EC4EF0" w:rsidRDefault="00CC6633" w:rsidP="00EC4EF0">
      <w:pPr>
        <w:pStyle w:val="a3"/>
        <w:adjustRightInd w:val="0"/>
        <w:snapToGrid w:val="0"/>
        <w:spacing w:line="560" w:lineRule="exact"/>
        <w:ind w:firstLine="590"/>
        <w:rPr>
          <w:szCs w:val="32"/>
        </w:rPr>
      </w:pPr>
      <w:r w:rsidRPr="00EC4EF0">
        <w:rPr>
          <w:szCs w:val="32"/>
        </w:rPr>
        <w:lastRenderedPageBreak/>
        <w:t>（八）办理补贴手续时，认真核对家电购买人回收凭证信息，按规定对购买新家电的消费者垫付补贴资金，维护消费者合法权益。</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（九）诚信经营，保证商品质量和服务质量，杜绝假冒伪劣、以次充好、以旧充新的产品进入市场流通。主动制止任何方式套取财政资金的违反活动规则、恶意骗取优惠的行为。</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（十）按要求布放活动宣传物料，须提供不少于</w:t>
      </w:r>
      <w:r w:rsidRPr="00EC4EF0">
        <w:rPr>
          <w:rFonts w:eastAsia="方正仿宋_GBK"/>
          <w:color w:val="000000" w:themeColor="text1"/>
        </w:rPr>
        <w:t>1</w:t>
      </w:r>
      <w:r w:rsidRPr="00EC4EF0">
        <w:rPr>
          <w:rFonts w:eastAsia="方正仿宋_GBK"/>
          <w:color w:val="000000" w:themeColor="text1"/>
        </w:rPr>
        <w:t>种宣传物料支持，如海报、收银台台卡等。主办方有权在自有宣传渠道免费使用商户商标、标志、标识和店铺图片等用于本次活动宣传，自有宣传渠道包括短信、</w:t>
      </w:r>
      <w:proofErr w:type="gramStart"/>
      <w:r w:rsidRPr="00EC4EF0">
        <w:rPr>
          <w:rFonts w:eastAsia="方正仿宋_GBK"/>
          <w:color w:val="000000" w:themeColor="text1"/>
        </w:rPr>
        <w:t>微信公众号</w:t>
      </w:r>
      <w:proofErr w:type="gramEnd"/>
      <w:r w:rsidRPr="00EC4EF0">
        <w:rPr>
          <w:rFonts w:eastAsia="方正仿宋_GBK"/>
          <w:color w:val="000000" w:themeColor="text1"/>
        </w:rPr>
        <w:t>、网站等。本单位保证所提供的图片未侵犯他人的任何权利。</w:t>
      </w:r>
    </w:p>
    <w:p w:rsidR="00CC6633" w:rsidRPr="00EC4EF0" w:rsidRDefault="00CC6633" w:rsidP="00EC4EF0">
      <w:pPr>
        <w:pStyle w:val="a3"/>
        <w:adjustRightInd w:val="0"/>
        <w:snapToGrid w:val="0"/>
        <w:spacing w:line="560" w:lineRule="exact"/>
        <w:ind w:firstLine="590"/>
        <w:rPr>
          <w:szCs w:val="32"/>
        </w:rPr>
      </w:pPr>
      <w:r w:rsidRPr="00EC4EF0">
        <w:rPr>
          <w:szCs w:val="32"/>
        </w:rPr>
        <w:t>（十一）承诺规范使用补贴资金，保留相应的核销凭证资料，</w:t>
      </w:r>
      <w:proofErr w:type="gramStart"/>
      <w:r w:rsidRPr="00EC4EF0">
        <w:rPr>
          <w:szCs w:val="32"/>
        </w:rPr>
        <w:t>形成台</w:t>
      </w:r>
      <w:proofErr w:type="gramEnd"/>
      <w:r w:rsidRPr="00EC4EF0">
        <w:rPr>
          <w:szCs w:val="32"/>
        </w:rPr>
        <w:t>账，将相应台账等资料提交给活动主办或承办方，并在第三方审计时配合提供相关审计材料。新购家电的销售单据有购买人的正楷签名，且新家电发票抬头须与旧家电所有者（即新家电购买人）姓名一致，录入购买人身份证号码。</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二、主办方有权通过后台技术手段监测营销活动实施，如发现商家存在作弊舞弊、利用不正当手段（包括但不限于拆单、刷单、套现、提供虚假证件或发票、虚假交易、非面对面</w:t>
      </w:r>
      <w:proofErr w:type="gramStart"/>
      <w:r w:rsidRPr="00EC4EF0">
        <w:rPr>
          <w:rFonts w:eastAsia="方正仿宋_GBK"/>
          <w:color w:val="000000" w:themeColor="text1"/>
        </w:rPr>
        <w:t>扫码交易</w:t>
      </w:r>
      <w:proofErr w:type="gramEnd"/>
      <w:r w:rsidRPr="00EC4EF0">
        <w:rPr>
          <w:rFonts w:eastAsia="方正仿宋_GBK"/>
          <w:color w:val="000000" w:themeColor="text1"/>
        </w:rPr>
        <w:t>等）骗取套取补贴资金等违法违规行为，主办方立即收回已发全部补贴资金，并取消企业和补贴对象参与后续活动的资格。具体判定依据和结果以主办方认定为准。</w:t>
      </w:r>
    </w:p>
    <w:p w:rsidR="00CC6633" w:rsidRPr="00EC4EF0" w:rsidRDefault="00CC6633" w:rsidP="00EC4EF0">
      <w:pPr>
        <w:adjustRightInd w:val="0"/>
        <w:snapToGrid w:val="0"/>
        <w:spacing w:line="560" w:lineRule="exact"/>
        <w:ind w:firstLineChars="200" w:firstLine="590"/>
        <w:outlineLvl w:val="1"/>
        <w:rPr>
          <w:rFonts w:eastAsia="方正仿宋_GBK"/>
          <w:color w:val="000000" w:themeColor="text1"/>
        </w:rPr>
      </w:pPr>
      <w:r w:rsidRPr="00EC4EF0">
        <w:rPr>
          <w:rFonts w:eastAsia="方正仿宋_GBK"/>
          <w:color w:val="000000" w:themeColor="text1"/>
        </w:rPr>
        <w:t>三、因本单位提供的服务及产品问题引发的用户投诉、处理和争议等，应由本单位自行负责解决，主办方不承担任何责任。</w:t>
      </w:r>
    </w:p>
    <w:p w:rsidR="00CC6633" w:rsidRPr="00EC4EF0" w:rsidRDefault="00CC6633" w:rsidP="00EC4EF0">
      <w:pPr>
        <w:pStyle w:val="a3"/>
        <w:spacing w:line="560" w:lineRule="exact"/>
        <w:ind w:firstLine="590"/>
      </w:pPr>
    </w:p>
    <w:p w:rsidR="00CC6633" w:rsidRPr="00EC4EF0" w:rsidRDefault="00CC6633" w:rsidP="00EC4EF0"/>
    <w:p w:rsidR="00CC6633" w:rsidRPr="00EC4EF0" w:rsidRDefault="00CC6633" w:rsidP="00EC4EF0">
      <w:pPr>
        <w:ind w:firstLineChars="441" w:firstLine="1300"/>
      </w:pPr>
      <w:r w:rsidRPr="00EC4EF0">
        <w:t>负责人（签字）：</w:t>
      </w:r>
      <w:r w:rsidRPr="00EC4EF0">
        <w:t xml:space="preserve">            </w:t>
      </w:r>
      <w:r w:rsidRPr="00EC4EF0">
        <w:t>企业名称（盖章）：</w:t>
      </w:r>
    </w:p>
    <w:p w:rsidR="00F548AD" w:rsidRPr="00EC4EF0" w:rsidRDefault="00CC6633" w:rsidP="00EC4EF0">
      <w:pPr>
        <w:spacing w:beforeLines="50" w:before="280"/>
        <w:ind w:firstLineChars="1682" w:firstLine="4959"/>
      </w:pPr>
      <w:r w:rsidRPr="00EC4EF0">
        <w:t>2024</w:t>
      </w:r>
      <w:r w:rsidRPr="00EC4EF0">
        <w:t>年</w:t>
      </w:r>
      <w:r w:rsidRPr="00EC4EF0">
        <w:t xml:space="preserve">  </w:t>
      </w:r>
      <w:r w:rsidR="00EC4EF0">
        <w:rPr>
          <w:rFonts w:hint="eastAsia"/>
        </w:rPr>
        <w:t xml:space="preserve"> </w:t>
      </w:r>
      <w:r w:rsidRPr="00EC4EF0">
        <w:t>月</w:t>
      </w:r>
      <w:r w:rsidRPr="00EC4EF0">
        <w:t xml:space="preserve">  </w:t>
      </w:r>
      <w:r w:rsidR="00EC4EF0">
        <w:rPr>
          <w:rFonts w:hint="eastAsia"/>
        </w:rPr>
        <w:t xml:space="preserve"> </w:t>
      </w:r>
      <w:r w:rsidRPr="00EC4EF0">
        <w:t>日</w:t>
      </w:r>
      <w:r w:rsidRPr="00EC4EF0">
        <w:t xml:space="preserve">   </w:t>
      </w:r>
      <w:r w:rsidR="00EC4EF0" w:rsidRPr="00EC4EF0">
        <w:rPr>
          <w:rFonts w:hint="eastAsia"/>
        </w:rPr>
        <w:t xml:space="preserve">   </w:t>
      </w:r>
    </w:p>
    <w:sectPr w:rsidR="00F548AD" w:rsidRPr="00EC4EF0" w:rsidSect="00EC4EF0">
      <w:headerReference w:type="default" r:id="rId10"/>
      <w:footerReference w:type="even" r:id="rId11"/>
      <w:footerReference w:type="default" r:id="rId12"/>
      <w:pgSz w:w="11906" w:h="16838" w:code="9"/>
      <w:pgMar w:top="1134" w:right="1418" w:bottom="1134" w:left="1418" w:header="851" w:footer="851" w:gutter="0"/>
      <w:cols w:space="720"/>
      <w:docGrid w:type="linesAndChars" w:linePitch="560" w:charSpace="-51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AD" w:rsidRDefault="00CD1FAD">
      <w:r>
        <w:separator/>
      </w:r>
    </w:p>
  </w:endnote>
  <w:endnote w:type="continuationSeparator" w:id="0">
    <w:p w:rsidR="00CD1FAD" w:rsidRDefault="00CD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D" w:rsidRDefault="00020A86">
    <w:pPr>
      <w:pStyle w:val="ab"/>
      <w:framePr w:wrap="around" w:vAnchor="text" w:hAnchor="margin" w:xAlign="outside" w:y="1"/>
      <w:rPr>
        <w:rStyle w:val="af1"/>
      </w:rPr>
    </w:pPr>
    <w:r>
      <w:rPr>
        <w:rStyle w:val="af1"/>
      </w:rPr>
      <w:fldChar w:fldCharType="begin"/>
    </w:r>
    <w:r>
      <w:rPr>
        <w:rStyle w:val="af1"/>
      </w:rPr>
      <w:instrText xml:space="preserve">PAGE  </w:instrText>
    </w:r>
    <w:r>
      <w:rPr>
        <w:rStyle w:val="af1"/>
      </w:rPr>
      <w:fldChar w:fldCharType="end"/>
    </w:r>
  </w:p>
  <w:p w:rsidR="00A033BD" w:rsidRDefault="00A033BD">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D" w:rsidRDefault="00020A86">
    <w:pPr>
      <w:pStyle w:val="ab"/>
      <w:framePr w:wrap="around" w:vAnchor="text" w:hAnchor="margin" w:xAlign="outside" w:y="1"/>
      <w:rPr>
        <w:rStyle w:val="af1"/>
        <w:rFonts w:eastAsia="宋体"/>
        <w:sz w:val="24"/>
        <w:szCs w:val="24"/>
      </w:rPr>
    </w:pPr>
    <w:r>
      <w:rPr>
        <w:rStyle w:val="af1"/>
        <w:rFonts w:asciiTheme="minorEastAsia" w:eastAsiaTheme="minorEastAsia" w:hAnsiTheme="minorEastAsia"/>
        <w:sz w:val="24"/>
        <w:szCs w:val="24"/>
      </w:rPr>
      <w:t>—</w:t>
    </w:r>
    <w:r>
      <w:rPr>
        <w:rStyle w:val="af1"/>
        <w:rFonts w:eastAsia="宋体"/>
        <w:sz w:val="24"/>
        <w:szCs w:val="24"/>
      </w:rPr>
      <w:t xml:space="preserve"> </w:t>
    </w:r>
    <w:r>
      <w:rPr>
        <w:rStyle w:val="af1"/>
        <w:rFonts w:eastAsia="宋体"/>
        <w:sz w:val="24"/>
        <w:szCs w:val="24"/>
      </w:rPr>
      <w:fldChar w:fldCharType="begin"/>
    </w:r>
    <w:r>
      <w:rPr>
        <w:rStyle w:val="af1"/>
        <w:rFonts w:eastAsia="宋体"/>
        <w:sz w:val="24"/>
        <w:szCs w:val="24"/>
      </w:rPr>
      <w:instrText xml:space="preserve">PAGE  </w:instrText>
    </w:r>
    <w:r>
      <w:rPr>
        <w:rStyle w:val="af1"/>
        <w:rFonts w:eastAsia="宋体"/>
        <w:sz w:val="24"/>
        <w:szCs w:val="24"/>
      </w:rPr>
      <w:fldChar w:fldCharType="separate"/>
    </w:r>
    <w:r w:rsidR="00EC4EF0">
      <w:rPr>
        <w:rStyle w:val="af1"/>
        <w:rFonts w:eastAsia="宋体"/>
        <w:noProof/>
        <w:sz w:val="24"/>
        <w:szCs w:val="24"/>
      </w:rPr>
      <w:t>1</w:t>
    </w:r>
    <w:r>
      <w:rPr>
        <w:rStyle w:val="af1"/>
        <w:rFonts w:eastAsia="宋体"/>
        <w:sz w:val="24"/>
        <w:szCs w:val="24"/>
      </w:rPr>
      <w:fldChar w:fldCharType="end"/>
    </w:r>
    <w:r>
      <w:rPr>
        <w:rStyle w:val="af1"/>
        <w:rFonts w:eastAsia="宋体" w:hint="eastAsia"/>
        <w:sz w:val="24"/>
        <w:szCs w:val="24"/>
      </w:rPr>
      <w:t xml:space="preserve"> </w:t>
    </w:r>
    <w:r>
      <w:rPr>
        <w:rStyle w:val="af1"/>
        <w:rFonts w:asciiTheme="minorEastAsia" w:eastAsiaTheme="minorEastAsia" w:hAnsiTheme="minorEastAsia"/>
        <w:sz w:val="24"/>
        <w:szCs w:val="24"/>
      </w:rPr>
      <w:t>—</w:t>
    </w:r>
  </w:p>
  <w:p w:rsidR="00A033BD" w:rsidRDefault="00A033BD">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AD" w:rsidRDefault="00CD1FAD">
      <w:r>
        <w:separator/>
      </w:r>
    </w:p>
  </w:footnote>
  <w:footnote w:type="continuationSeparator" w:id="0">
    <w:p w:rsidR="00CD1FAD" w:rsidRDefault="00CD1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D" w:rsidRDefault="00A033B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769F94"/>
    <w:multiLevelType w:val="singleLevel"/>
    <w:tmpl w:val="FA769F94"/>
    <w:lvl w:ilvl="0">
      <w:start w:val="3"/>
      <w:numFmt w:val="chineseCounting"/>
      <w:suff w:val="nothing"/>
      <w:lvlText w:val="%1、"/>
      <w:lvlJc w:val="left"/>
      <w:rPr>
        <w:rFonts w:hint="eastAsia"/>
      </w:rPr>
    </w:lvl>
  </w:abstractNum>
  <w:abstractNum w:abstractNumId="1">
    <w:nsid w:val="1B4C56D6"/>
    <w:multiLevelType w:val="multilevel"/>
    <w:tmpl w:val="2C5E5F14"/>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7F6F330"/>
    <w:multiLevelType w:val="singleLevel"/>
    <w:tmpl w:val="47F6F330"/>
    <w:lvl w:ilvl="0">
      <w:start w:val="1"/>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95"/>
  <w:drawingGridVerticalSpacing w:val="2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MGNiOTM3NGUzZThkNzYyYWY2MWViNzViNDVjMTcifQ=="/>
    <w:docVar w:name="KSO_WPS_MARK_KEY" w:val="68ac49d7-71bb-4600-8027-81ae8f1f6d65"/>
  </w:docVars>
  <w:rsids>
    <w:rsidRoot w:val="009E3D4B"/>
    <w:rsid w:val="9AFD166E"/>
    <w:rsid w:val="F4FB4AD8"/>
    <w:rsid w:val="00002C5E"/>
    <w:rsid w:val="00006612"/>
    <w:rsid w:val="00007D8A"/>
    <w:rsid w:val="0001246F"/>
    <w:rsid w:val="0001292A"/>
    <w:rsid w:val="0001608C"/>
    <w:rsid w:val="00016689"/>
    <w:rsid w:val="0001747F"/>
    <w:rsid w:val="00020A86"/>
    <w:rsid w:val="00021897"/>
    <w:rsid w:val="000229FD"/>
    <w:rsid w:val="00022CA4"/>
    <w:rsid w:val="0002531C"/>
    <w:rsid w:val="0002734F"/>
    <w:rsid w:val="00032CB7"/>
    <w:rsid w:val="000358FE"/>
    <w:rsid w:val="00037F2D"/>
    <w:rsid w:val="000402F5"/>
    <w:rsid w:val="00040A43"/>
    <w:rsid w:val="00043551"/>
    <w:rsid w:val="000435ED"/>
    <w:rsid w:val="00043BD6"/>
    <w:rsid w:val="00043E95"/>
    <w:rsid w:val="00044946"/>
    <w:rsid w:val="00045231"/>
    <w:rsid w:val="00050520"/>
    <w:rsid w:val="00050879"/>
    <w:rsid w:val="00057BE6"/>
    <w:rsid w:val="00060E54"/>
    <w:rsid w:val="00061C7E"/>
    <w:rsid w:val="00062A1D"/>
    <w:rsid w:val="00064A63"/>
    <w:rsid w:val="00066DB6"/>
    <w:rsid w:val="00067327"/>
    <w:rsid w:val="00067BD0"/>
    <w:rsid w:val="00073615"/>
    <w:rsid w:val="0007431D"/>
    <w:rsid w:val="00074D44"/>
    <w:rsid w:val="00074D53"/>
    <w:rsid w:val="000754CB"/>
    <w:rsid w:val="000760DC"/>
    <w:rsid w:val="00082385"/>
    <w:rsid w:val="0008441A"/>
    <w:rsid w:val="00084CE5"/>
    <w:rsid w:val="00084D09"/>
    <w:rsid w:val="00086490"/>
    <w:rsid w:val="0008651F"/>
    <w:rsid w:val="00086E32"/>
    <w:rsid w:val="00087D21"/>
    <w:rsid w:val="0009101B"/>
    <w:rsid w:val="000929EB"/>
    <w:rsid w:val="000953A7"/>
    <w:rsid w:val="000969FE"/>
    <w:rsid w:val="000974DD"/>
    <w:rsid w:val="000A578C"/>
    <w:rsid w:val="000A5EBD"/>
    <w:rsid w:val="000A7474"/>
    <w:rsid w:val="000B16F8"/>
    <w:rsid w:val="000B1A96"/>
    <w:rsid w:val="000B4672"/>
    <w:rsid w:val="000C0781"/>
    <w:rsid w:val="000C25EF"/>
    <w:rsid w:val="000C50C7"/>
    <w:rsid w:val="000C5935"/>
    <w:rsid w:val="000D0A94"/>
    <w:rsid w:val="000D258E"/>
    <w:rsid w:val="000D27A7"/>
    <w:rsid w:val="000D5004"/>
    <w:rsid w:val="000D7F23"/>
    <w:rsid w:val="000E0031"/>
    <w:rsid w:val="000E0A0D"/>
    <w:rsid w:val="000E6D7A"/>
    <w:rsid w:val="000F17D8"/>
    <w:rsid w:val="000F59DB"/>
    <w:rsid w:val="000F5E1E"/>
    <w:rsid w:val="000F6AD1"/>
    <w:rsid w:val="000F6E99"/>
    <w:rsid w:val="000F7141"/>
    <w:rsid w:val="000F7C4D"/>
    <w:rsid w:val="000F7E65"/>
    <w:rsid w:val="001004A2"/>
    <w:rsid w:val="001032E9"/>
    <w:rsid w:val="00105A4F"/>
    <w:rsid w:val="00105A70"/>
    <w:rsid w:val="00106399"/>
    <w:rsid w:val="00106748"/>
    <w:rsid w:val="001078B3"/>
    <w:rsid w:val="001127EE"/>
    <w:rsid w:val="001133B2"/>
    <w:rsid w:val="00114C07"/>
    <w:rsid w:val="00115A54"/>
    <w:rsid w:val="00115FC9"/>
    <w:rsid w:val="001179A0"/>
    <w:rsid w:val="00121D12"/>
    <w:rsid w:val="00122E9B"/>
    <w:rsid w:val="00123081"/>
    <w:rsid w:val="00125056"/>
    <w:rsid w:val="00130B2D"/>
    <w:rsid w:val="001311DE"/>
    <w:rsid w:val="00133AC0"/>
    <w:rsid w:val="00135973"/>
    <w:rsid w:val="00135AAF"/>
    <w:rsid w:val="00136D51"/>
    <w:rsid w:val="001376B3"/>
    <w:rsid w:val="001378C9"/>
    <w:rsid w:val="00137EF9"/>
    <w:rsid w:val="0014060B"/>
    <w:rsid w:val="00143B57"/>
    <w:rsid w:val="001461F5"/>
    <w:rsid w:val="00146AB3"/>
    <w:rsid w:val="00147F41"/>
    <w:rsid w:val="00150961"/>
    <w:rsid w:val="00152A47"/>
    <w:rsid w:val="00154B69"/>
    <w:rsid w:val="00154B84"/>
    <w:rsid w:val="0015553C"/>
    <w:rsid w:val="001605D4"/>
    <w:rsid w:val="00160767"/>
    <w:rsid w:val="00161F17"/>
    <w:rsid w:val="00162528"/>
    <w:rsid w:val="001659A1"/>
    <w:rsid w:val="00166550"/>
    <w:rsid w:val="001666BE"/>
    <w:rsid w:val="00173D80"/>
    <w:rsid w:val="00177671"/>
    <w:rsid w:val="001814C6"/>
    <w:rsid w:val="0018268B"/>
    <w:rsid w:val="0019021B"/>
    <w:rsid w:val="00190AED"/>
    <w:rsid w:val="00191BDB"/>
    <w:rsid w:val="00194566"/>
    <w:rsid w:val="0019535A"/>
    <w:rsid w:val="00195726"/>
    <w:rsid w:val="00196EF8"/>
    <w:rsid w:val="001A0954"/>
    <w:rsid w:val="001A2584"/>
    <w:rsid w:val="001A2E9A"/>
    <w:rsid w:val="001A5A25"/>
    <w:rsid w:val="001A621A"/>
    <w:rsid w:val="001A7080"/>
    <w:rsid w:val="001A7ECF"/>
    <w:rsid w:val="001B1590"/>
    <w:rsid w:val="001B43E4"/>
    <w:rsid w:val="001B78FE"/>
    <w:rsid w:val="001C0752"/>
    <w:rsid w:val="001C1F09"/>
    <w:rsid w:val="001D020E"/>
    <w:rsid w:val="001D16A8"/>
    <w:rsid w:val="001D3220"/>
    <w:rsid w:val="001D472F"/>
    <w:rsid w:val="001D7E45"/>
    <w:rsid w:val="001E0E84"/>
    <w:rsid w:val="001F118B"/>
    <w:rsid w:val="001F22EE"/>
    <w:rsid w:val="001F276E"/>
    <w:rsid w:val="001F6547"/>
    <w:rsid w:val="001F69D5"/>
    <w:rsid w:val="001F7368"/>
    <w:rsid w:val="002018DA"/>
    <w:rsid w:val="00202FC9"/>
    <w:rsid w:val="00203559"/>
    <w:rsid w:val="00211819"/>
    <w:rsid w:val="002151CF"/>
    <w:rsid w:val="0021567E"/>
    <w:rsid w:val="002158A3"/>
    <w:rsid w:val="002162F5"/>
    <w:rsid w:val="00216E0A"/>
    <w:rsid w:val="00220B0B"/>
    <w:rsid w:val="002215A1"/>
    <w:rsid w:val="00222601"/>
    <w:rsid w:val="002231F8"/>
    <w:rsid w:val="00224C39"/>
    <w:rsid w:val="0022700D"/>
    <w:rsid w:val="002273EF"/>
    <w:rsid w:val="00230208"/>
    <w:rsid w:val="002316F7"/>
    <w:rsid w:val="002325E5"/>
    <w:rsid w:val="00232BB3"/>
    <w:rsid w:val="0023342A"/>
    <w:rsid w:val="002343A9"/>
    <w:rsid w:val="0023620E"/>
    <w:rsid w:val="00237024"/>
    <w:rsid w:val="00240467"/>
    <w:rsid w:val="00241BEA"/>
    <w:rsid w:val="0024402C"/>
    <w:rsid w:val="00255281"/>
    <w:rsid w:val="00260519"/>
    <w:rsid w:val="00261D9B"/>
    <w:rsid w:val="0026216D"/>
    <w:rsid w:val="00265A3A"/>
    <w:rsid w:val="002663C3"/>
    <w:rsid w:val="002706CA"/>
    <w:rsid w:val="00270B52"/>
    <w:rsid w:val="002710E9"/>
    <w:rsid w:val="00271717"/>
    <w:rsid w:val="00272244"/>
    <w:rsid w:val="002740C8"/>
    <w:rsid w:val="00276B8A"/>
    <w:rsid w:val="00276EFE"/>
    <w:rsid w:val="00277367"/>
    <w:rsid w:val="00280010"/>
    <w:rsid w:val="002805A0"/>
    <w:rsid w:val="00284B53"/>
    <w:rsid w:val="00285B7D"/>
    <w:rsid w:val="00287A3A"/>
    <w:rsid w:val="002921AA"/>
    <w:rsid w:val="00292C36"/>
    <w:rsid w:val="002930C9"/>
    <w:rsid w:val="002942D7"/>
    <w:rsid w:val="00294C09"/>
    <w:rsid w:val="00297B24"/>
    <w:rsid w:val="002A0430"/>
    <w:rsid w:val="002A04FC"/>
    <w:rsid w:val="002A1B5B"/>
    <w:rsid w:val="002A1B7F"/>
    <w:rsid w:val="002A32F9"/>
    <w:rsid w:val="002A38E3"/>
    <w:rsid w:val="002A6CE7"/>
    <w:rsid w:val="002A6CEB"/>
    <w:rsid w:val="002A7A41"/>
    <w:rsid w:val="002B02BC"/>
    <w:rsid w:val="002B0ACC"/>
    <w:rsid w:val="002B2E6D"/>
    <w:rsid w:val="002B3AA2"/>
    <w:rsid w:val="002B3E4D"/>
    <w:rsid w:val="002C357F"/>
    <w:rsid w:val="002D1A33"/>
    <w:rsid w:val="002D1F95"/>
    <w:rsid w:val="002D2151"/>
    <w:rsid w:val="002D36FB"/>
    <w:rsid w:val="002D5B66"/>
    <w:rsid w:val="002D66AB"/>
    <w:rsid w:val="002D76D6"/>
    <w:rsid w:val="002E1CCC"/>
    <w:rsid w:val="002E25D0"/>
    <w:rsid w:val="002E2BFC"/>
    <w:rsid w:val="002E3C84"/>
    <w:rsid w:val="002E3F44"/>
    <w:rsid w:val="002E40F9"/>
    <w:rsid w:val="002E6DEC"/>
    <w:rsid w:val="002E7A99"/>
    <w:rsid w:val="002F26FE"/>
    <w:rsid w:val="002F46D6"/>
    <w:rsid w:val="002F4D4E"/>
    <w:rsid w:val="002F595E"/>
    <w:rsid w:val="002F6CC2"/>
    <w:rsid w:val="002F70A1"/>
    <w:rsid w:val="00301602"/>
    <w:rsid w:val="00303F7B"/>
    <w:rsid w:val="00304537"/>
    <w:rsid w:val="00304F90"/>
    <w:rsid w:val="0030594E"/>
    <w:rsid w:val="00305E21"/>
    <w:rsid w:val="00320870"/>
    <w:rsid w:val="00321647"/>
    <w:rsid w:val="00332204"/>
    <w:rsid w:val="00332558"/>
    <w:rsid w:val="0033339F"/>
    <w:rsid w:val="0033483F"/>
    <w:rsid w:val="00340CEF"/>
    <w:rsid w:val="00340ECF"/>
    <w:rsid w:val="003419CD"/>
    <w:rsid w:val="0034449B"/>
    <w:rsid w:val="00345BB8"/>
    <w:rsid w:val="0034781B"/>
    <w:rsid w:val="0034792A"/>
    <w:rsid w:val="00347E39"/>
    <w:rsid w:val="0035063C"/>
    <w:rsid w:val="0035265A"/>
    <w:rsid w:val="00356F63"/>
    <w:rsid w:val="00360F76"/>
    <w:rsid w:val="00361906"/>
    <w:rsid w:val="00362D9C"/>
    <w:rsid w:val="00365A51"/>
    <w:rsid w:val="00365F50"/>
    <w:rsid w:val="00366B59"/>
    <w:rsid w:val="00370DB0"/>
    <w:rsid w:val="003718C8"/>
    <w:rsid w:val="003760A2"/>
    <w:rsid w:val="003760B9"/>
    <w:rsid w:val="00377119"/>
    <w:rsid w:val="003811F2"/>
    <w:rsid w:val="00382354"/>
    <w:rsid w:val="00382BDC"/>
    <w:rsid w:val="00382E17"/>
    <w:rsid w:val="00382E95"/>
    <w:rsid w:val="00383334"/>
    <w:rsid w:val="003844E4"/>
    <w:rsid w:val="00385A18"/>
    <w:rsid w:val="00385A64"/>
    <w:rsid w:val="00387D81"/>
    <w:rsid w:val="00390E59"/>
    <w:rsid w:val="00392A57"/>
    <w:rsid w:val="00393CB6"/>
    <w:rsid w:val="003962E4"/>
    <w:rsid w:val="003A106D"/>
    <w:rsid w:val="003A1444"/>
    <w:rsid w:val="003A1EE0"/>
    <w:rsid w:val="003A541D"/>
    <w:rsid w:val="003A56C7"/>
    <w:rsid w:val="003A58FE"/>
    <w:rsid w:val="003B0D62"/>
    <w:rsid w:val="003B0E57"/>
    <w:rsid w:val="003B2E7D"/>
    <w:rsid w:val="003B3384"/>
    <w:rsid w:val="003B4254"/>
    <w:rsid w:val="003B4DE7"/>
    <w:rsid w:val="003B54C0"/>
    <w:rsid w:val="003B5CE0"/>
    <w:rsid w:val="003C41D1"/>
    <w:rsid w:val="003C42A2"/>
    <w:rsid w:val="003C4A50"/>
    <w:rsid w:val="003C4E28"/>
    <w:rsid w:val="003C4F40"/>
    <w:rsid w:val="003C5678"/>
    <w:rsid w:val="003C5F19"/>
    <w:rsid w:val="003C6ADC"/>
    <w:rsid w:val="003C7B3F"/>
    <w:rsid w:val="003D0273"/>
    <w:rsid w:val="003D153D"/>
    <w:rsid w:val="003D4B26"/>
    <w:rsid w:val="003E0817"/>
    <w:rsid w:val="003E0E1C"/>
    <w:rsid w:val="003E2E2D"/>
    <w:rsid w:val="003E56FC"/>
    <w:rsid w:val="003F3DFE"/>
    <w:rsid w:val="003F4DCD"/>
    <w:rsid w:val="00400F5A"/>
    <w:rsid w:val="0040403F"/>
    <w:rsid w:val="0040429C"/>
    <w:rsid w:val="00405F53"/>
    <w:rsid w:val="004108B7"/>
    <w:rsid w:val="004135ED"/>
    <w:rsid w:val="00413B9A"/>
    <w:rsid w:val="004167D9"/>
    <w:rsid w:val="00417633"/>
    <w:rsid w:val="00420FB2"/>
    <w:rsid w:val="004219BF"/>
    <w:rsid w:val="00422F10"/>
    <w:rsid w:val="00423558"/>
    <w:rsid w:val="00423925"/>
    <w:rsid w:val="00423960"/>
    <w:rsid w:val="00423E38"/>
    <w:rsid w:val="00425CF1"/>
    <w:rsid w:val="00425F5B"/>
    <w:rsid w:val="00426269"/>
    <w:rsid w:val="00426E5B"/>
    <w:rsid w:val="0043241A"/>
    <w:rsid w:val="00433645"/>
    <w:rsid w:val="0043499E"/>
    <w:rsid w:val="004354C4"/>
    <w:rsid w:val="0043613D"/>
    <w:rsid w:val="00437EE1"/>
    <w:rsid w:val="00440A9B"/>
    <w:rsid w:val="00441726"/>
    <w:rsid w:val="00441B05"/>
    <w:rsid w:val="00445172"/>
    <w:rsid w:val="0045064B"/>
    <w:rsid w:val="00451943"/>
    <w:rsid w:val="00454A1A"/>
    <w:rsid w:val="0045572F"/>
    <w:rsid w:val="00455BA5"/>
    <w:rsid w:val="00461B38"/>
    <w:rsid w:val="00463F75"/>
    <w:rsid w:val="004673A3"/>
    <w:rsid w:val="00472C89"/>
    <w:rsid w:val="00473179"/>
    <w:rsid w:val="00474E7F"/>
    <w:rsid w:val="00474F94"/>
    <w:rsid w:val="0047694A"/>
    <w:rsid w:val="0048023A"/>
    <w:rsid w:val="0048057C"/>
    <w:rsid w:val="00482979"/>
    <w:rsid w:val="00484F11"/>
    <w:rsid w:val="0048586B"/>
    <w:rsid w:val="00486A65"/>
    <w:rsid w:val="00486EA9"/>
    <w:rsid w:val="00490239"/>
    <w:rsid w:val="004963FC"/>
    <w:rsid w:val="004968B7"/>
    <w:rsid w:val="00497517"/>
    <w:rsid w:val="004A0642"/>
    <w:rsid w:val="004A1804"/>
    <w:rsid w:val="004A18D8"/>
    <w:rsid w:val="004A2BDF"/>
    <w:rsid w:val="004A3E58"/>
    <w:rsid w:val="004A6028"/>
    <w:rsid w:val="004A77D6"/>
    <w:rsid w:val="004B0850"/>
    <w:rsid w:val="004B498B"/>
    <w:rsid w:val="004B5B42"/>
    <w:rsid w:val="004B6055"/>
    <w:rsid w:val="004B60BD"/>
    <w:rsid w:val="004B6B10"/>
    <w:rsid w:val="004C14A6"/>
    <w:rsid w:val="004C342A"/>
    <w:rsid w:val="004C7F35"/>
    <w:rsid w:val="004D0BBE"/>
    <w:rsid w:val="004D1906"/>
    <w:rsid w:val="004D2958"/>
    <w:rsid w:val="004D325D"/>
    <w:rsid w:val="004D3ED8"/>
    <w:rsid w:val="004D4286"/>
    <w:rsid w:val="004D79C7"/>
    <w:rsid w:val="004E345C"/>
    <w:rsid w:val="004E4243"/>
    <w:rsid w:val="004E6C06"/>
    <w:rsid w:val="004F0095"/>
    <w:rsid w:val="004F02AB"/>
    <w:rsid w:val="004F0584"/>
    <w:rsid w:val="004F0D30"/>
    <w:rsid w:val="004F48A4"/>
    <w:rsid w:val="004F5008"/>
    <w:rsid w:val="004F5555"/>
    <w:rsid w:val="004F5BFB"/>
    <w:rsid w:val="004F6821"/>
    <w:rsid w:val="004F6C1E"/>
    <w:rsid w:val="004F7CC0"/>
    <w:rsid w:val="004F7EAF"/>
    <w:rsid w:val="005004C6"/>
    <w:rsid w:val="005022F8"/>
    <w:rsid w:val="005034B7"/>
    <w:rsid w:val="00503766"/>
    <w:rsid w:val="00505173"/>
    <w:rsid w:val="005072AD"/>
    <w:rsid w:val="00507B2B"/>
    <w:rsid w:val="0051010A"/>
    <w:rsid w:val="00513E64"/>
    <w:rsid w:val="005153A0"/>
    <w:rsid w:val="00515979"/>
    <w:rsid w:val="005201C0"/>
    <w:rsid w:val="00520C1F"/>
    <w:rsid w:val="00526614"/>
    <w:rsid w:val="00530A9B"/>
    <w:rsid w:val="00531630"/>
    <w:rsid w:val="00532916"/>
    <w:rsid w:val="005334E4"/>
    <w:rsid w:val="00537516"/>
    <w:rsid w:val="005404B9"/>
    <w:rsid w:val="00542520"/>
    <w:rsid w:val="005436B7"/>
    <w:rsid w:val="00543960"/>
    <w:rsid w:val="00545AE5"/>
    <w:rsid w:val="00547598"/>
    <w:rsid w:val="00550C22"/>
    <w:rsid w:val="00552675"/>
    <w:rsid w:val="0055508C"/>
    <w:rsid w:val="00555319"/>
    <w:rsid w:val="005571BA"/>
    <w:rsid w:val="00562F63"/>
    <w:rsid w:val="005630F4"/>
    <w:rsid w:val="005638B3"/>
    <w:rsid w:val="00563B3C"/>
    <w:rsid w:val="0056594A"/>
    <w:rsid w:val="00566C95"/>
    <w:rsid w:val="00570159"/>
    <w:rsid w:val="0057099E"/>
    <w:rsid w:val="00571239"/>
    <w:rsid w:val="005738CA"/>
    <w:rsid w:val="00573C65"/>
    <w:rsid w:val="00574979"/>
    <w:rsid w:val="0057701D"/>
    <w:rsid w:val="00577450"/>
    <w:rsid w:val="005778F3"/>
    <w:rsid w:val="00582195"/>
    <w:rsid w:val="00582D6F"/>
    <w:rsid w:val="0058395B"/>
    <w:rsid w:val="00583B06"/>
    <w:rsid w:val="00584D02"/>
    <w:rsid w:val="00586F1B"/>
    <w:rsid w:val="00593CDE"/>
    <w:rsid w:val="00593F4C"/>
    <w:rsid w:val="00595359"/>
    <w:rsid w:val="00597A01"/>
    <w:rsid w:val="00597D97"/>
    <w:rsid w:val="005A1528"/>
    <w:rsid w:val="005A1817"/>
    <w:rsid w:val="005A1C41"/>
    <w:rsid w:val="005A265A"/>
    <w:rsid w:val="005A2DA1"/>
    <w:rsid w:val="005A3F97"/>
    <w:rsid w:val="005A440C"/>
    <w:rsid w:val="005B186F"/>
    <w:rsid w:val="005B3AB2"/>
    <w:rsid w:val="005B4937"/>
    <w:rsid w:val="005B4E1C"/>
    <w:rsid w:val="005B76F0"/>
    <w:rsid w:val="005B77E1"/>
    <w:rsid w:val="005C0242"/>
    <w:rsid w:val="005C093C"/>
    <w:rsid w:val="005C12D7"/>
    <w:rsid w:val="005C3C4E"/>
    <w:rsid w:val="005C45D6"/>
    <w:rsid w:val="005C48B4"/>
    <w:rsid w:val="005C5383"/>
    <w:rsid w:val="005C77F8"/>
    <w:rsid w:val="005C79A9"/>
    <w:rsid w:val="005D0938"/>
    <w:rsid w:val="005D4937"/>
    <w:rsid w:val="005D5198"/>
    <w:rsid w:val="005D6595"/>
    <w:rsid w:val="005D72EB"/>
    <w:rsid w:val="005D758F"/>
    <w:rsid w:val="005E2F2D"/>
    <w:rsid w:val="005E4DAF"/>
    <w:rsid w:val="005E5E0F"/>
    <w:rsid w:val="005E6D6D"/>
    <w:rsid w:val="005F17D4"/>
    <w:rsid w:val="005F3A0E"/>
    <w:rsid w:val="005F5F9F"/>
    <w:rsid w:val="005F68BF"/>
    <w:rsid w:val="005F71BA"/>
    <w:rsid w:val="0060002B"/>
    <w:rsid w:val="00602EF3"/>
    <w:rsid w:val="0060516F"/>
    <w:rsid w:val="006051F8"/>
    <w:rsid w:val="00605A19"/>
    <w:rsid w:val="0061318B"/>
    <w:rsid w:val="006135FF"/>
    <w:rsid w:val="006136A1"/>
    <w:rsid w:val="00613E22"/>
    <w:rsid w:val="00615698"/>
    <w:rsid w:val="00617883"/>
    <w:rsid w:val="00620528"/>
    <w:rsid w:val="00622773"/>
    <w:rsid w:val="00626042"/>
    <w:rsid w:val="00627EA8"/>
    <w:rsid w:val="00627FD4"/>
    <w:rsid w:val="00630C54"/>
    <w:rsid w:val="0063500F"/>
    <w:rsid w:val="00635CFC"/>
    <w:rsid w:val="00640FF8"/>
    <w:rsid w:val="00642E39"/>
    <w:rsid w:val="006431CC"/>
    <w:rsid w:val="006435C0"/>
    <w:rsid w:val="0064387D"/>
    <w:rsid w:val="00644344"/>
    <w:rsid w:val="006462E7"/>
    <w:rsid w:val="00646D95"/>
    <w:rsid w:val="0064795E"/>
    <w:rsid w:val="006534BC"/>
    <w:rsid w:val="00655779"/>
    <w:rsid w:val="0065663E"/>
    <w:rsid w:val="00663F38"/>
    <w:rsid w:val="006679BB"/>
    <w:rsid w:val="00667F2E"/>
    <w:rsid w:val="00676A24"/>
    <w:rsid w:val="00676B3B"/>
    <w:rsid w:val="006813C8"/>
    <w:rsid w:val="006816EC"/>
    <w:rsid w:val="0068575B"/>
    <w:rsid w:val="00691EA6"/>
    <w:rsid w:val="0069400E"/>
    <w:rsid w:val="00694EEF"/>
    <w:rsid w:val="00695E6B"/>
    <w:rsid w:val="00697759"/>
    <w:rsid w:val="00697871"/>
    <w:rsid w:val="006A098C"/>
    <w:rsid w:val="006A2C7B"/>
    <w:rsid w:val="006A2C8D"/>
    <w:rsid w:val="006A32AB"/>
    <w:rsid w:val="006A3A73"/>
    <w:rsid w:val="006A4AA1"/>
    <w:rsid w:val="006A4D6E"/>
    <w:rsid w:val="006A5CD9"/>
    <w:rsid w:val="006A6804"/>
    <w:rsid w:val="006A6FD1"/>
    <w:rsid w:val="006B0A37"/>
    <w:rsid w:val="006B115A"/>
    <w:rsid w:val="006B119D"/>
    <w:rsid w:val="006B454D"/>
    <w:rsid w:val="006C0D9B"/>
    <w:rsid w:val="006C55E8"/>
    <w:rsid w:val="006D1978"/>
    <w:rsid w:val="006D23A2"/>
    <w:rsid w:val="006D3636"/>
    <w:rsid w:val="006D4B51"/>
    <w:rsid w:val="006D599F"/>
    <w:rsid w:val="006D6EC4"/>
    <w:rsid w:val="006F1FC6"/>
    <w:rsid w:val="006F3271"/>
    <w:rsid w:val="006F3F73"/>
    <w:rsid w:val="006F592E"/>
    <w:rsid w:val="00700A8D"/>
    <w:rsid w:val="00704409"/>
    <w:rsid w:val="00704E04"/>
    <w:rsid w:val="00705A30"/>
    <w:rsid w:val="007068E6"/>
    <w:rsid w:val="0071005C"/>
    <w:rsid w:val="00710EC0"/>
    <w:rsid w:val="00712DD9"/>
    <w:rsid w:val="00712F3D"/>
    <w:rsid w:val="00713AC2"/>
    <w:rsid w:val="007155B1"/>
    <w:rsid w:val="00716F48"/>
    <w:rsid w:val="007172EF"/>
    <w:rsid w:val="00726B01"/>
    <w:rsid w:val="00727972"/>
    <w:rsid w:val="00727B40"/>
    <w:rsid w:val="0073490B"/>
    <w:rsid w:val="00735167"/>
    <w:rsid w:val="007363EA"/>
    <w:rsid w:val="007407CC"/>
    <w:rsid w:val="00741727"/>
    <w:rsid w:val="007418BC"/>
    <w:rsid w:val="007422C0"/>
    <w:rsid w:val="007434AD"/>
    <w:rsid w:val="00744186"/>
    <w:rsid w:val="0074461C"/>
    <w:rsid w:val="00751033"/>
    <w:rsid w:val="00751A3F"/>
    <w:rsid w:val="00752425"/>
    <w:rsid w:val="007529BA"/>
    <w:rsid w:val="007533F0"/>
    <w:rsid w:val="007558E7"/>
    <w:rsid w:val="00760EFA"/>
    <w:rsid w:val="00761FF3"/>
    <w:rsid w:val="0076259F"/>
    <w:rsid w:val="00763BA2"/>
    <w:rsid w:val="00765393"/>
    <w:rsid w:val="007669D4"/>
    <w:rsid w:val="007711FC"/>
    <w:rsid w:val="00771450"/>
    <w:rsid w:val="0077167F"/>
    <w:rsid w:val="00773712"/>
    <w:rsid w:val="007811C2"/>
    <w:rsid w:val="00782F69"/>
    <w:rsid w:val="007852DB"/>
    <w:rsid w:val="007859B9"/>
    <w:rsid w:val="00787E3C"/>
    <w:rsid w:val="007900D0"/>
    <w:rsid w:val="0079046B"/>
    <w:rsid w:val="00791F8A"/>
    <w:rsid w:val="007929F4"/>
    <w:rsid w:val="00793592"/>
    <w:rsid w:val="007947BF"/>
    <w:rsid w:val="007956E2"/>
    <w:rsid w:val="00795AE5"/>
    <w:rsid w:val="00795C92"/>
    <w:rsid w:val="007963FD"/>
    <w:rsid w:val="007A1053"/>
    <w:rsid w:val="007A6240"/>
    <w:rsid w:val="007A68FC"/>
    <w:rsid w:val="007A7573"/>
    <w:rsid w:val="007B3149"/>
    <w:rsid w:val="007B433E"/>
    <w:rsid w:val="007B4440"/>
    <w:rsid w:val="007B4E01"/>
    <w:rsid w:val="007B7F9C"/>
    <w:rsid w:val="007C0021"/>
    <w:rsid w:val="007C18DB"/>
    <w:rsid w:val="007C50B6"/>
    <w:rsid w:val="007C6FB7"/>
    <w:rsid w:val="007C7744"/>
    <w:rsid w:val="007D4882"/>
    <w:rsid w:val="007D6DB6"/>
    <w:rsid w:val="007D7781"/>
    <w:rsid w:val="007E0392"/>
    <w:rsid w:val="007E0945"/>
    <w:rsid w:val="007E3AC4"/>
    <w:rsid w:val="007F06B5"/>
    <w:rsid w:val="007F1D46"/>
    <w:rsid w:val="007F24C5"/>
    <w:rsid w:val="007F3A54"/>
    <w:rsid w:val="007F4F48"/>
    <w:rsid w:val="007F5269"/>
    <w:rsid w:val="00800824"/>
    <w:rsid w:val="00801614"/>
    <w:rsid w:val="00802016"/>
    <w:rsid w:val="00803A8A"/>
    <w:rsid w:val="00803D0D"/>
    <w:rsid w:val="00806921"/>
    <w:rsid w:val="00807DF0"/>
    <w:rsid w:val="00811881"/>
    <w:rsid w:val="00811DC4"/>
    <w:rsid w:val="00811E50"/>
    <w:rsid w:val="008132F2"/>
    <w:rsid w:val="0081336D"/>
    <w:rsid w:val="00813BBB"/>
    <w:rsid w:val="00814C14"/>
    <w:rsid w:val="008170BA"/>
    <w:rsid w:val="00821586"/>
    <w:rsid w:val="0082162E"/>
    <w:rsid w:val="00822133"/>
    <w:rsid w:val="0082442E"/>
    <w:rsid w:val="00824ACB"/>
    <w:rsid w:val="00825E37"/>
    <w:rsid w:val="00826660"/>
    <w:rsid w:val="00826BF7"/>
    <w:rsid w:val="008273A8"/>
    <w:rsid w:val="00830376"/>
    <w:rsid w:val="0083293C"/>
    <w:rsid w:val="008335A9"/>
    <w:rsid w:val="008346CE"/>
    <w:rsid w:val="0083558D"/>
    <w:rsid w:val="0083590B"/>
    <w:rsid w:val="008379B9"/>
    <w:rsid w:val="00840B20"/>
    <w:rsid w:val="0084556D"/>
    <w:rsid w:val="00847336"/>
    <w:rsid w:val="00847948"/>
    <w:rsid w:val="00847A14"/>
    <w:rsid w:val="008525BC"/>
    <w:rsid w:val="00853F2A"/>
    <w:rsid w:val="008542D7"/>
    <w:rsid w:val="0086052A"/>
    <w:rsid w:val="00860F7E"/>
    <w:rsid w:val="008610AE"/>
    <w:rsid w:val="00861334"/>
    <w:rsid w:val="00864E68"/>
    <w:rsid w:val="008655B4"/>
    <w:rsid w:val="00865734"/>
    <w:rsid w:val="008658BF"/>
    <w:rsid w:val="0087115D"/>
    <w:rsid w:val="0087293F"/>
    <w:rsid w:val="0087299D"/>
    <w:rsid w:val="008759E2"/>
    <w:rsid w:val="00876878"/>
    <w:rsid w:val="00880CA2"/>
    <w:rsid w:val="0088377D"/>
    <w:rsid w:val="00884728"/>
    <w:rsid w:val="00884E17"/>
    <w:rsid w:val="008861D0"/>
    <w:rsid w:val="008862EA"/>
    <w:rsid w:val="008864FF"/>
    <w:rsid w:val="0088656B"/>
    <w:rsid w:val="00886C27"/>
    <w:rsid w:val="00891681"/>
    <w:rsid w:val="00894072"/>
    <w:rsid w:val="00895DA6"/>
    <w:rsid w:val="008978C9"/>
    <w:rsid w:val="00897C3C"/>
    <w:rsid w:val="008A0BBC"/>
    <w:rsid w:val="008A1C42"/>
    <w:rsid w:val="008A3AD0"/>
    <w:rsid w:val="008A6EE2"/>
    <w:rsid w:val="008B11B0"/>
    <w:rsid w:val="008B4008"/>
    <w:rsid w:val="008B4B94"/>
    <w:rsid w:val="008C29CD"/>
    <w:rsid w:val="008C5500"/>
    <w:rsid w:val="008C593F"/>
    <w:rsid w:val="008C72E9"/>
    <w:rsid w:val="008C797F"/>
    <w:rsid w:val="008C7FFA"/>
    <w:rsid w:val="008D2300"/>
    <w:rsid w:val="008D343B"/>
    <w:rsid w:val="008D5C26"/>
    <w:rsid w:val="008D6B92"/>
    <w:rsid w:val="008D769D"/>
    <w:rsid w:val="008D7C53"/>
    <w:rsid w:val="008E1F39"/>
    <w:rsid w:val="008E3C1E"/>
    <w:rsid w:val="008E6235"/>
    <w:rsid w:val="008E6786"/>
    <w:rsid w:val="008E679A"/>
    <w:rsid w:val="008E6AA3"/>
    <w:rsid w:val="008F01B0"/>
    <w:rsid w:val="008F0214"/>
    <w:rsid w:val="008F0E42"/>
    <w:rsid w:val="008F165E"/>
    <w:rsid w:val="008F3866"/>
    <w:rsid w:val="008F7EDC"/>
    <w:rsid w:val="009044B8"/>
    <w:rsid w:val="0090542C"/>
    <w:rsid w:val="009054C7"/>
    <w:rsid w:val="0090686C"/>
    <w:rsid w:val="00906AD2"/>
    <w:rsid w:val="00907594"/>
    <w:rsid w:val="009118F8"/>
    <w:rsid w:val="00911EC4"/>
    <w:rsid w:val="009124DA"/>
    <w:rsid w:val="00912DD1"/>
    <w:rsid w:val="00913485"/>
    <w:rsid w:val="00914FD3"/>
    <w:rsid w:val="009200FF"/>
    <w:rsid w:val="009203F6"/>
    <w:rsid w:val="009223EC"/>
    <w:rsid w:val="00922A18"/>
    <w:rsid w:val="009245FB"/>
    <w:rsid w:val="00924C6E"/>
    <w:rsid w:val="00926332"/>
    <w:rsid w:val="009278A2"/>
    <w:rsid w:val="00927B42"/>
    <w:rsid w:val="00930D80"/>
    <w:rsid w:val="00931705"/>
    <w:rsid w:val="009339ED"/>
    <w:rsid w:val="009360A7"/>
    <w:rsid w:val="00937F2C"/>
    <w:rsid w:val="009410BA"/>
    <w:rsid w:val="00943798"/>
    <w:rsid w:val="00943E74"/>
    <w:rsid w:val="00943EA9"/>
    <w:rsid w:val="00950D92"/>
    <w:rsid w:val="0095209F"/>
    <w:rsid w:val="0095259B"/>
    <w:rsid w:val="00954EDA"/>
    <w:rsid w:val="00955237"/>
    <w:rsid w:val="009555CE"/>
    <w:rsid w:val="00956925"/>
    <w:rsid w:val="009615AA"/>
    <w:rsid w:val="00961C2B"/>
    <w:rsid w:val="0096496C"/>
    <w:rsid w:val="00964A1F"/>
    <w:rsid w:val="00965561"/>
    <w:rsid w:val="00966945"/>
    <w:rsid w:val="0097155B"/>
    <w:rsid w:val="00976095"/>
    <w:rsid w:val="00983693"/>
    <w:rsid w:val="00983ED0"/>
    <w:rsid w:val="00984C09"/>
    <w:rsid w:val="00984EBB"/>
    <w:rsid w:val="00990CDC"/>
    <w:rsid w:val="00991545"/>
    <w:rsid w:val="00991DD8"/>
    <w:rsid w:val="009932FF"/>
    <w:rsid w:val="00993548"/>
    <w:rsid w:val="00995D87"/>
    <w:rsid w:val="00996FB8"/>
    <w:rsid w:val="009A02F7"/>
    <w:rsid w:val="009A3E9C"/>
    <w:rsid w:val="009A6730"/>
    <w:rsid w:val="009B0E6A"/>
    <w:rsid w:val="009B2B85"/>
    <w:rsid w:val="009B32DA"/>
    <w:rsid w:val="009B364A"/>
    <w:rsid w:val="009B44D8"/>
    <w:rsid w:val="009B4B49"/>
    <w:rsid w:val="009C0D55"/>
    <w:rsid w:val="009C1555"/>
    <w:rsid w:val="009C469C"/>
    <w:rsid w:val="009C4BBC"/>
    <w:rsid w:val="009C5CD2"/>
    <w:rsid w:val="009C6406"/>
    <w:rsid w:val="009C77F5"/>
    <w:rsid w:val="009D1B34"/>
    <w:rsid w:val="009D1E74"/>
    <w:rsid w:val="009D246B"/>
    <w:rsid w:val="009D6571"/>
    <w:rsid w:val="009D6ED6"/>
    <w:rsid w:val="009E2B31"/>
    <w:rsid w:val="009E3D4B"/>
    <w:rsid w:val="009E41D6"/>
    <w:rsid w:val="009E5B30"/>
    <w:rsid w:val="009E6327"/>
    <w:rsid w:val="009E6FC5"/>
    <w:rsid w:val="009E7133"/>
    <w:rsid w:val="009F2A26"/>
    <w:rsid w:val="009F7083"/>
    <w:rsid w:val="00A002D7"/>
    <w:rsid w:val="00A0134E"/>
    <w:rsid w:val="00A014D0"/>
    <w:rsid w:val="00A033BD"/>
    <w:rsid w:val="00A0659B"/>
    <w:rsid w:val="00A07B9D"/>
    <w:rsid w:val="00A108C3"/>
    <w:rsid w:val="00A1396E"/>
    <w:rsid w:val="00A149F2"/>
    <w:rsid w:val="00A1695E"/>
    <w:rsid w:val="00A17303"/>
    <w:rsid w:val="00A17493"/>
    <w:rsid w:val="00A20B4E"/>
    <w:rsid w:val="00A24E30"/>
    <w:rsid w:val="00A312C2"/>
    <w:rsid w:val="00A31951"/>
    <w:rsid w:val="00A32333"/>
    <w:rsid w:val="00A36213"/>
    <w:rsid w:val="00A4295B"/>
    <w:rsid w:val="00A4408D"/>
    <w:rsid w:val="00A4411C"/>
    <w:rsid w:val="00A44649"/>
    <w:rsid w:val="00A4624B"/>
    <w:rsid w:val="00A46ADB"/>
    <w:rsid w:val="00A46BBB"/>
    <w:rsid w:val="00A47204"/>
    <w:rsid w:val="00A50597"/>
    <w:rsid w:val="00A50B9C"/>
    <w:rsid w:val="00A51A20"/>
    <w:rsid w:val="00A52F27"/>
    <w:rsid w:val="00A55464"/>
    <w:rsid w:val="00A557E4"/>
    <w:rsid w:val="00A56EFC"/>
    <w:rsid w:val="00A61C6C"/>
    <w:rsid w:val="00A63108"/>
    <w:rsid w:val="00A6639B"/>
    <w:rsid w:val="00A66781"/>
    <w:rsid w:val="00A66DC4"/>
    <w:rsid w:val="00A67432"/>
    <w:rsid w:val="00A674D8"/>
    <w:rsid w:val="00A716C4"/>
    <w:rsid w:val="00A72BAF"/>
    <w:rsid w:val="00A72E0F"/>
    <w:rsid w:val="00A73719"/>
    <w:rsid w:val="00A73F27"/>
    <w:rsid w:val="00A74682"/>
    <w:rsid w:val="00A75F56"/>
    <w:rsid w:val="00A77C08"/>
    <w:rsid w:val="00A80FE0"/>
    <w:rsid w:val="00A819FC"/>
    <w:rsid w:val="00A838F7"/>
    <w:rsid w:val="00A85188"/>
    <w:rsid w:val="00A85B56"/>
    <w:rsid w:val="00A87ECB"/>
    <w:rsid w:val="00A90802"/>
    <w:rsid w:val="00A918B3"/>
    <w:rsid w:val="00A93698"/>
    <w:rsid w:val="00A95BF2"/>
    <w:rsid w:val="00AA14BB"/>
    <w:rsid w:val="00AA23BA"/>
    <w:rsid w:val="00AA4D7B"/>
    <w:rsid w:val="00AB19DF"/>
    <w:rsid w:val="00AB1CED"/>
    <w:rsid w:val="00AB37B5"/>
    <w:rsid w:val="00AB39B3"/>
    <w:rsid w:val="00AB52E2"/>
    <w:rsid w:val="00AB5B42"/>
    <w:rsid w:val="00AB648C"/>
    <w:rsid w:val="00AB6754"/>
    <w:rsid w:val="00AC006F"/>
    <w:rsid w:val="00AC2C93"/>
    <w:rsid w:val="00AC393A"/>
    <w:rsid w:val="00AC57B9"/>
    <w:rsid w:val="00AC622A"/>
    <w:rsid w:val="00AC62F8"/>
    <w:rsid w:val="00AD25E4"/>
    <w:rsid w:val="00AD34A5"/>
    <w:rsid w:val="00AD3547"/>
    <w:rsid w:val="00AD3A50"/>
    <w:rsid w:val="00AD3D1A"/>
    <w:rsid w:val="00AD4604"/>
    <w:rsid w:val="00AD5E0C"/>
    <w:rsid w:val="00AE198E"/>
    <w:rsid w:val="00AE2C9C"/>
    <w:rsid w:val="00AE3B9D"/>
    <w:rsid w:val="00AE5870"/>
    <w:rsid w:val="00AE5F8D"/>
    <w:rsid w:val="00AE6230"/>
    <w:rsid w:val="00AF077E"/>
    <w:rsid w:val="00AF11FA"/>
    <w:rsid w:val="00AF161D"/>
    <w:rsid w:val="00AF2211"/>
    <w:rsid w:val="00AF2DC1"/>
    <w:rsid w:val="00AF46F1"/>
    <w:rsid w:val="00AF501E"/>
    <w:rsid w:val="00AF5277"/>
    <w:rsid w:val="00B01480"/>
    <w:rsid w:val="00B03118"/>
    <w:rsid w:val="00B076A4"/>
    <w:rsid w:val="00B106AF"/>
    <w:rsid w:val="00B11128"/>
    <w:rsid w:val="00B12FA3"/>
    <w:rsid w:val="00B13A13"/>
    <w:rsid w:val="00B15461"/>
    <w:rsid w:val="00B20BF4"/>
    <w:rsid w:val="00B23E7D"/>
    <w:rsid w:val="00B242F9"/>
    <w:rsid w:val="00B27015"/>
    <w:rsid w:val="00B277E1"/>
    <w:rsid w:val="00B27863"/>
    <w:rsid w:val="00B27DB7"/>
    <w:rsid w:val="00B30BB0"/>
    <w:rsid w:val="00B32790"/>
    <w:rsid w:val="00B3317A"/>
    <w:rsid w:val="00B33394"/>
    <w:rsid w:val="00B3391B"/>
    <w:rsid w:val="00B34512"/>
    <w:rsid w:val="00B35209"/>
    <w:rsid w:val="00B36738"/>
    <w:rsid w:val="00B40651"/>
    <w:rsid w:val="00B409FD"/>
    <w:rsid w:val="00B4117D"/>
    <w:rsid w:val="00B41BEA"/>
    <w:rsid w:val="00B44B7E"/>
    <w:rsid w:val="00B452ED"/>
    <w:rsid w:val="00B47A7F"/>
    <w:rsid w:val="00B5032C"/>
    <w:rsid w:val="00B51C4D"/>
    <w:rsid w:val="00B52FD2"/>
    <w:rsid w:val="00B531BC"/>
    <w:rsid w:val="00B55A23"/>
    <w:rsid w:val="00B55F39"/>
    <w:rsid w:val="00B604B6"/>
    <w:rsid w:val="00B6177E"/>
    <w:rsid w:val="00B632A8"/>
    <w:rsid w:val="00B6335E"/>
    <w:rsid w:val="00B647B7"/>
    <w:rsid w:val="00B64A3B"/>
    <w:rsid w:val="00B64E65"/>
    <w:rsid w:val="00B65B0A"/>
    <w:rsid w:val="00B661C9"/>
    <w:rsid w:val="00B67453"/>
    <w:rsid w:val="00B6745B"/>
    <w:rsid w:val="00B73241"/>
    <w:rsid w:val="00B7437E"/>
    <w:rsid w:val="00B7492C"/>
    <w:rsid w:val="00B74F9A"/>
    <w:rsid w:val="00B75D99"/>
    <w:rsid w:val="00B770FB"/>
    <w:rsid w:val="00B77634"/>
    <w:rsid w:val="00B80AF5"/>
    <w:rsid w:val="00B81A2C"/>
    <w:rsid w:val="00B8205E"/>
    <w:rsid w:val="00B820B2"/>
    <w:rsid w:val="00B851FC"/>
    <w:rsid w:val="00B85542"/>
    <w:rsid w:val="00B86B89"/>
    <w:rsid w:val="00B86C86"/>
    <w:rsid w:val="00B87289"/>
    <w:rsid w:val="00B90191"/>
    <w:rsid w:val="00BA15A4"/>
    <w:rsid w:val="00BA5AE4"/>
    <w:rsid w:val="00BA6DB6"/>
    <w:rsid w:val="00BA7ADF"/>
    <w:rsid w:val="00BB3D55"/>
    <w:rsid w:val="00BB3E60"/>
    <w:rsid w:val="00BB3E9A"/>
    <w:rsid w:val="00BB6961"/>
    <w:rsid w:val="00BC0A07"/>
    <w:rsid w:val="00BC1D23"/>
    <w:rsid w:val="00BC1D5E"/>
    <w:rsid w:val="00BC1F48"/>
    <w:rsid w:val="00BC2BD2"/>
    <w:rsid w:val="00BC5190"/>
    <w:rsid w:val="00BD191C"/>
    <w:rsid w:val="00BD6F62"/>
    <w:rsid w:val="00BD72E4"/>
    <w:rsid w:val="00BE24BE"/>
    <w:rsid w:val="00BE3BF0"/>
    <w:rsid w:val="00BE5B35"/>
    <w:rsid w:val="00BE5B44"/>
    <w:rsid w:val="00BE6041"/>
    <w:rsid w:val="00BF0DFE"/>
    <w:rsid w:val="00BF1370"/>
    <w:rsid w:val="00BF4A8C"/>
    <w:rsid w:val="00C0168E"/>
    <w:rsid w:val="00C040E7"/>
    <w:rsid w:val="00C06159"/>
    <w:rsid w:val="00C0774F"/>
    <w:rsid w:val="00C121BB"/>
    <w:rsid w:val="00C12B26"/>
    <w:rsid w:val="00C20B83"/>
    <w:rsid w:val="00C22F44"/>
    <w:rsid w:val="00C26B94"/>
    <w:rsid w:val="00C31964"/>
    <w:rsid w:val="00C331AF"/>
    <w:rsid w:val="00C334D9"/>
    <w:rsid w:val="00C34334"/>
    <w:rsid w:val="00C3728C"/>
    <w:rsid w:val="00C43071"/>
    <w:rsid w:val="00C44EE2"/>
    <w:rsid w:val="00C46B95"/>
    <w:rsid w:val="00C52119"/>
    <w:rsid w:val="00C54383"/>
    <w:rsid w:val="00C54BD1"/>
    <w:rsid w:val="00C57F28"/>
    <w:rsid w:val="00C6052A"/>
    <w:rsid w:val="00C61E58"/>
    <w:rsid w:val="00C63D36"/>
    <w:rsid w:val="00C63F1F"/>
    <w:rsid w:val="00C645C1"/>
    <w:rsid w:val="00C6520F"/>
    <w:rsid w:val="00C657BD"/>
    <w:rsid w:val="00C6608B"/>
    <w:rsid w:val="00C71956"/>
    <w:rsid w:val="00C73157"/>
    <w:rsid w:val="00C75484"/>
    <w:rsid w:val="00C759EE"/>
    <w:rsid w:val="00C763AE"/>
    <w:rsid w:val="00C767EC"/>
    <w:rsid w:val="00C76CF5"/>
    <w:rsid w:val="00C77AFA"/>
    <w:rsid w:val="00C8072C"/>
    <w:rsid w:val="00C83038"/>
    <w:rsid w:val="00C85164"/>
    <w:rsid w:val="00C85A41"/>
    <w:rsid w:val="00C867C7"/>
    <w:rsid w:val="00C87B23"/>
    <w:rsid w:val="00C906FE"/>
    <w:rsid w:val="00C94EFB"/>
    <w:rsid w:val="00CA0092"/>
    <w:rsid w:val="00CA0F40"/>
    <w:rsid w:val="00CA159E"/>
    <w:rsid w:val="00CA1F11"/>
    <w:rsid w:val="00CA27AD"/>
    <w:rsid w:val="00CA2ECA"/>
    <w:rsid w:val="00CA3168"/>
    <w:rsid w:val="00CA4C1D"/>
    <w:rsid w:val="00CA53E6"/>
    <w:rsid w:val="00CB0DD2"/>
    <w:rsid w:val="00CB2C3E"/>
    <w:rsid w:val="00CB2FFD"/>
    <w:rsid w:val="00CB55D9"/>
    <w:rsid w:val="00CB7624"/>
    <w:rsid w:val="00CB79BA"/>
    <w:rsid w:val="00CC0D54"/>
    <w:rsid w:val="00CC278D"/>
    <w:rsid w:val="00CC4876"/>
    <w:rsid w:val="00CC5891"/>
    <w:rsid w:val="00CC6633"/>
    <w:rsid w:val="00CC6FDF"/>
    <w:rsid w:val="00CD0B78"/>
    <w:rsid w:val="00CD1673"/>
    <w:rsid w:val="00CD1FAD"/>
    <w:rsid w:val="00CD449E"/>
    <w:rsid w:val="00CD5330"/>
    <w:rsid w:val="00CD5C8E"/>
    <w:rsid w:val="00CD5D7B"/>
    <w:rsid w:val="00CE118D"/>
    <w:rsid w:val="00CE1E74"/>
    <w:rsid w:val="00CE2CF5"/>
    <w:rsid w:val="00CE4B7A"/>
    <w:rsid w:val="00CE58EF"/>
    <w:rsid w:val="00CE7045"/>
    <w:rsid w:val="00CF03AE"/>
    <w:rsid w:val="00CF0540"/>
    <w:rsid w:val="00CF1BDD"/>
    <w:rsid w:val="00CF4CB9"/>
    <w:rsid w:val="00CF6CB3"/>
    <w:rsid w:val="00D00D42"/>
    <w:rsid w:val="00D02A65"/>
    <w:rsid w:val="00D02A8C"/>
    <w:rsid w:val="00D0481B"/>
    <w:rsid w:val="00D04E32"/>
    <w:rsid w:val="00D055EF"/>
    <w:rsid w:val="00D05DFA"/>
    <w:rsid w:val="00D060EE"/>
    <w:rsid w:val="00D06466"/>
    <w:rsid w:val="00D0757E"/>
    <w:rsid w:val="00D07890"/>
    <w:rsid w:val="00D1016F"/>
    <w:rsid w:val="00D1099D"/>
    <w:rsid w:val="00D11411"/>
    <w:rsid w:val="00D115B8"/>
    <w:rsid w:val="00D128B6"/>
    <w:rsid w:val="00D12F49"/>
    <w:rsid w:val="00D131CC"/>
    <w:rsid w:val="00D14534"/>
    <w:rsid w:val="00D17866"/>
    <w:rsid w:val="00D20E6D"/>
    <w:rsid w:val="00D23AD8"/>
    <w:rsid w:val="00D24E91"/>
    <w:rsid w:val="00D24F7B"/>
    <w:rsid w:val="00D306AC"/>
    <w:rsid w:val="00D31E83"/>
    <w:rsid w:val="00D32DDC"/>
    <w:rsid w:val="00D33514"/>
    <w:rsid w:val="00D34B67"/>
    <w:rsid w:val="00D34B76"/>
    <w:rsid w:val="00D3574C"/>
    <w:rsid w:val="00D361DF"/>
    <w:rsid w:val="00D36400"/>
    <w:rsid w:val="00D40EA0"/>
    <w:rsid w:val="00D414CD"/>
    <w:rsid w:val="00D42101"/>
    <w:rsid w:val="00D423F1"/>
    <w:rsid w:val="00D44DC7"/>
    <w:rsid w:val="00D4506C"/>
    <w:rsid w:val="00D52F45"/>
    <w:rsid w:val="00D53887"/>
    <w:rsid w:val="00D544E0"/>
    <w:rsid w:val="00D57651"/>
    <w:rsid w:val="00D57A2A"/>
    <w:rsid w:val="00D57BF7"/>
    <w:rsid w:val="00D626E3"/>
    <w:rsid w:val="00D6350D"/>
    <w:rsid w:val="00D667CD"/>
    <w:rsid w:val="00D66ED5"/>
    <w:rsid w:val="00D71FAA"/>
    <w:rsid w:val="00D735AE"/>
    <w:rsid w:val="00D73773"/>
    <w:rsid w:val="00D7697E"/>
    <w:rsid w:val="00D77CE9"/>
    <w:rsid w:val="00D80B73"/>
    <w:rsid w:val="00D81354"/>
    <w:rsid w:val="00D82941"/>
    <w:rsid w:val="00D85304"/>
    <w:rsid w:val="00D85DA9"/>
    <w:rsid w:val="00D87D6D"/>
    <w:rsid w:val="00D9012B"/>
    <w:rsid w:val="00D90185"/>
    <w:rsid w:val="00D92A5B"/>
    <w:rsid w:val="00D942DE"/>
    <w:rsid w:val="00D97003"/>
    <w:rsid w:val="00D979C0"/>
    <w:rsid w:val="00DA17FA"/>
    <w:rsid w:val="00DA1949"/>
    <w:rsid w:val="00DA2597"/>
    <w:rsid w:val="00DA43CE"/>
    <w:rsid w:val="00DA47D7"/>
    <w:rsid w:val="00DA48D3"/>
    <w:rsid w:val="00DA62AB"/>
    <w:rsid w:val="00DB2253"/>
    <w:rsid w:val="00DB3A04"/>
    <w:rsid w:val="00DB4616"/>
    <w:rsid w:val="00DB6220"/>
    <w:rsid w:val="00DB630F"/>
    <w:rsid w:val="00DC24EB"/>
    <w:rsid w:val="00DC27FF"/>
    <w:rsid w:val="00DC3594"/>
    <w:rsid w:val="00DC43A0"/>
    <w:rsid w:val="00DC4947"/>
    <w:rsid w:val="00DC6BD1"/>
    <w:rsid w:val="00DC7E1C"/>
    <w:rsid w:val="00DD0106"/>
    <w:rsid w:val="00DD0D15"/>
    <w:rsid w:val="00DD11BC"/>
    <w:rsid w:val="00DD1EC8"/>
    <w:rsid w:val="00DD48DA"/>
    <w:rsid w:val="00DD4C86"/>
    <w:rsid w:val="00DD75C6"/>
    <w:rsid w:val="00DE00BA"/>
    <w:rsid w:val="00DE1A24"/>
    <w:rsid w:val="00DE3418"/>
    <w:rsid w:val="00DE4FA5"/>
    <w:rsid w:val="00DE5C78"/>
    <w:rsid w:val="00DF1F63"/>
    <w:rsid w:val="00DF31A3"/>
    <w:rsid w:val="00DF53BE"/>
    <w:rsid w:val="00DF74A3"/>
    <w:rsid w:val="00E01A80"/>
    <w:rsid w:val="00E02793"/>
    <w:rsid w:val="00E0306B"/>
    <w:rsid w:val="00E037D0"/>
    <w:rsid w:val="00E03DA3"/>
    <w:rsid w:val="00E04816"/>
    <w:rsid w:val="00E04B1B"/>
    <w:rsid w:val="00E04E9E"/>
    <w:rsid w:val="00E06C58"/>
    <w:rsid w:val="00E07625"/>
    <w:rsid w:val="00E07E7E"/>
    <w:rsid w:val="00E10C8A"/>
    <w:rsid w:val="00E11469"/>
    <w:rsid w:val="00E14F6C"/>
    <w:rsid w:val="00E17534"/>
    <w:rsid w:val="00E22479"/>
    <w:rsid w:val="00E232A5"/>
    <w:rsid w:val="00E25433"/>
    <w:rsid w:val="00E3004B"/>
    <w:rsid w:val="00E30770"/>
    <w:rsid w:val="00E31B11"/>
    <w:rsid w:val="00E33A5C"/>
    <w:rsid w:val="00E33AD6"/>
    <w:rsid w:val="00E34A2B"/>
    <w:rsid w:val="00E357B4"/>
    <w:rsid w:val="00E36B72"/>
    <w:rsid w:val="00E36F8C"/>
    <w:rsid w:val="00E4104D"/>
    <w:rsid w:val="00E41A1D"/>
    <w:rsid w:val="00E461C4"/>
    <w:rsid w:val="00E46B44"/>
    <w:rsid w:val="00E5081B"/>
    <w:rsid w:val="00E50BA5"/>
    <w:rsid w:val="00E50C59"/>
    <w:rsid w:val="00E5315D"/>
    <w:rsid w:val="00E5351C"/>
    <w:rsid w:val="00E53527"/>
    <w:rsid w:val="00E545F0"/>
    <w:rsid w:val="00E54DCF"/>
    <w:rsid w:val="00E558EB"/>
    <w:rsid w:val="00E57C22"/>
    <w:rsid w:val="00E608CE"/>
    <w:rsid w:val="00E615A0"/>
    <w:rsid w:val="00E6396E"/>
    <w:rsid w:val="00E77A2B"/>
    <w:rsid w:val="00E826B6"/>
    <w:rsid w:val="00E838B9"/>
    <w:rsid w:val="00E867C9"/>
    <w:rsid w:val="00E9075E"/>
    <w:rsid w:val="00E90824"/>
    <w:rsid w:val="00E91201"/>
    <w:rsid w:val="00E9194F"/>
    <w:rsid w:val="00E92961"/>
    <w:rsid w:val="00E93EE2"/>
    <w:rsid w:val="00EA0FFA"/>
    <w:rsid w:val="00EA1A5A"/>
    <w:rsid w:val="00EA350A"/>
    <w:rsid w:val="00EB0283"/>
    <w:rsid w:val="00EB1FDE"/>
    <w:rsid w:val="00EB2EE3"/>
    <w:rsid w:val="00EB394D"/>
    <w:rsid w:val="00EB40D9"/>
    <w:rsid w:val="00EB4704"/>
    <w:rsid w:val="00EB5B5E"/>
    <w:rsid w:val="00EB6B7C"/>
    <w:rsid w:val="00EB7353"/>
    <w:rsid w:val="00EB7529"/>
    <w:rsid w:val="00EC09BC"/>
    <w:rsid w:val="00EC16AB"/>
    <w:rsid w:val="00EC26BB"/>
    <w:rsid w:val="00EC4EF0"/>
    <w:rsid w:val="00EC6207"/>
    <w:rsid w:val="00EC7771"/>
    <w:rsid w:val="00ED12B1"/>
    <w:rsid w:val="00ED252D"/>
    <w:rsid w:val="00ED5B50"/>
    <w:rsid w:val="00ED6A31"/>
    <w:rsid w:val="00EE035A"/>
    <w:rsid w:val="00EE1489"/>
    <w:rsid w:val="00EE173E"/>
    <w:rsid w:val="00EE399A"/>
    <w:rsid w:val="00EE4E14"/>
    <w:rsid w:val="00EE55C4"/>
    <w:rsid w:val="00EF17FE"/>
    <w:rsid w:val="00EF306E"/>
    <w:rsid w:val="00EF40F1"/>
    <w:rsid w:val="00EF4192"/>
    <w:rsid w:val="00EF55D0"/>
    <w:rsid w:val="00EF718A"/>
    <w:rsid w:val="00EF7E5B"/>
    <w:rsid w:val="00F00E45"/>
    <w:rsid w:val="00F02444"/>
    <w:rsid w:val="00F0320B"/>
    <w:rsid w:val="00F04314"/>
    <w:rsid w:val="00F0780D"/>
    <w:rsid w:val="00F12C03"/>
    <w:rsid w:val="00F15871"/>
    <w:rsid w:val="00F211A5"/>
    <w:rsid w:val="00F21C3B"/>
    <w:rsid w:val="00F22AD4"/>
    <w:rsid w:val="00F237E9"/>
    <w:rsid w:val="00F25DAD"/>
    <w:rsid w:val="00F26483"/>
    <w:rsid w:val="00F30E4F"/>
    <w:rsid w:val="00F30FDF"/>
    <w:rsid w:val="00F320E4"/>
    <w:rsid w:val="00F325C8"/>
    <w:rsid w:val="00F35CC8"/>
    <w:rsid w:val="00F36811"/>
    <w:rsid w:val="00F37E90"/>
    <w:rsid w:val="00F44189"/>
    <w:rsid w:val="00F4585D"/>
    <w:rsid w:val="00F45987"/>
    <w:rsid w:val="00F46A11"/>
    <w:rsid w:val="00F51EEC"/>
    <w:rsid w:val="00F53A14"/>
    <w:rsid w:val="00F548AD"/>
    <w:rsid w:val="00F54A8F"/>
    <w:rsid w:val="00F60757"/>
    <w:rsid w:val="00F6205C"/>
    <w:rsid w:val="00F622ED"/>
    <w:rsid w:val="00F65178"/>
    <w:rsid w:val="00F6624E"/>
    <w:rsid w:val="00F66F48"/>
    <w:rsid w:val="00F67A0D"/>
    <w:rsid w:val="00F67EF5"/>
    <w:rsid w:val="00F70DF7"/>
    <w:rsid w:val="00F7491C"/>
    <w:rsid w:val="00F74CEF"/>
    <w:rsid w:val="00F74CFC"/>
    <w:rsid w:val="00F75849"/>
    <w:rsid w:val="00F75BDF"/>
    <w:rsid w:val="00F766AD"/>
    <w:rsid w:val="00F80022"/>
    <w:rsid w:val="00F80D7F"/>
    <w:rsid w:val="00F865D6"/>
    <w:rsid w:val="00F877E9"/>
    <w:rsid w:val="00F878D7"/>
    <w:rsid w:val="00F906D3"/>
    <w:rsid w:val="00F908F8"/>
    <w:rsid w:val="00F9332C"/>
    <w:rsid w:val="00F93959"/>
    <w:rsid w:val="00F93EE3"/>
    <w:rsid w:val="00F97203"/>
    <w:rsid w:val="00F9756B"/>
    <w:rsid w:val="00FA016E"/>
    <w:rsid w:val="00FA2608"/>
    <w:rsid w:val="00FA3FAC"/>
    <w:rsid w:val="00FA41AC"/>
    <w:rsid w:val="00FA73C1"/>
    <w:rsid w:val="00FB18EF"/>
    <w:rsid w:val="00FB48DF"/>
    <w:rsid w:val="00FC0212"/>
    <w:rsid w:val="00FC06DC"/>
    <w:rsid w:val="00FC20EB"/>
    <w:rsid w:val="00FC32C6"/>
    <w:rsid w:val="00FC3B05"/>
    <w:rsid w:val="00FC3EC2"/>
    <w:rsid w:val="00FC76C0"/>
    <w:rsid w:val="00FC7D1E"/>
    <w:rsid w:val="00FD0734"/>
    <w:rsid w:val="00FD0DA9"/>
    <w:rsid w:val="00FD1530"/>
    <w:rsid w:val="00FD1538"/>
    <w:rsid w:val="00FD2513"/>
    <w:rsid w:val="00FE00E6"/>
    <w:rsid w:val="00FE1F32"/>
    <w:rsid w:val="00FE2446"/>
    <w:rsid w:val="00FE3D13"/>
    <w:rsid w:val="00FE4B03"/>
    <w:rsid w:val="00FE6ECE"/>
    <w:rsid w:val="00FF23A1"/>
    <w:rsid w:val="00FF28B0"/>
    <w:rsid w:val="00FF39E6"/>
    <w:rsid w:val="00FF3BB9"/>
    <w:rsid w:val="00FF4F3F"/>
    <w:rsid w:val="1A3D78A6"/>
    <w:rsid w:val="36EE2EA9"/>
    <w:rsid w:val="5F796F2C"/>
    <w:rsid w:val="7FF98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link w:val="1Char"/>
    <w:qFormat/>
    <w:pPr>
      <w:widowControl/>
      <w:ind w:firstLineChars="200" w:firstLine="640"/>
      <w:jc w:val="left"/>
      <w:outlineLvl w:val="0"/>
    </w:pPr>
    <w:rPr>
      <w:rFonts w:ascii="黑体" w:eastAsia="黑体" w:hAnsi="黑体" w:cs="宋体"/>
      <w:kern w:val="0"/>
    </w:rPr>
  </w:style>
  <w:style w:type="paragraph" w:styleId="2">
    <w:name w:val="heading 2"/>
    <w:basedOn w:val="a"/>
    <w:next w:val="a"/>
    <w:link w:val="2Char1"/>
    <w:autoRedefine/>
    <w:qFormat/>
    <w:pPr>
      <w:widowControl/>
      <w:ind w:firstLineChars="200" w:firstLine="640"/>
      <w:jc w:val="left"/>
      <w:outlineLvl w:val="1"/>
    </w:pPr>
    <w:rPr>
      <w:rFonts w:ascii="楷体" w:eastAsia="楷体" w:hAnsi="楷体" w:cs="宋体"/>
      <w:kern w:val="0"/>
    </w:rPr>
  </w:style>
  <w:style w:type="paragraph" w:styleId="3">
    <w:name w:val="heading 3"/>
    <w:basedOn w:val="a"/>
    <w:next w:val="a"/>
    <w:autoRedefine/>
    <w:qFormat/>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ind w:firstLineChars="200" w:firstLine="420"/>
    </w:pPr>
    <w:rPr>
      <w:rFonts w:eastAsia="方正仿宋_GBK"/>
      <w:color w:val="000000" w:themeColor="text1"/>
      <w:szCs w:val="22"/>
    </w:rPr>
  </w:style>
  <w:style w:type="paragraph" w:styleId="a4">
    <w:name w:val="annotation text"/>
    <w:basedOn w:val="a"/>
    <w:link w:val="Char"/>
    <w:autoRedefine/>
    <w:qFormat/>
    <w:pPr>
      <w:suppressAutoHyphens/>
      <w:jc w:val="left"/>
    </w:pPr>
    <w:rPr>
      <w:rFonts w:ascii="Calibri" w:eastAsia="宋体" w:hAnsi="Calibri"/>
      <w:sz w:val="21"/>
      <w:szCs w:val="24"/>
    </w:rPr>
  </w:style>
  <w:style w:type="paragraph" w:styleId="a5">
    <w:name w:val="Salutation"/>
    <w:basedOn w:val="a"/>
    <w:next w:val="a"/>
    <w:link w:val="Char0"/>
    <w:autoRedefine/>
    <w:qFormat/>
    <w:pPr>
      <w:suppressAutoHyphens/>
    </w:pPr>
    <w:rPr>
      <w:rFonts w:ascii="Calibri" w:eastAsia="PMingLiU" w:hAnsi="Calibri" w:cs="Calibri"/>
      <w:sz w:val="28"/>
      <w:szCs w:val="28"/>
      <w:lang w:eastAsia="zh-TW"/>
    </w:rPr>
  </w:style>
  <w:style w:type="paragraph" w:styleId="a6">
    <w:name w:val="Body Text"/>
    <w:basedOn w:val="a"/>
    <w:link w:val="Char1"/>
    <w:autoRedefine/>
    <w:qFormat/>
    <w:pPr>
      <w:spacing w:after="120"/>
    </w:pPr>
  </w:style>
  <w:style w:type="paragraph" w:styleId="a7">
    <w:name w:val="Body Text Indent"/>
    <w:basedOn w:val="a"/>
    <w:autoRedefine/>
    <w:qFormat/>
    <w:pPr>
      <w:ind w:firstLine="420"/>
    </w:pPr>
    <w:rPr>
      <w:rFonts w:ascii="仿宋_GB2312"/>
      <w:sz w:val="30"/>
    </w:rPr>
  </w:style>
  <w:style w:type="paragraph" w:styleId="a8">
    <w:name w:val="Plain Text"/>
    <w:basedOn w:val="a"/>
    <w:autoRedefine/>
    <w:qFormat/>
    <w:pPr>
      <w:jc w:val="left"/>
    </w:pPr>
    <w:rPr>
      <w:rFonts w:ascii="宋体" w:eastAsia="Times New Roman" w:hAnsi="Courier New" w:cs="Courier New"/>
      <w:color w:val="000000"/>
      <w:kern w:val="0"/>
      <w:sz w:val="24"/>
      <w:szCs w:val="21"/>
      <w:lang w:eastAsia="en-US"/>
    </w:rPr>
  </w:style>
  <w:style w:type="paragraph" w:styleId="a9">
    <w:name w:val="Date"/>
    <w:basedOn w:val="a"/>
    <w:next w:val="a"/>
    <w:autoRedefine/>
    <w:qFormat/>
    <w:pPr>
      <w:ind w:leftChars="2500" w:left="100"/>
    </w:pPr>
  </w:style>
  <w:style w:type="paragraph" w:styleId="20">
    <w:name w:val="Body Text Indent 2"/>
    <w:basedOn w:val="a"/>
    <w:autoRedefine/>
    <w:qFormat/>
    <w:pPr>
      <w:spacing w:after="120" w:line="480" w:lineRule="auto"/>
      <w:ind w:leftChars="200" w:left="420"/>
    </w:pPr>
  </w:style>
  <w:style w:type="paragraph" w:styleId="aa">
    <w:name w:val="Balloon Text"/>
    <w:basedOn w:val="a"/>
    <w:autoRedefine/>
    <w:semiHidden/>
    <w:qFormat/>
    <w:rPr>
      <w:sz w:val="18"/>
      <w:szCs w:val="18"/>
    </w:rPr>
  </w:style>
  <w:style w:type="paragraph" w:styleId="ab">
    <w:name w:val="footer"/>
    <w:basedOn w:val="a"/>
    <w:autoRedefine/>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autoRedefine/>
    <w:qFormat/>
    <w:pPr>
      <w:spacing w:after="120"/>
      <w:ind w:leftChars="200" w:left="420"/>
    </w:pPr>
    <w:rPr>
      <w:rFonts w:eastAsia="宋体"/>
      <w:sz w:val="16"/>
      <w:szCs w:val="16"/>
    </w:rPr>
  </w:style>
  <w:style w:type="paragraph" w:styleId="21">
    <w:name w:val="toc 2"/>
    <w:basedOn w:val="a"/>
    <w:next w:val="a"/>
    <w:autoRedefine/>
    <w:qFormat/>
    <w:pPr>
      <w:widowControl/>
      <w:spacing w:before="100" w:beforeAutospacing="1" w:after="100" w:afterAutospacing="1" w:line="300" w:lineRule="auto"/>
      <w:ind w:left="220"/>
      <w:jc w:val="left"/>
    </w:pPr>
    <w:rPr>
      <w:rFonts w:ascii="华文中宋" w:eastAsia="华文中宋" w:hAnsi="华文中宋"/>
      <w:kern w:val="0"/>
      <w:sz w:val="28"/>
      <w:szCs w:val="28"/>
    </w:rPr>
  </w:style>
  <w:style w:type="paragraph" w:styleId="ad">
    <w:name w:val="Normal (Web)"/>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autoRedefine/>
    <w:qFormat/>
    <w:pPr>
      <w:spacing w:before="240" w:after="60"/>
      <w:jc w:val="center"/>
      <w:outlineLvl w:val="0"/>
    </w:pPr>
    <w:rPr>
      <w:rFonts w:ascii="Calibri Light" w:eastAsia="宋体" w:hAnsi="Calibri Light"/>
      <w:b/>
      <w:bCs/>
      <w:sz w:val="21"/>
      <w:szCs w:val="20"/>
    </w:rPr>
  </w:style>
  <w:style w:type="table" w:styleId="af">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rFonts w:cs="Times New Roman"/>
      <w:b/>
      <w:bCs/>
    </w:rPr>
  </w:style>
  <w:style w:type="character" w:styleId="af1">
    <w:name w:val="page number"/>
    <w:basedOn w:val="a0"/>
    <w:autoRedefine/>
    <w:qFormat/>
  </w:style>
  <w:style w:type="character" w:styleId="af2">
    <w:name w:val="Hyperlink"/>
    <w:basedOn w:val="a0"/>
    <w:qFormat/>
    <w:rPr>
      <w:color w:val="0000FF"/>
      <w:u w:val="single"/>
    </w:rPr>
  </w:style>
  <w:style w:type="character" w:styleId="af3">
    <w:name w:val="annotation reference"/>
    <w:autoRedefine/>
    <w:qFormat/>
    <w:rPr>
      <w:sz w:val="21"/>
      <w:szCs w:val="21"/>
    </w:rPr>
  </w:style>
  <w:style w:type="character" w:customStyle="1" w:styleId="1Char">
    <w:name w:val="标题 1 Char"/>
    <w:link w:val="1"/>
    <w:autoRedefine/>
    <w:qFormat/>
    <w:rPr>
      <w:rFonts w:ascii="黑体" w:eastAsia="黑体" w:hAnsi="黑体" w:cs="宋体"/>
      <w:sz w:val="32"/>
      <w:szCs w:val="32"/>
      <w:lang w:val="en-US" w:eastAsia="zh-CN" w:bidi="ar-SA"/>
    </w:rPr>
  </w:style>
  <w:style w:type="character" w:customStyle="1" w:styleId="2Char1">
    <w:name w:val="标题 2 Char1"/>
    <w:link w:val="2"/>
    <w:qFormat/>
    <w:rPr>
      <w:rFonts w:ascii="楷体" w:eastAsia="楷体" w:hAnsi="楷体" w:cs="宋体"/>
      <w:sz w:val="32"/>
      <w:szCs w:val="32"/>
      <w:lang w:val="en-US" w:eastAsia="zh-CN" w:bidi="ar-SA"/>
    </w:rPr>
  </w:style>
  <w:style w:type="paragraph" w:customStyle="1" w:styleId="CharChar">
    <w:name w:val="Char Char"/>
    <w:basedOn w:val="a"/>
    <w:autoRedefine/>
    <w:qFormat/>
    <w:rPr>
      <w:rFonts w:ascii="宋体" w:hAnsi="宋体" w:cs="Courier New"/>
    </w:rPr>
  </w:style>
  <w:style w:type="paragraph" w:customStyle="1" w:styleId="Char10">
    <w:name w:val="Char1"/>
    <w:basedOn w:val="a"/>
    <w:autoRedefine/>
    <w:qFormat/>
    <w:pPr>
      <w:tabs>
        <w:tab w:val="left" w:pos="425"/>
      </w:tabs>
      <w:ind w:left="425" w:hanging="425"/>
    </w:pPr>
    <w:rPr>
      <w:rFonts w:eastAsia="方正仿宋简体"/>
      <w:kern w:val="24"/>
      <w:sz w:val="24"/>
      <w:szCs w:val="28"/>
    </w:rPr>
  </w:style>
  <w:style w:type="paragraph" w:customStyle="1" w:styleId="CharCharCharChar">
    <w:name w:val="Char Char Char Char"/>
    <w:basedOn w:val="a"/>
    <w:autoRedefine/>
    <w:qFormat/>
    <w:rPr>
      <w:rFonts w:ascii="宋体" w:hAnsi="宋体" w:cs="Courier New"/>
    </w:rPr>
  </w:style>
  <w:style w:type="paragraph" w:customStyle="1" w:styleId="10">
    <w:name w:val="列出段落1"/>
    <w:basedOn w:val="a"/>
    <w:autoRedefine/>
    <w:qFormat/>
    <w:pPr>
      <w:ind w:firstLineChars="200" w:firstLine="420"/>
    </w:pPr>
    <w:rPr>
      <w:rFonts w:ascii="Calibri" w:eastAsia="宋体" w:hAnsi="Calibri"/>
      <w:sz w:val="21"/>
      <w:szCs w:val="22"/>
    </w:rPr>
  </w:style>
  <w:style w:type="paragraph" w:customStyle="1" w:styleId="11">
    <w:name w:val="无间隔1"/>
    <w:autoRedefine/>
    <w:qFormat/>
    <w:pPr>
      <w:widowControl w:val="0"/>
      <w:jc w:val="both"/>
    </w:pPr>
    <w:rPr>
      <w:rFonts w:ascii="Calibri" w:hAnsi="Calibri"/>
      <w:kern w:val="2"/>
      <w:sz w:val="21"/>
      <w:szCs w:val="22"/>
    </w:rPr>
  </w:style>
  <w:style w:type="paragraph" w:customStyle="1" w:styleId="Af4">
    <w:name w:val="正文 A"/>
    <w:autoRedefine/>
    <w:qFormat/>
    <w:pPr>
      <w:widowControl w:val="0"/>
      <w:jc w:val="both"/>
    </w:pPr>
    <w:rPr>
      <w:rFonts w:ascii="Calibri" w:eastAsia="Times New Roman" w:hAnsi="Calibri" w:cs="Calibri"/>
      <w:color w:val="000000"/>
      <w:kern w:val="2"/>
      <w:sz w:val="21"/>
      <w:szCs w:val="21"/>
    </w:rPr>
  </w:style>
  <w:style w:type="paragraph" w:customStyle="1" w:styleId="12">
    <w:name w:val="正文文本缩进1"/>
    <w:basedOn w:val="a"/>
    <w:autoRedefine/>
    <w:qFormat/>
    <w:pPr>
      <w:ind w:firstLineChars="200" w:firstLine="600"/>
    </w:pPr>
    <w:rPr>
      <w:rFonts w:ascii="Calibri" w:eastAsia="宋体" w:hAnsi="Calibri" w:cs="黑体"/>
      <w:sz w:val="30"/>
      <w:szCs w:val="20"/>
    </w:rPr>
  </w:style>
  <w:style w:type="character" w:customStyle="1" w:styleId="2Char">
    <w:name w:val="标题 2 Char"/>
    <w:autoRedefine/>
    <w:qFormat/>
    <w:rPr>
      <w:rFonts w:ascii="楷体" w:eastAsia="楷体" w:hAnsi="楷体" w:cs="Times New Roman"/>
      <w:sz w:val="32"/>
      <w:szCs w:val="32"/>
    </w:rPr>
  </w:style>
  <w:style w:type="paragraph" w:styleId="af5">
    <w:name w:val="List Paragraph"/>
    <w:basedOn w:val="a"/>
    <w:autoRedefine/>
    <w:qFormat/>
    <w:pPr>
      <w:ind w:firstLineChars="200" w:firstLine="420"/>
    </w:pPr>
    <w:rPr>
      <w:rFonts w:ascii="Calibri" w:eastAsia="宋体" w:hAnsi="Calibri"/>
      <w:sz w:val="21"/>
      <w:szCs w:val="24"/>
    </w:rPr>
  </w:style>
  <w:style w:type="character" w:customStyle="1" w:styleId="Heading1Char">
    <w:name w:val="Heading 1 Char"/>
    <w:basedOn w:val="a0"/>
    <w:autoRedefine/>
    <w:qFormat/>
    <w:locked/>
    <w:rPr>
      <w:rFonts w:ascii="Cambria" w:eastAsia="宋体" w:hAnsi="Cambria" w:cs="Times New Roman"/>
      <w:b/>
      <w:bCs/>
      <w:color w:val="365F91"/>
      <w:kern w:val="44"/>
      <w:sz w:val="24"/>
      <w:szCs w:val="24"/>
      <w:lang w:eastAsia="en-US"/>
    </w:rPr>
  </w:style>
  <w:style w:type="character" w:customStyle="1" w:styleId="font12">
    <w:name w:val="font12"/>
    <w:basedOn w:val="a0"/>
    <w:autoRedefine/>
    <w:qFormat/>
    <w:rPr>
      <w:rFonts w:ascii="Times New Roman" w:hAnsi="Times New Roman" w:cs="Times New Roman"/>
      <w:b/>
      <w:bCs/>
      <w:color w:val="000000"/>
      <w:sz w:val="28"/>
      <w:szCs w:val="28"/>
      <w:u w:val="none"/>
    </w:rPr>
  </w:style>
  <w:style w:type="character" w:customStyle="1" w:styleId="font111">
    <w:name w:val="font111"/>
    <w:basedOn w:val="a0"/>
    <w:qFormat/>
    <w:rPr>
      <w:rFonts w:ascii="宋体" w:eastAsia="宋体" w:hAnsi="宋体" w:cs="宋体"/>
      <w:b/>
      <w:bCs/>
      <w:color w:val="000000"/>
      <w:sz w:val="28"/>
      <w:szCs w:val="28"/>
      <w:u w:val="none"/>
    </w:rPr>
  </w:style>
  <w:style w:type="character" w:customStyle="1" w:styleId="font151">
    <w:name w:val="font151"/>
    <w:basedOn w:val="a0"/>
    <w:autoRedefine/>
    <w:qFormat/>
    <w:rPr>
      <w:rFonts w:ascii="Times New Roman" w:hAnsi="Times New Roman" w:cs="Times New Roman"/>
      <w:color w:val="000000"/>
      <w:sz w:val="18"/>
      <w:szCs w:val="18"/>
      <w:u w:val="none"/>
    </w:rPr>
  </w:style>
  <w:style w:type="paragraph" w:customStyle="1" w:styleId="CharChar1">
    <w:name w:val="Char Char1"/>
    <w:basedOn w:val="a"/>
    <w:autoRedefine/>
    <w:qFormat/>
    <w:rPr>
      <w:rFonts w:ascii="宋体" w:hAnsi="宋体" w:cs="Courier New"/>
    </w:rPr>
  </w:style>
  <w:style w:type="character" w:customStyle="1" w:styleId="Char1">
    <w:name w:val="正文文本 Char"/>
    <w:basedOn w:val="a0"/>
    <w:link w:val="a6"/>
    <w:autoRedefine/>
    <w:qFormat/>
    <w:rPr>
      <w:rFonts w:eastAsia="仿宋_GB2312"/>
      <w:kern w:val="2"/>
      <w:sz w:val="32"/>
      <w:szCs w:val="32"/>
    </w:rPr>
  </w:style>
  <w:style w:type="character" w:customStyle="1" w:styleId="Char">
    <w:name w:val="批注文字 Char"/>
    <w:basedOn w:val="a0"/>
    <w:link w:val="a4"/>
    <w:autoRedefine/>
    <w:qFormat/>
    <w:rPr>
      <w:rFonts w:ascii="Calibri" w:hAnsi="Calibri"/>
      <w:kern w:val="2"/>
      <w:sz w:val="21"/>
      <w:szCs w:val="24"/>
    </w:rPr>
  </w:style>
  <w:style w:type="character" w:customStyle="1" w:styleId="Char0">
    <w:name w:val="称呼 Char"/>
    <w:basedOn w:val="a0"/>
    <w:link w:val="a5"/>
    <w:autoRedefine/>
    <w:qFormat/>
    <w:rPr>
      <w:rFonts w:ascii="Calibri" w:eastAsia="PMingLiU" w:hAnsi="Calibri" w:cs="Calibri"/>
      <w:kern w:val="2"/>
      <w:sz w:val="28"/>
      <w:szCs w:val="28"/>
      <w:lang w:eastAsia="zh-TW"/>
    </w:rPr>
  </w:style>
  <w:style w:type="paragraph" w:styleId="22">
    <w:name w:val="Body Text 2"/>
    <w:basedOn w:val="a"/>
    <w:link w:val="2Char0"/>
    <w:rsid w:val="00FC0212"/>
    <w:pPr>
      <w:spacing w:after="120" w:line="480" w:lineRule="auto"/>
    </w:pPr>
  </w:style>
  <w:style w:type="character" w:customStyle="1" w:styleId="2Char0">
    <w:name w:val="正文文本 2 Char"/>
    <w:basedOn w:val="a0"/>
    <w:link w:val="22"/>
    <w:rsid w:val="00FC0212"/>
    <w:rPr>
      <w:rFonts w:eastAsia="仿宋_GB2312"/>
      <w:kern w:val="2"/>
      <w:sz w:val="32"/>
      <w:szCs w:val="32"/>
    </w:rPr>
  </w:style>
  <w:style w:type="paragraph" w:customStyle="1" w:styleId="13">
    <w:name w:val="正文1"/>
    <w:rsid w:val="00FF3BB9"/>
    <w:pPr>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link w:val="1Char"/>
    <w:qFormat/>
    <w:pPr>
      <w:widowControl/>
      <w:ind w:firstLineChars="200" w:firstLine="640"/>
      <w:jc w:val="left"/>
      <w:outlineLvl w:val="0"/>
    </w:pPr>
    <w:rPr>
      <w:rFonts w:ascii="黑体" w:eastAsia="黑体" w:hAnsi="黑体" w:cs="宋体"/>
      <w:kern w:val="0"/>
    </w:rPr>
  </w:style>
  <w:style w:type="paragraph" w:styleId="2">
    <w:name w:val="heading 2"/>
    <w:basedOn w:val="a"/>
    <w:next w:val="a"/>
    <w:link w:val="2Char1"/>
    <w:autoRedefine/>
    <w:qFormat/>
    <w:pPr>
      <w:widowControl/>
      <w:ind w:firstLineChars="200" w:firstLine="640"/>
      <w:jc w:val="left"/>
      <w:outlineLvl w:val="1"/>
    </w:pPr>
    <w:rPr>
      <w:rFonts w:ascii="楷体" w:eastAsia="楷体" w:hAnsi="楷体" w:cs="宋体"/>
      <w:kern w:val="0"/>
    </w:rPr>
  </w:style>
  <w:style w:type="paragraph" w:styleId="3">
    <w:name w:val="heading 3"/>
    <w:basedOn w:val="a"/>
    <w:next w:val="a"/>
    <w:autoRedefine/>
    <w:qFormat/>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ind w:firstLineChars="200" w:firstLine="420"/>
    </w:pPr>
    <w:rPr>
      <w:rFonts w:eastAsia="方正仿宋_GBK"/>
      <w:color w:val="000000" w:themeColor="text1"/>
      <w:szCs w:val="22"/>
    </w:rPr>
  </w:style>
  <w:style w:type="paragraph" w:styleId="a4">
    <w:name w:val="annotation text"/>
    <w:basedOn w:val="a"/>
    <w:link w:val="Char"/>
    <w:autoRedefine/>
    <w:qFormat/>
    <w:pPr>
      <w:suppressAutoHyphens/>
      <w:jc w:val="left"/>
    </w:pPr>
    <w:rPr>
      <w:rFonts w:ascii="Calibri" w:eastAsia="宋体" w:hAnsi="Calibri"/>
      <w:sz w:val="21"/>
      <w:szCs w:val="24"/>
    </w:rPr>
  </w:style>
  <w:style w:type="paragraph" w:styleId="a5">
    <w:name w:val="Salutation"/>
    <w:basedOn w:val="a"/>
    <w:next w:val="a"/>
    <w:link w:val="Char0"/>
    <w:autoRedefine/>
    <w:qFormat/>
    <w:pPr>
      <w:suppressAutoHyphens/>
    </w:pPr>
    <w:rPr>
      <w:rFonts w:ascii="Calibri" w:eastAsia="PMingLiU" w:hAnsi="Calibri" w:cs="Calibri"/>
      <w:sz w:val="28"/>
      <w:szCs w:val="28"/>
      <w:lang w:eastAsia="zh-TW"/>
    </w:rPr>
  </w:style>
  <w:style w:type="paragraph" w:styleId="a6">
    <w:name w:val="Body Text"/>
    <w:basedOn w:val="a"/>
    <w:link w:val="Char1"/>
    <w:autoRedefine/>
    <w:qFormat/>
    <w:pPr>
      <w:spacing w:after="120"/>
    </w:pPr>
  </w:style>
  <w:style w:type="paragraph" w:styleId="a7">
    <w:name w:val="Body Text Indent"/>
    <w:basedOn w:val="a"/>
    <w:autoRedefine/>
    <w:qFormat/>
    <w:pPr>
      <w:ind w:firstLine="420"/>
    </w:pPr>
    <w:rPr>
      <w:rFonts w:ascii="仿宋_GB2312"/>
      <w:sz w:val="30"/>
    </w:rPr>
  </w:style>
  <w:style w:type="paragraph" w:styleId="a8">
    <w:name w:val="Plain Text"/>
    <w:basedOn w:val="a"/>
    <w:autoRedefine/>
    <w:qFormat/>
    <w:pPr>
      <w:jc w:val="left"/>
    </w:pPr>
    <w:rPr>
      <w:rFonts w:ascii="宋体" w:eastAsia="Times New Roman" w:hAnsi="Courier New" w:cs="Courier New"/>
      <w:color w:val="000000"/>
      <w:kern w:val="0"/>
      <w:sz w:val="24"/>
      <w:szCs w:val="21"/>
      <w:lang w:eastAsia="en-US"/>
    </w:rPr>
  </w:style>
  <w:style w:type="paragraph" w:styleId="a9">
    <w:name w:val="Date"/>
    <w:basedOn w:val="a"/>
    <w:next w:val="a"/>
    <w:autoRedefine/>
    <w:qFormat/>
    <w:pPr>
      <w:ind w:leftChars="2500" w:left="100"/>
    </w:pPr>
  </w:style>
  <w:style w:type="paragraph" w:styleId="20">
    <w:name w:val="Body Text Indent 2"/>
    <w:basedOn w:val="a"/>
    <w:autoRedefine/>
    <w:qFormat/>
    <w:pPr>
      <w:spacing w:after="120" w:line="480" w:lineRule="auto"/>
      <w:ind w:leftChars="200" w:left="420"/>
    </w:pPr>
  </w:style>
  <w:style w:type="paragraph" w:styleId="aa">
    <w:name w:val="Balloon Text"/>
    <w:basedOn w:val="a"/>
    <w:autoRedefine/>
    <w:semiHidden/>
    <w:qFormat/>
    <w:rPr>
      <w:sz w:val="18"/>
      <w:szCs w:val="18"/>
    </w:rPr>
  </w:style>
  <w:style w:type="paragraph" w:styleId="ab">
    <w:name w:val="footer"/>
    <w:basedOn w:val="a"/>
    <w:autoRedefine/>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autoRedefine/>
    <w:qFormat/>
    <w:pPr>
      <w:spacing w:after="120"/>
      <w:ind w:leftChars="200" w:left="420"/>
    </w:pPr>
    <w:rPr>
      <w:rFonts w:eastAsia="宋体"/>
      <w:sz w:val="16"/>
      <w:szCs w:val="16"/>
    </w:rPr>
  </w:style>
  <w:style w:type="paragraph" w:styleId="21">
    <w:name w:val="toc 2"/>
    <w:basedOn w:val="a"/>
    <w:next w:val="a"/>
    <w:autoRedefine/>
    <w:qFormat/>
    <w:pPr>
      <w:widowControl/>
      <w:spacing w:before="100" w:beforeAutospacing="1" w:after="100" w:afterAutospacing="1" w:line="300" w:lineRule="auto"/>
      <w:ind w:left="220"/>
      <w:jc w:val="left"/>
    </w:pPr>
    <w:rPr>
      <w:rFonts w:ascii="华文中宋" w:eastAsia="华文中宋" w:hAnsi="华文中宋"/>
      <w:kern w:val="0"/>
      <w:sz w:val="28"/>
      <w:szCs w:val="28"/>
    </w:rPr>
  </w:style>
  <w:style w:type="paragraph" w:styleId="ad">
    <w:name w:val="Normal (Web)"/>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autoRedefine/>
    <w:qFormat/>
    <w:pPr>
      <w:spacing w:before="240" w:after="60"/>
      <w:jc w:val="center"/>
      <w:outlineLvl w:val="0"/>
    </w:pPr>
    <w:rPr>
      <w:rFonts w:ascii="Calibri Light" w:eastAsia="宋体" w:hAnsi="Calibri Light"/>
      <w:b/>
      <w:bCs/>
      <w:sz w:val="21"/>
      <w:szCs w:val="20"/>
    </w:rPr>
  </w:style>
  <w:style w:type="table" w:styleId="af">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rFonts w:cs="Times New Roman"/>
      <w:b/>
      <w:bCs/>
    </w:rPr>
  </w:style>
  <w:style w:type="character" w:styleId="af1">
    <w:name w:val="page number"/>
    <w:basedOn w:val="a0"/>
    <w:autoRedefine/>
    <w:qFormat/>
  </w:style>
  <w:style w:type="character" w:styleId="af2">
    <w:name w:val="Hyperlink"/>
    <w:basedOn w:val="a0"/>
    <w:qFormat/>
    <w:rPr>
      <w:color w:val="0000FF"/>
      <w:u w:val="single"/>
    </w:rPr>
  </w:style>
  <w:style w:type="character" w:styleId="af3">
    <w:name w:val="annotation reference"/>
    <w:autoRedefine/>
    <w:qFormat/>
    <w:rPr>
      <w:sz w:val="21"/>
      <w:szCs w:val="21"/>
    </w:rPr>
  </w:style>
  <w:style w:type="character" w:customStyle="1" w:styleId="1Char">
    <w:name w:val="标题 1 Char"/>
    <w:link w:val="1"/>
    <w:autoRedefine/>
    <w:qFormat/>
    <w:rPr>
      <w:rFonts w:ascii="黑体" w:eastAsia="黑体" w:hAnsi="黑体" w:cs="宋体"/>
      <w:sz w:val="32"/>
      <w:szCs w:val="32"/>
      <w:lang w:val="en-US" w:eastAsia="zh-CN" w:bidi="ar-SA"/>
    </w:rPr>
  </w:style>
  <w:style w:type="character" w:customStyle="1" w:styleId="2Char1">
    <w:name w:val="标题 2 Char1"/>
    <w:link w:val="2"/>
    <w:qFormat/>
    <w:rPr>
      <w:rFonts w:ascii="楷体" w:eastAsia="楷体" w:hAnsi="楷体" w:cs="宋体"/>
      <w:sz w:val="32"/>
      <w:szCs w:val="32"/>
      <w:lang w:val="en-US" w:eastAsia="zh-CN" w:bidi="ar-SA"/>
    </w:rPr>
  </w:style>
  <w:style w:type="paragraph" w:customStyle="1" w:styleId="CharChar">
    <w:name w:val="Char Char"/>
    <w:basedOn w:val="a"/>
    <w:autoRedefine/>
    <w:qFormat/>
    <w:rPr>
      <w:rFonts w:ascii="宋体" w:hAnsi="宋体" w:cs="Courier New"/>
    </w:rPr>
  </w:style>
  <w:style w:type="paragraph" w:customStyle="1" w:styleId="Char10">
    <w:name w:val="Char1"/>
    <w:basedOn w:val="a"/>
    <w:autoRedefine/>
    <w:qFormat/>
    <w:pPr>
      <w:tabs>
        <w:tab w:val="left" w:pos="425"/>
      </w:tabs>
      <w:ind w:left="425" w:hanging="425"/>
    </w:pPr>
    <w:rPr>
      <w:rFonts w:eastAsia="方正仿宋简体"/>
      <w:kern w:val="24"/>
      <w:sz w:val="24"/>
      <w:szCs w:val="28"/>
    </w:rPr>
  </w:style>
  <w:style w:type="paragraph" w:customStyle="1" w:styleId="CharCharCharChar">
    <w:name w:val="Char Char Char Char"/>
    <w:basedOn w:val="a"/>
    <w:autoRedefine/>
    <w:qFormat/>
    <w:rPr>
      <w:rFonts w:ascii="宋体" w:hAnsi="宋体" w:cs="Courier New"/>
    </w:rPr>
  </w:style>
  <w:style w:type="paragraph" w:customStyle="1" w:styleId="10">
    <w:name w:val="列出段落1"/>
    <w:basedOn w:val="a"/>
    <w:autoRedefine/>
    <w:qFormat/>
    <w:pPr>
      <w:ind w:firstLineChars="200" w:firstLine="420"/>
    </w:pPr>
    <w:rPr>
      <w:rFonts w:ascii="Calibri" w:eastAsia="宋体" w:hAnsi="Calibri"/>
      <w:sz w:val="21"/>
      <w:szCs w:val="22"/>
    </w:rPr>
  </w:style>
  <w:style w:type="paragraph" w:customStyle="1" w:styleId="11">
    <w:name w:val="无间隔1"/>
    <w:autoRedefine/>
    <w:qFormat/>
    <w:pPr>
      <w:widowControl w:val="0"/>
      <w:jc w:val="both"/>
    </w:pPr>
    <w:rPr>
      <w:rFonts w:ascii="Calibri" w:hAnsi="Calibri"/>
      <w:kern w:val="2"/>
      <w:sz w:val="21"/>
      <w:szCs w:val="22"/>
    </w:rPr>
  </w:style>
  <w:style w:type="paragraph" w:customStyle="1" w:styleId="Af4">
    <w:name w:val="正文 A"/>
    <w:autoRedefine/>
    <w:qFormat/>
    <w:pPr>
      <w:widowControl w:val="0"/>
      <w:jc w:val="both"/>
    </w:pPr>
    <w:rPr>
      <w:rFonts w:ascii="Calibri" w:eastAsia="Times New Roman" w:hAnsi="Calibri" w:cs="Calibri"/>
      <w:color w:val="000000"/>
      <w:kern w:val="2"/>
      <w:sz w:val="21"/>
      <w:szCs w:val="21"/>
    </w:rPr>
  </w:style>
  <w:style w:type="paragraph" w:customStyle="1" w:styleId="12">
    <w:name w:val="正文文本缩进1"/>
    <w:basedOn w:val="a"/>
    <w:autoRedefine/>
    <w:qFormat/>
    <w:pPr>
      <w:ind w:firstLineChars="200" w:firstLine="600"/>
    </w:pPr>
    <w:rPr>
      <w:rFonts w:ascii="Calibri" w:eastAsia="宋体" w:hAnsi="Calibri" w:cs="黑体"/>
      <w:sz w:val="30"/>
      <w:szCs w:val="20"/>
    </w:rPr>
  </w:style>
  <w:style w:type="character" w:customStyle="1" w:styleId="2Char">
    <w:name w:val="标题 2 Char"/>
    <w:autoRedefine/>
    <w:qFormat/>
    <w:rPr>
      <w:rFonts w:ascii="楷体" w:eastAsia="楷体" w:hAnsi="楷体" w:cs="Times New Roman"/>
      <w:sz w:val="32"/>
      <w:szCs w:val="32"/>
    </w:rPr>
  </w:style>
  <w:style w:type="paragraph" w:styleId="af5">
    <w:name w:val="List Paragraph"/>
    <w:basedOn w:val="a"/>
    <w:autoRedefine/>
    <w:qFormat/>
    <w:pPr>
      <w:ind w:firstLineChars="200" w:firstLine="420"/>
    </w:pPr>
    <w:rPr>
      <w:rFonts w:ascii="Calibri" w:eastAsia="宋体" w:hAnsi="Calibri"/>
      <w:sz w:val="21"/>
      <w:szCs w:val="24"/>
    </w:rPr>
  </w:style>
  <w:style w:type="character" w:customStyle="1" w:styleId="Heading1Char">
    <w:name w:val="Heading 1 Char"/>
    <w:basedOn w:val="a0"/>
    <w:autoRedefine/>
    <w:qFormat/>
    <w:locked/>
    <w:rPr>
      <w:rFonts w:ascii="Cambria" w:eastAsia="宋体" w:hAnsi="Cambria" w:cs="Times New Roman"/>
      <w:b/>
      <w:bCs/>
      <w:color w:val="365F91"/>
      <w:kern w:val="44"/>
      <w:sz w:val="24"/>
      <w:szCs w:val="24"/>
      <w:lang w:eastAsia="en-US"/>
    </w:rPr>
  </w:style>
  <w:style w:type="character" w:customStyle="1" w:styleId="font12">
    <w:name w:val="font12"/>
    <w:basedOn w:val="a0"/>
    <w:autoRedefine/>
    <w:qFormat/>
    <w:rPr>
      <w:rFonts w:ascii="Times New Roman" w:hAnsi="Times New Roman" w:cs="Times New Roman"/>
      <w:b/>
      <w:bCs/>
      <w:color w:val="000000"/>
      <w:sz w:val="28"/>
      <w:szCs w:val="28"/>
      <w:u w:val="none"/>
    </w:rPr>
  </w:style>
  <w:style w:type="character" w:customStyle="1" w:styleId="font111">
    <w:name w:val="font111"/>
    <w:basedOn w:val="a0"/>
    <w:qFormat/>
    <w:rPr>
      <w:rFonts w:ascii="宋体" w:eastAsia="宋体" w:hAnsi="宋体" w:cs="宋体"/>
      <w:b/>
      <w:bCs/>
      <w:color w:val="000000"/>
      <w:sz w:val="28"/>
      <w:szCs w:val="28"/>
      <w:u w:val="none"/>
    </w:rPr>
  </w:style>
  <w:style w:type="character" w:customStyle="1" w:styleId="font151">
    <w:name w:val="font151"/>
    <w:basedOn w:val="a0"/>
    <w:autoRedefine/>
    <w:qFormat/>
    <w:rPr>
      <w:rFonts w:ascii="Times New Roman" w:hAnsi="Times New Roman" w:cs="Times New Roman"/>
      <w:color w:val="000000"/>
      <w:sz w:val="18"/>
      <w:szCs w:val="18"/>
      <w:u w:val="none"/>
    </w:rPr>
  </w:style>
  <w:style w:type="paragraph" w:customStyle="1" w:styleId="CharChar1">
    <w:name w:val="Char Char1"/>
    <w:basedOn w:val="a"/>
    <w:autoRedefine/>
    <w:qFormat/>
    <w:rPr>
      <w:rFonts w:ascii="宋体" w:hAnsi="宋体" w:cs="Courier New"/>
    </w:rPr>
  </w:style>
  <w:style w:type="character" w:customStyle="1" w:styleId="Char1">
    <w:name w:val="正文文本 Char"/>
    <w:basedOn w:val="a0"/>
    <w:link w:val="a6"/>
    <w:autoRedefine/>
    <w:qFormat/>
    <w:rPr>
      <w:rFonts w:eastAsia="仿宋_GB2312"/>
      <w:kern w:val="2"/>
      <w:sz w:val="32"/>
      <w:szCs w:val="32"/>
    </w:rPr>
  </w:style>
  <w:style w:type="character" w:customStyle="1" w:styleId="Char">
    <w:name w:val="批注文字 Char"/>
    <w:basedOn w:val="a0"/>
    <w:link w:val="a4"/>
    <w:autoRedefine/>
    <w:qFormat/>
    <w:rPr>
      <w:rFonts w:ascii="Calibri" w:hAnsi="Calibri"/>
      <w:kern w:val="2"/>
      <w:sz w:val="21"/>
      <w:szCs w:val="24"/>
    </w:rPr>
  </w:style>
  <w:style w:type="character" w:customStyle="1" w:styleId="Char0">
    <w:name w:val="称呼 Char"/>
    <w:basedOn w:val="a0"/>
    <w:link w:val="a5"/>
    <w:autoRedefine/>
    <w:qFormat/>
    <w:rPr>
      <w:rFonts w:ascii="Calibri" w:eastAsia="PMingLiU" w:hAnsi="Calibri" w:cs="Calibri"/>
      <w:kern w:val="2"/>
      <w:sz w:val="28"/>
      <w:szCs w:val="28"/>
      <w:lang w:eastAsia="zh-TW"/>
    </w:rPr>
  </w:style>
  <w:style w:type="paragraph" w:styleId="22">
    <w:name w:val="Body Text 2"/>
    <w:basedOn w:val="a"/>
    <w:link w:val="2Char0"/>
    <w:rsid w:val="00FC0212"/>
    <w:pPr>
      <w:spacing w:after="120" w:line="480" w:lineRule="auto"/>
    </w:pPr>
  </w:style>
  <w:style w:type="character" w:customStyle="1" w:styleId="2Char0">
    <w:name w:val="正文文本 2 Char"/>
    <w:basedOn w:val="a0"/>
    <w:link w:val="22"/>
    <w:rsid w:val="00FC0212"/>
    <w:rPr>
      <w:rFonts w:eastAsia="仿宋_GB2312"/>
      <w:kern w:val="2"/>
      <w:sz w:val="32"/>
      <w:szCs w:val="32"/>
    </w:rPr>
  </w:style>
  <w:style w:type="paragraph" w:customStyle="1" w:styleId="13">
    <w:name w:val="正文1"/>
    <w:rsid w:val="00FF3BB9"/>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2278">
      <w:bodyDiv w:val="1"/>
      <w:marLeft w:val="0"/>
      <w:marRight w:val="0"/>
      <w:marTop w:val="0"/>
      <w:marBottom w:val="0"/>
      <w:divBdr>
        <w:top w:val="none" w:sz="0" w:space="0" w:color="auto"/>
        <w:left w:val="none" w:sz="0" w:space="0" w:color="auto"/>
        <w:bottom w:val="none" w:sz="0" w:space="0" w:color="auto"/>
        <w:right w:val="none" w:sz="0" w:space="0" w:color="auto"/>
      </w:divBdr>
    </w:div>
    <w:div w:id="279651289">
      <w:bodyDiv w:val="1"/>
      <w:marLeft w:val="0"/>
      <w:marRight w:val="0"/>
      <w:marTop w:val="0"/>
      <w:marBottom w:val="0"/>
      <w:divBdr>
        <w:top w:val="none" w:sz="0" w:space="0" w:color="auto"/>
        <w:left w:val="none" w:sz="0" w:space="0" w:color="auto"/>
        <w:bottom w:val="none" w:sz="0" w:space="0" w:color="auto"/>
        <w:right w:val="none" w:sz="0" w:space="0" w:color="auto"/>
      </w:divBdr>
    </w:div>
    <w:div w:id="1643387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0C8CAB-CDCE-41E8-BE22-B0137040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1094</Characters>
  <Application>Microsoft Office Word</Application>
  <DocSecurity>0</DocSecurity>
  <Lines>9</Lines>
  <Paragraphs>2</Paragraphs>
  <ScaleCrop>false</ScaleCrop>
  <Company>微软中国</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关于办理加拿大签证有关事宜的通知</dc:title>
  <dc:creator>hao</dc:creator>
  <cp:lastModifiedBy>AutoBVT</cp:lastModifiedBy>
  <cp:revision>3</cp:revision>
  <cp:lastPrinted>2023-12-30T10:18:00Z</cp:lastPrinted>
  <dcterms:created xsi:type="dcterms:W3CDTF">2024-04-30T00:50:00Z</dcterms:created>
  <dcterms:modified xsi:type="dcterms:W3CDTF">2024-04-30T00:53:00Z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18179A7834C140E0B376590C4D8BDED2</vt:lpwstr>
  </property>
</Properties>
</file>