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方正小标宋简体"/>
          <w:bCs/>
          <w:sz w:val="44"/>
          <w:szCs w:val="32"/>
        </w:rPr>
      </w:pPr>
      <w:bookmarkStart w:id="0" w:name="_GoBack"/>
      <w:r>
        <w:rPr>
          <w:rFonts w:hint="eastAsia" w:eastAsia="方正小标宋简体"/>
          <w:bCs/>
          <w:sz w:val="44"/>
          <w:szCs w:val="32"/>
        </w:rPr>
        <w:t>公众意见和建议反馈表</w:t>
      </w:r>
    </w:p>
    <w:bookmarkEnd w:id="0"/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shd w:val="clear" w:color="auto" w:fill="auto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对应行政审批事项（按公示的事项名称填写）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shd w:val="clear" w:color="auto" w:fill="auto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反馈人的信息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shd w:val="clear" w:color="auto" w:fill="auto"/>
          </w:tcPr>
          <w:p>
            <w:pPr>
              <w:ind w:firstLine="160" w:firstLineChar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shd w:val="clear" w:color="auto" w:fill="auto"/>
          </w:tcPr>
          <w:p>
            <w:pPr>
              <w:ind w:firstLine="160" w:firstLineChar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ind w:firstLine="160" w:firstLineChar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522" w:type="dxa"/>
            <w:shd w:val="clear" w:color="auto" w:fill="auto"/>
          </w:tcPr>
          <w:p>
            <w:pPr>
              <w:outlineLvl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说明：</w:t>
            </w:r>
          </w:p>
          <w:p>
            <w:pPr>
              <w:ind w:firstLine="482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1、上表信息请完整填写，以便我局正确查找到有关公示事项、以及需要进一步了解情况时联系意见反馈人。由于反馈者填写信息不准确，导致无法及时联系反馈者的，该反馈意见原则上视为无效意见。</w:t>
            </w:r>
          </w:p>
          <w:p>
            <w:pPr>
              <w:widowControl/>
              <w:tabs>
                <w:tab w:val="left" w:pos="972"/>
                <w:tab w:val="left" w:pos="1182"/>
                <w:tab w:val="left" w:pos="1347"/>
                <w:tab w:val="left" w:pos="1812"/>
              </w:tabs>
              <w:ind w:firstLine="482" w:firstLineChars="200"/>
              <w:jc w:val="left"/>
              <w:outlineLvl w:val="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2、反馈意见须在公示期限届满2日内按照公示提供的联系方式向我局提出。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trackRevisions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ZGRkNjAxZGM1ZWM4ZmI2YWU1OTYzOTk3OWM3YjgifQ=="/>
    <w:docVar w:name="KGWebUrl" w:val="http://19.121.241.45:80/seeyon/officeservlet"/>
  </w:docVars>
  <w:rsids>
    <w:rsidRoot w:val="3517589E"/>
    <w:rsid w:val="000A4580"/>
    <w:rsid w:val="0010418E"/>
    <w:rsid w:val="00F84EE3"/>
    <w:rsid w:val="00FD5B80"/>
    <w:rsid w:val="25C44920"/>
    <w:rsid w:val="2EF65865"/>
    <w:rsid w:val="2F4E42B5"/>
    <w:rsid w:val="3517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706</Characters>
  <Lines>5</Lines>
  <Paragraphs>1</Paragraphs>
  <TotalTime>3</TotalTime>
  <ScaleCrop>false</ScaleCrop>
  <LinksUpToDate>false</LinksUpToDate>
  <CharactersWithSpaces>828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2024-03-29T09:25:00Z</dcterms:created>
  <dc:creator>李潇</dc:creator>
  <cp:lastModifiedBy>陈彦麟</cp:lastModifiedBy>
  <dcterms:modified xsi:type="dcterms:W3CDTF">2024-03-29T09:30:52Z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033B99764214478784AAB5C2C8EC4044_13</vt:lpwstr>
  </property>
</Properties>
</file>