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6</w:t>
      </w:r>
    </w:p>
    <w:p>
      <w:pPr>
        <w:widowControl/>
        <w:adjustRightInd w:val="0"/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  <w:t>江门市制造业数字化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 w:bidi="ar"/>
        </w:rPr>
        <w:t>转型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  <w:t>产品目录清单</w:t>
      </w:r>
    </w:p>
    <w:p>
      <w:pPr>
        <w:widowControl/>
        <w:adjustRightInd w:val="0"/>
        <w:spacing w:line="560" w:lineRule="exact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bidi="ar"/>
        </w:rPr>
        <w:t>一、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eastAsia="zh-CN" w:bidi="ar"/>
        </w:rPr>
        <w:t>数字化产品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425"/>
        <w:gridCol w:w="4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  <w:t>一级目录</w:t>
            </w: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  <w:t>二级目录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  <w:t>研发设计类</w:t>
            </w: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PLM产品生命周期管理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PDM产品数据管理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CAD计算机辅助设计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CAE计算机辅助工程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CAM计算机辅助制造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EDA电子设计自动化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CAPP计算机辅助工艺过程设计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E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LN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电子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实验记录本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PMS研发项目管理系统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体系设计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过程工艺模拟软件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设计仿真一体化平台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  <w:t>生产控制类</w:t>
            </w: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MES制造执行系统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MOM制造运营系统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APS生产排程系统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EMS设备管理系统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工业视觉/AI质检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DCS分散控制系统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TMS运输管理系统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PLC可编程逻辑控制器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DSP数字信号处理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LIMS实验室信息管理系统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EAM设备资产管理系统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APC先进控制系统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设备物联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数据采集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MRO运维综合保障管理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PHM故障预测与健康管理软件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SCADA数据采集与监视控制系统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QMS质量管理系统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WMS仓库管理系统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/>
              </w:rPr>
              <w:t>AGV智慧调度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能耗管理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2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  <w:t>经营管理类</w:t>
            </w: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ERP企业资源计划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SCM供应链管理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CRM客户关系管理系统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SRM供应商关系管理系统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HRM人力资源管理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HCM人力资本管理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EAM企业资产管理系统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BI商业智能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OA办公自动化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BPM业务流程管理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B2C电子商务平台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OMS渠道管理平台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46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FSM售后服务平台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47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RPA流程自动化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48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DMS文件管理平台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TMS培训管理平台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低/无代码平台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51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生产追溯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远程验厂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数字孪生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54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视频会议/直播系统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55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网络资源（云）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56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智慧园区管理平台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57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数字化办公平台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58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数据中台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59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数据治理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60</w:t>
            </w:r>
          </w:p>
        </w:tc>
        <w:tc>
          <w:tcPr>
            <w:tcW w:w="2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  <w:t>信息安全类</w:t>
            </w: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EDR主机防护软件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61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FW网络边界防护软件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62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WAF应用防护软件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63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SOC安全管理中心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工业安监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网络和数据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66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信创安全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67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数据备灾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68</w:t>
            </w:r>
          </w:p>
        </w:tc>
        <w:tc>
          <w:tcPr>
            <w:tcW w:w="2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49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数据纳管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</w:rPr>
        <w:t>、上述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数字化产品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</w:rPr>
        <w:t>的相关配套设施设备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主要包括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网关、路由、传感器、工业控制系统等必要的数据采集传输和工业控制设备。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三、其它推动制造业企业数字化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转型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的相关服务和产品。</w:t>
      </w:r>
    </w:p>
    <w:p>
      <w:pPr>
        <w:pStyle w:val="7"/>
        <w:adjustRightInd/>
        <w:snapToGrid/>
        <w:spacing w:line="560" w:lineRule="exact"/>
        <w:ind w:firstLine="640" w:firstLineChars="0"/>
        <w:outlineLvl w:val="0"/>
        <w:rPr>
          <w:rFonts w:hint="default" w:ascii="Times New Roman" w:hAnsi="Times New Roman" w:eastAsia="黑体" w:cs="Times New Roman"/>
          <w:color w:val="auto"/>
          <w:sz w:val="32"/>
          <w:highlight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等线 Light">
    <w:altName w:val="方正仿宋简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firstLine="360"/>
                            <w:rPr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33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60"/>
                      <w:rPr>
                        <w:rFonts w:hint="eastAsia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33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D5190"/>
    <w:rsid w:val="065D5190"/>
    <w:rsid w:val="093F72D4"/>
    <w:rsid w:val="0DE61F03"/>
    <w:rsid w:val="1D57E3DB"/>
    <w:rsid w:val="2E0A0DC6"/>
    <w:rsid w:val="2FFF047C"/>
    <w:rsid w:val="31971AB9"/>
    <w:rsid w:val="351B5A5B"/>
    <w:rsid w:val="3BF702A4"/>
    <w:rsid w:val="3D2F8A61"/>
    <w:rsid w:val="3F6E596D"/>
    <w:rsid w:val="4B78B8C2"/>
    <w:rsid w:val="56B9E856"/>
    <w:rsid w:val="5D7E0C45"/>
    <w:rsid w:val="5D7FE02B"/>
    <w:rsid w:val="5DF7643D"/>
    <w:rsid w:val="5EBF42AF"/>
    <w:rsid w:val="5FF74F55"/>
    <w:rsid w:val="6CA69056"/>
    <w:rsid w:val="6DFC5990"/>
    <w:rsid w:val="6FFB4F6C"/>
    <w:rsid w:val="6FFE85F6"/>
    <w:rsid w:val="71BE934B"/>
    <w:rsid w:val="7AFFDCA3"/>
    <w:rsid w:val="7D7D9694"/>
    <w:rsid w:val="7DFB6D13"/>
    <w:rsid w:val="7F9F338D"/>
    <w:rsid w:val="7FFF9AED"/>
    <w:rsid w:val="9EFB28D1"/>
    <w:rsid w:val="ABF932D9"/>
    <w:rsid w:val="B3B90AC2"/>
    <w:rsid w:val="BF2ECC0D"/>
    <w:rsid w:val="BFF22D72"/>
    <w:rsid w:val="CEBCD0B5"/>
    <w:rsid w:val="CFFF5ACA"/>
    <w:rsid w:val="D7FB9FAD"/>
    <w:rsid w:val="DCC7CA1F"/>
    <w:rsid w:val="E72F44B6"/>
    <w:rsid w:val="E917A9E3"/>
    <w:rsid w:val="E9E7E42A"/>
    <w:rsid w:val="EBF762D3"/>
    <w:rsid w:val="FA3FC75D"/>
    <w:rsid w:val="FAFA1E9A"/>
    <w:rsid w:val="FB7757E6"/>
    <w:rsid w:val="FF561BE0"/>
    <w:rsid w:val="FF6E6C0C"/>
    <w:rsid w:val="FF7EDB63"/>
    <w:rsid w:val="FFBB210F"/>
    <w:rsid w:val="FFDB3685"/>
    <w:rsid w:val="FFF2F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 Light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等线" w:hAnsi="等线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5"/>
    <w:qFormat/>
    <w:uiPriority w:val="0"/>
    <w:pPr>
      <w:widowControl w:val="0"/>
      <w:ind w:firstLine="200" w:firstLineChars="200"/>
      <w:jc w:val="both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市经济和信息化局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2021-09-16T16:37:00Z</dcterms:created>
  <dc:creator>黄思华</dc:creator>
  <cp:lastModifiedBy>黄永结</cp:lastModifiedBy>
  <cp:lastPrinted>2024-01-25T17:05:00Z</cp:lastPrinted>
  <dcterms:modified xsi:type="dcterms:W3CDTF">2024-01-26T10:04:25Z</dcterms:modified>
  <dc:title>附件6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1035A9ACFF5940422913B365B4567463</vt:lpwstr>
  </property>
</Properties>
</file>