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江门市省级中小企业数字化转型城市试点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数字化牵引单位名单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（排名不分先后）</w:t>
      </w:r>
    </w:p>
    <w:tbl>
      <w:tblPr>
        <w:tblStyle w:val="4"/>
        <w:tblW w:w="984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7"/>
        <w:gridCol w:w="4436"/>
        <w:gridCol w:w="28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细分行业</w:t>
            </w:r>
          </w:p>
        </w:tc>
        <w:tc>
          <w:tcPr>
            <w:tcW w:w="4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牵引单位名称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统一社会信用代码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25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摩托车及零配件  </w:t>
            </w:r>
          </w:p>
        </w:tc>
        <w:tc>
          <w:tcPr>
            <w:tcW w:w="4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南京维拓科技股份有限公司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91320104783831256P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2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江门市鑫蝶软件有限公司 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91440703324767742J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2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广东迪浪科技股份有限公司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91440700740820469P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25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五金及不锈钢制品</w:t>
            </w:r>
          </w:p>
        </w:tc>
        <w:tc>
          <w:tcPr>
            <w:tcW w:w="4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广东明道信息技术有限公司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914407030684744643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2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4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广东商基网络科技有限公司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91440106698681847Y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2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4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江门快立信信息科技有限公司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91440705708000604T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25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小家电制造业</w:t>
            </w:r>
          </w:p>
        </w:tc>
        <w:tc>
          <w:tcPr>
            <w:tcW w:w="4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南京维拓科技股份有限公司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91320104783831256P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2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广东明道信息技术有限公司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914407030684744643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2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江门市骏德科技有限公司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91440703MA52LF6012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25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新一代电子信息</w:t>
            </w:r>
          </w:p>
        </w:tc>
        <w:tc>
          <w:tcPr>
            <w:tcW w:w="4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江门市鑫蝶软件有限公司 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91440703324767742J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2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广东玛斯特智能系统有限公司  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91440101MA59ME5A6W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2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江门荣信电路板有限公司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91440700732156844P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造纸及纸制品业</w:t>
            </w:r>
          </w:p>
        </w:tc>
        <w:tc>
          <w:tcPr>
            <w:tcW w:w="4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广州博依特智能信息科技有限公司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914401163209731271</w:t>
            </w:r>
          </w:p>
        </w:tc>
      </w:tr>
    </w:tbl>
    <w:p>
      <w:bookmarkStart w:id="0" w:name="_GoBack"/>
      <w:bookmarkEnd w:id="0"/>
    </w:p>
    <w:sectPr>
      <w:pgSz w:w="11906" w:h="16838"/>
      <w:pgMar w:top="2098" w:right="567" w:bottom="1984" w:left="56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69BA8A4C"/>
    <w:rsid w:val="FCFDC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2018-07-11T23:11:00Z</dcterms:created>
  <dc:creator>d</dc:creator>
  <cp:lastModifiedBy>uos</cp:lastModifiedBy>
  <dcterms:modified xsi:type="dcterms:W3CDTF">2024-01-23T15:54:45Z</dcterms:modified>
  <dc:title>附件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365EB27988A1ECC2C570AF653BAF3553</vt:lpwstr>
  </property>
</Properties>
</file>