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Times New Roman" w:hAnsi="Times New Roman" w:eastAsia="黑体" w:cs="Times New Roman"/>
          <w:color w:val="000000"/>
          <w:sz w:val="32"/>
          <w:szCs w:val="32"/>
        </w:rPr>
      </w:pPr>
      <w:r>
        <w:rPr>
          <w:rFonts w:hint="eastAsia" w:ascii="黑体" w:hAnsi="黑体" w:eastAsia="黑体" w:cs="黑体"/>
          <w:color w:val="000000"/>
          <w:sz w:val="32"/>
          <w:szCs w:val="32"/>
        </w:rPr>
        <w:t>附件</w:t>
      </w:r>
      <w:r>
        <w:rPr>
          <w:rFonts w:ascii="Times New Roman" w:hAnsi="Times New Roman" w:eastAsia="方正仿宋简体" w:cs="Times New Roman"/>
          <w:color w:val="000000"/>
          <w:sz w:val="32"/>
          <w:szCs w:val="32"/>
        </w:rPr>
        <w:t>1</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广东省减污降碳突出贡献企业申请表</w:t>
      </w:r>
    </w:p>
    <w:tbl>
      <w:tblPr>
        <w:tblStyle w:val="5"/>
        <w:tblW w:w="5125" w:type="pct"/>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37"/>
        <w:gridCol w:w="3060"/>
        <w:gridCol w:w="2235"/>
        <w:gridCol w:w="2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827" w:type="pct"/>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eastAsia="楷体_GB2312" w:cs="Times New Roman"/>
                <w:b/>
                <w:bCs/>
                <w:color w:val="000000"/>
                <w:kern w:val="0"/>
                <w:sz w:val="24"/>
                <w:szCs w:val="24"/>
              </w:rPr>
            </w:pPr>
            <w:r>
              <w:rPr>
                <w:rFonts w:hint="default" w:ascii="Times New Roman" w:hAnsi="Times New Roman" w:eastAsia="楷体_GB2312" w:cs="Times New Roman"/>
                <w:b/>
                <w:bCs/>
                <w:color w:val="000000"/>
                <w:kern w:val="0"/>
                <w:sz w:val="24"/>
                <w:szCs w:val="24"/>
              </w:rPr>
              <w:t>企业名称</w:t>
            </w:r>
          </w:p>
        </w:tc>
        <w:tc>
          <w:tcPr>
            <w:tcW w:w="4172" w:type="pct"/>
            <w:gridSpan w:val="3"/>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eastAsia="楷体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827" w:type="pct"/>
            <w:vAlign w:val="center"/>
          </w:tcPr>
          <w:p>
            <w:pPr>
              <w:keepNext w:val="0"/>
              <w:keepLines w:val="0"/>
              <w:pageBreakBefore w:val="0"/>
              <w:widowControl/>
              <w:kinsoku/>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eastAsia="楷体_GB2312" w:cs="Times New Roman"/>
                <w:b/>
                <w:bCs/>
                <w:color w:val="000000"/>
                <w:kern w:val="0"/>
                <w:sz w:val="24"/>
                <w:szCs w:val="24"/>
                <w:lang w:val="en-US" w:eastAsia="zh-CN"/>
              </w:rPr>
            </w:pPr>
            <w:r>
              <w:rPr>
                <w:rFonts w:hint="eastAsia" w:eastAsia="楷体_GB2312" w:cs="Times New Roman"/>
                <w:b/>
                <w:bCs/>
                <w:color w:val="000000"/>
                <w:kern w:val="0"/>
                <w:sz w:val="24"/>
                <w:szCs w:val="24"/>
                <w:lang w:val="en-US" w:eastAsia="zh-CN"/>
              </w:rPr>
              <w:t>申报方向</w:t>
            </w:r>
          </w:p>
        </w:tc>
        <w:tc>
          <w:tcPr>
            <w:tcW w:w="1647" w:type="pct"/>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line="300" w:lineRule="exact"/>
              <w:ind w:left="0" w:leftChars="0" w:right="0" w:rightChars="0"/>
              <w:textAlignment w:val="auto"/>
              <w:outlineLvl w:val="9"/>
              <w:rPr>
                <w:rFonts w:hint="default" w:ascii="Times New Roman" w:hAnsi="Times New Roman" w:eastAsia="楷体_GB2312" w:cs="Times New Roman"/>
                <w:color w:val="000000"/>
                <w:kern w:val="0"/>
                <w:sz w:val="24"/>
                <w:szCs w:val="24"/>
              </w:rPr>
            </w:pPr>
          </w:p>
        </w:tc>
        <w:tc>
          <w:tcPr>
            <w:tcW w:w="1203" w:type="pct"/>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eastAsia="楷体_GB2312" w:cs="Times New Roman"/>
                <w:b/>
                <w:bCs/>
                <w:color w:val="000000"/>
                <w:kern w:val="0"/>
                <w:sz w:val="24"/>
                <w:szCs w:val="24"/>
              </w:rPr>
            </w:pPr>
            <w:r>
              <w:rPr>
                <w:rFonts w:hint="default" w:ascii="Times New Roman" w:hAnsi="Times New Roman" w:eastAsia="楷体_GB2312" w:cs="Times New Roman"/>
                <w:b/>
                <w:bCs/>
                <w:color w:val="000000"/>
                <w:kern w:val="0"/>
                <w:sz w:val="24"/>
                <w:szCs w:val="24"/>
              </w:rPr>
              <w:t>申报</w:t>
            </w:r>
            <w:r>
              <w:rPr>
                <w:rFonts w:hint="eastAsia" w:eastAsia="楷体_GB2312" w:cs="Times New Roman"/>
                <w:b/>
                <w:bCs/>
                <w:color w:val="000000"/>
                <w:kern w:val="0"/>
                <w:sz w:val="24"/>
                <w:szCs w:val="24"/>
                <w:lang w:val="en-US" w:eastAsia="zh-CN"/>
              </w:rPr>
              <w:t>负责人及职务</w:t>
            </w:r>
          </w:p>
        </w:tc>
        <w:tc>
          <w:tcPr>
            <w:tcW w:w="1321" w:type="pct"/>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line="300" w:lineRule="exact"/>
              <w:ind w:left="0" w:leftChars="0" w:right="0" w:rightChars="0"/>
              <w:textAlignment w:val="auto"/>
              <w:outlineLvl w:val="9"/>
              <w:rPr>
                <w:rFonts w:hint="default" w:ascii="Times New Roman" w:hAnsi="Times New Roman" w:eastAsia="楷体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27" w:type="pct"/>
            <w:vAlign w:val="center"/>
          </w:tcPr>
          <w:p>
            <w:pPr>
              <w:keepNext w:val="0"/>
              <w:keepLines w:val="0"/>
              <w:pageBreakBefore w:val="0"/>
              <w:widowControl/>
              <w:kinsoku/>
              <w:overflowPunct/>
              <w:topLinePunct w:val="0"/>
              <w:autoSpaceDE/>
              <w:autoSpaceDN/>
              <w:bidi w:val="0"/>
              <w:adjustRightInd/>
              <w:snapToGrid/>
              <w:spacing w:line="300" w:lineRule="exact"/>
              <w:ind w:left="0" w:leftChars="0" w:right="0" w:rightChars="0"/>
              <w:jc w:val="center"/>
              <w:textAlignment w:val="auto"/>
              <w:outlineLvl w:val="9"/>
              <w:rPr>
                <w:rFonts w:hint="eastAsia" w:ascii="Times New Roman" w:hAnsi="Times New Roman" w:eastAsia="楷体_GB2312" w:cs="Times New Roman"/>
                <w:b/>
                <w:bCs/>
                <w:color w:val="000000"/>
                <w:kern w:val="0"/>
                <w:sz w:val="24"/>
                <w:szCs w:val="24"/>
                <w:lang w:val="en-US" w:eastAsia="zh-CN"/>
              </w:rPr>
            </w:pPr>
            <w:r>
              <w:rPr>
                <w:rFonts w:hint="eastAsia" w:eastAsia="楷体_GB2312" w:cs="Times New Roman"/>
                <w:b/>
                <w:bCs/>
                <w:color w:val="000000"/>
                <w:kern w:val="0"/>
                <w:sz w:val="24"/>
                <w:szCs w:val="24"/>
                <w:lang w:val="en-US" w:eastAsia="zh-CN"/>
              </w:rPr>
              <w:t>负责人</w:t>
            </w:r>
            <w:r>
              <w:rPr>
                <w:rFonts w:hint="default" w:ascii="Times New Roman" w:hAnsi="Times New Roman" w:eastAsia="楷体_GB2312" w:cs="Times New Roman"/>
                <w:b/>
                <w:bCs/>
                <w:color w:val="000000"/>
                <w:kern w:val="0"/>
                <w:sz w:val="24"/>
                <w:szCs w:val="24"/>
              </w:rPr>
              <w:t>电话</w:t>
            </w:r>
          </w:p>
        </w:tc>
        <w:tc>
          <w:tcPr>
            <w:tcW w:w="1647" w:type="pct"/>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line="300" w:lineRule="exact"/>
              <w:ind w:left="0" w:leftChars="0" w:right="0" w:rightChars="0"/>
              <w:textAlignment w:val="auto"/>
              <w:outlineLvl w:val="9"/>
              <w:rPr>
                <w:rFonts w:hint="default" w:ascii="Times New Roman" w:hAnsi="Times New Roman" w:eastAsia="楷体_GB2312" w:cs="Times New Roman"/>
                <w:color w:val="000000"/>
                <w:kern w:val="0"/>
                <w:sz w:val="24"/>
                <w:szCs w:val="24"/>
              </w:rPr>
            </w:pPr>
          </w:p>
        </w:tc>
        <w:tc>
          <w:tcPr>
            <w:tcW w:w="1203" w:type="pct"/>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eastAsia="楷体_GB2312" w:cs="Times New Roman"/>
                <w:b/>
                <w:bCs/>
                <w:color w:val="000000"/>
                <w:kern w:val="0"/>
                <w:sz w:val="24"/>
                <w:szCs w:val="24"/>
                <w:lang w:val="en-US" w:eastAsia="zh-CN"/>
              </w:rPr>
            </w:pPr>
            <w:r>
              <w:rPr>
                <w:rFonts w:hint="default" w:ascii="Times New Roman" w:hAnsi="Times New Roman" w:eastAsia="楷体_GB2312" w:cs="Times New Roman"/>
                <w:b/>
                <w:bCs/>
                <w:color w:val="000000"/>
                <w:kern w:val="0"/>
                <w:sz w:val="24"/>
                <w:szCs w:val="24"/>
              </w:rPr>
              <w:t>电子邮箱</w:t>
            </w:r>
          </w:p>
        </w:tc>
        <w:tc>
          <w:tcPr>
            <w:tcW w:w="1321" w:type="pct"/>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eastAsia="楷体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827" w:type="pct"/>
            <w:vAlign w:val="center"/>
          </w:tcPr>
          <w:p>
            <w:pPr>
              <w:keepNext w:val="0"/>
              <w:keepLines w:val="0"/>
              <w:pageBreakBefore w:val="0"/>
              <w:widowControl/>
              <w:kinsoku/>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eastAsia="楷体_GB2312" w:cs="Times New Roman"/>
                <w:b/>
                <w:bCs/>
                <w:color w:val="000000"/>
                <w:kern w:val="0"/>
                <w:sz w:val="24"/>
                <w:szCs w:val="24"/>
              </w:rPr>
            </w:pPr>
            <w:r>
              <w:rPr>
                <w:rFonts w:hint="default" w:ascii="Times New Roman" w:hAnsi="Times New Roman" w:eastAsia="楷体_GB2312" w:cs="Times New Roman"/>
                <w:b/>
                <w:bCs/>
                <w:color w:val="000000"/>
                <w:kern w:val="0"/>
                <w:sz w:val="24"/>
                <w:szCs w:val="24"/>
              </w:rPr>
              <w:t>联系地址</w:t>
            </w:r>
          </w:p>
        </w:tc>
        <w:tc>
          <w:tcPr>
            <w:tcW w:w="4172" w:type="pct"/>
            <w:gridSpan w:val="3"/>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line="300" w:lineRule="exact"/>
              <w:ind w:left="0" w:leftChars="0" w:right="0" w:rightChars="0"/>
              <w:textAlignment w:val="auto"/>
              <w:outlineLvl w:val="9"/>
              <w:rPr>
                <w:rFonts w:hint="default" w:ascii="Times New Roman" w:hAnsi="Times New Roman" w:eastAsia="楷体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4" w:hRule="atLeast"/>
        </w:trPr>
        <w:tc>
          <w:tcPr>
            <w:tcW w:w="827" w:type="pct"/>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line="300" w:lineRule="exact"/>
              <w:ind w:left="0" w:leftChars="0" w:right="0" w:rightChars="0"/>
              <w:jc w:val="center"/>
              <w:textAlignment w:val="auto"/>
              <w:outlineLvl w:val="9"/>
              <w:rPr>
                <w:rFonts w:hint="eastAsia" w:ascii="Times New Roman" w:hAnsi="Times New Roman" w:eastAsia="楷体_GB2312" w:cs="Times New Roman"/>
                <w:b/>
                <w:bCs/>
                <w:color w:val="auto"/>
                <w:kern w:val="0"/>
                <w:sz w:val="24"/>
                <w:szCs w:val="24"/>
                <w:lang w:eastAsia="zh-CN"/>
              </w:rPr>
            </w:pPr>
            <w:r>
              <w:rPr>
                <w:rFonts w:hint="default" w:ascii="Times New Roman" w:hAnsi="Times New Roman" w:eastAsia="楷体_GB2312" w:cs="Times New Roman"/>
                <w:b/>
                <w:bCs/>
                <w:color w:val="auto"/>
                <w:kern w:val="0"/>
                <w:sz w:val="24"/>
                <w:szCs w:val="24"/>
              </w:rPr>
              <w:t>减污降碳</w:t>
            </w:r>
            <w:r>
              <w:rPr>
                <w:rFonts w:hint="eastAsia" w:eastAsia="楷体_GB2312" w:cs="Times New Roman"/>
                <w:b/>
                <w:bCs/>
                <w:color w:val="auto"/>
                <w:kern w:val="0"/>
                <w:sz w:val="24"/>
                <w:szCs w:val="24"/>
                <w:lang w:val="en-US" w:eastAsia="zh-CN"/>
              </w:rPr>
              <w:t>重点工作</w:t>
            </w:r>
            <w:r>
              <w:rPr>
                <w:rFonts w:hint="default" w:ascii="Times New Roman" w:hAnsi="Times New Roman" w:eastAsia="楷体_GB2312" w:cs="Times New Roman"/>
                <w:b/>
                <w:bCs/>
                <w:color w:val="auto"/>
                <w:kern w:val="0"/>
                <w:sz w:val="24"/>
                <w:szCs w:val="24"/>
              </w:rPr>
              <w:t>情况简介</w:t>
            </w:r>
            <w:r>
              <w:rPr>
                <w:rFonts w:hint="eastAsia" w:ascii="Times New Roman" w:hAnsi="Times New Roman" w:eastAsia="楷体_GB2312" w:cs="Times New Roman"/>
                <w:i w:val="0"/>
                <w:iCs w:val="0"/>
                <w:color w:val="auto"/>
                <w:kern w:val="0"/>
                <w:sz w:val="24"/>
                <w:szCs w:val="24"/>
                <w:highlight w:val="none"/>
                <w:lang w:eastAsia="zh-CN"/>
              </w:rPr>
              <w:t>（</w:t>
            </w:r>
            <w:r>
              <w:rPr>
                <w:rFonts w:hint="eastAsia" w:ascii="Times New Roman" w:hAnsi="Times New Roman" w:eastAsia="楷体_GB2312" w:cs="Times New Roman"/>
                <w:i w:val="0"/>
                <w:iCs w:val="0"/>
                <w:color w:val="auto"/>
                <w:kern w:val="0"/>
                <w:sz w:val="24"/>
                <w:szCs w:val="24"/>
                <w:highlight w:val="none"/>
                <w:lang w:val="en-US" w:eastAsia="zh-CN"/>
              </w:rPr>
              <w:t>1200字内</w:t>
            </w:r>
            <w:r>
              <w:rPr>
                <w:rFonts w:hint="eastAsia" w:ascii="Times New Roman" w:hAnsi="Times New Roman" w:eastAsia="楷体_GB2312" w:cs="Times New Roman"/>
                <w:i w:val="0"/>
                <w:iCs w:val="0"/>
                <w:color w:val="auto"/>
                <w:kern w:val="0"/>
                <w:sz w:val="24"/>
                <w:szCs w:val="24"/>
                <w:highlight w:val="none"/>
                <w:lang w:eastAsia="zh-CN"/>
              </w:rPr>
              <w:t>）</w:t>
            </w:r>
          </w:p>
        </w:tc>
        <w:tc>
          <w:tcPr>
            <w:tcW w:w="4172" w:type="pct"/>
            <w:gridSpan w:val="3"/>
            <w:tcMar>
              <w:top w:w="0" w:type="dxa"/>
              <w:left w:w="108" w:type="dxa"/>
              <w:bottom w:w="0" w:type="dxa"/>
              <w:right w:w="108" w:type="dxa"/>
            </w:tcMar>
            <w:vAlign w:val="center"/>
          </w:tcPr>
          <w:p>
            <w:pPr>
              <w:keepNext w:val="0"/>
              <w:keepLines w:val="0"/>
              <w:pageBreakBefore w:val="0"/>
              <w:kinsoku/>
              <w:overflowPunct/>
              <w:topLinePunct w:val="0"/>
              <w:autoSpaceDE/>
              <w:autoSpaceDN/>
              <w:bidi w:val="0"/>
              <w:adjustRightInd/>
              <w:snapToGrid/>
              <w:spacing w:line="300" w:lineRule="exact"/>
              <w:ind w:left="0" w:leftChars="0" w:right="0" w:rightChars="0" w:firstLine="472" w:firstLineChars="200"/>
              <w:textAlignment w:val="auto"/>
              <w:outlineLvl w:val="9"/>
              <w:rPr>
                <w:rFonts w:hint="default" w:ascii="Times New Roman" w:hAnsi="Times New Roman" w:eastAsia="楷体_GB2312" w:cs="Times New Roman"/>
                <w:i w:val="0"/>
                <w:iCs w:val="0"/>
                <w:color w:val="auto"/>
                <w:kern w:val="0"/>
                <w:sz w:val="24"/>
                <w:szCs w:val="24"/>
              </w:rPr>
            </w:pPr>
            <w:r>
              <w:rPr>
                <w:rFonts w:hint="default" w:ascii="Times New Roman" w:hAnsi="Times New Roman" w:eastAsia="楷体_GB2312" w:cs="Times New Roman"/>
                <w:i w:val="0"/>
                <w:iCs w:val="0"/>
                <w:color w:val="auto"/>
                <w:kern w:val="0"/>
                <w:sz w:val="24"/>
                <w:szCs w:val="24"/>
              </w:rPr>
              <w:t>从申报</w:t>
            </w:r>
            <w:r>
              <w:rPr>
                <w:rFonts w:hint="eastAsia" w:eastAsia="楷体_GB2312" w:cs="Times New Roman"/>
                <w:i w:val="0"/>
                <w:iCs w:val="0"/>
                <w:color w:val="auto"/>
                <w:kern w:val="0"/>
                <w:sz w:val="24"/>
                <w:szCs w:val="24"/>
                <w:lang w:val="en-US" w:eastAsia="zh-CN"/>
              </w:rPr>
              <w:t>企业</w:t>
            </w:r>
            <w:r>
              <w:rPr>
                <w:rFonts w:hint="default" w:ascii="Times New Roman" w:hAnsi="Times New Roman" w:eastAsia="楷体_GB2312" w:cs="Times New Roman"/>
                <w:i w:val="0"/>
                <w:iCs w:val="0"/>
                <w:color w:val="auto"/>
                <w:kern w:val="0"/>
                <w:sz w:val="24"/>
                <w:szCs w:val="24"/>
                <w:highlight w:val="none"/>
              </w:rPr>
              <w:t>近</w:t>
            </w:r>
            <w:r>
              <w:rPr>
                <w:rFonts w:hint="eastAsia" w:eastAsia="楷体_GB2312" w:cs="Times New Roman"/>
                <w:i w:val="0"/>
                <w:iCs w:val="0"/>
                <w:color w:val="auto"/>
                <w:kern w:val="0"/>
                <w:sz w:val="24"/>
                <w:szCs w:val="24"/>
                <w:highlight w:val="none"/>
                <w:lang w:val="en-US" w:eastAsia="zh-CN"/>
              </w:rPr>
              <w:t>3</w:t>
            </w:r>
            <w:r>
              <w:rPr>
                <w:rFonts w:hint="default" w:ascii="Times New Roman" w:hAnsi="Times New Roman" w:eastAsia="楷体_GB2312" w:cs="Times New Roman"/>
                <w:i w:val="0"/>
                <w:iCs w:val="0"/>
                <w:color w:val="auto"/>
                <w:kern w:val="0"/>
                <w:sz w:val="24"/>
                <w:szCs w:val="24"/>
                <w:highlight w:val="none"/>
              </w:rPr>
              <w:t>年来</w:t>
            </w:r>
            <w:r>
              <w:rPr>
                <w:rFonts w:hint="eastAsia" w:eastAsia="楷体_GB2312" w:cs="Times New Roman"/>
                <w:i w:val="0"/>
                <w:iCs w:val="0"/>
                <w:color w:val="auto"/>
                <w:kern w:val="0"/>
                <w:sz w:val="24"/>
                <w:szCs w:val="24"/>
                <w:lang w:val="en-US" w:eastAsia="zh-CN"/>
              </w:rPr>
              <w:t>已实施碳排放</w:t>
            </w:r>
            <w:r>
              <w:rPr>
                <w:rFonts w:hint="default" w:ascii="Times New Roman" w:hAnsi="Times New Roman" w:eastAsia="楷体_GB2312" w:cs="Times New Roman"/>
                <w:i w:val="0"/>
                <w:iCs w:val="0"/>
                <w:color w:val="auto"/>
                <w:kern w:val="0"/>
                <w:sz w:val="24"/>
                <w:szCs w:val="24"/>
              </w:rPr>
              <w:t>管理</w:t>
            </w:r>
            <w:r>
              <w:rPr>
                <w:rFonts w:hint="eastAsia" w:eastAsia="楷体_GB2312" w:cs="Times New Roman"/>
                <w:i w:val="0"/>
                <w:iCs w:val="0"/>
                <w:color w:val="auto"/>
                <w:kern w:val="0"/>
                <w:sz w:val="24"/>
                <w:szCs w:val="24"/>
                <w:lang w:val="en-US" w:eastAsia="zh-CN"/>
              </w:rPr>
              <w:t>体系及系统搭建</w:t>
            </w:r>
            <w:r>
              <w:rPr>
                <w:rFonts w:hint="default" w:ascii="Times New Roman" w:hAnsi="Times New Roman" w:eastAsia="楷体_GB2312" w:cs="Times New Roman"/>
                <w:i w:val="0"/>
                <w:iCs w:val="0"/>
                <w:color w:val="auto"/>
                <w:kern w:val="0"/>
                <w:sz w:val="24"/>
                <w:szCs w:val="24"/>
              </w:rPr>
              <w:t>、产业结构调整优化、能源结构低碳转型、</w:t>
            </w:r>
            <w:r>
              <w:rPr>
                <w:rFonts w:hint="eastAsia" w:eastAsia="楷体_GB2312" w:cs="Times New Roman"/>
                <w:i w:val="0"/>
                <w:iCs w:val="0"/>
                <w:color w:val="auto"/>
                <w:kern w:val="0"/>
                <w:sz w:val="24"/>
                <w:szCs w:val="24"/>
                <w:lang w:val="en-US" w:eastAsia="zh-CN"/>
              </w:rPr>
              <w:t>绿色低碳生产生活方式以及减污降碳</w:t>
            </w:r>
            <w:r>
              <w:rPr>
                <w:rFonts w:hint="default" w:ascii="Times New Roman" w:hAnsi="Times New Roman" w:eastAsia="楷体_GB2312" w:cs="Times New Roman"/>
                <w:i w:val="0"/>
                <w:iCs w:val="0"/>
                <w:color w:val="auto"/>
                <w:kern w:val="0"/>
                <w:sz w:val="24"/>
                <w:szCs w:val="24"/>
              </w:rPr>
              <w:t>技术</w:t>
            </w:r>
            <w:r>
              <w:rPr>
                <w:rFonts w:hint="eastAsia" w:eastAsia="楷体_GB2312" w:cs="Times New Roman"/>
                <w:i w:val="0"/>
                <w:iCs w:val="0"/>
                <w:color w:val="auto"/>
                <w:kern w:val="0"/>
                <w:sz w:val="24"/>
                <w:szCs w:val="24"/>
                <w:lang w:val="en-US" w:eastAsia="zh-CN"/>
              </w:rPr>
              <w:t>应用</w:t>
            </w:r>
            <w:r>
              <w:rPr>
                <w:rFonts w:hint="default" w:ascii="Times New Roman" w:hAnsi="Times New Roman" w:eastAsia="楷体_GB2312" w:cs="Times New Roman"/>
                <w:i w:val="0"/>
                <w:iCs w:val="0"/>
                <w:color w:val="auto"/>
                <w:kern w:val="0"/>
                <w:sz w:val="24"/>
                <w:szCs w:val="24"/>
              </w:rPr>
              <w:t>等方面情况</w:t>
            </w:r>
            <w:r>
              <w:rPr>
                <w:rFonts w:hint="eastAsia" w:eastAsia="楷体_GB2312" w:cs="Times New Roman"/>
                <w:i w:val="0"/>
                <w:iCs w:val="0"/>
                <w:color w:val="auto"/>
                <w:kern w:val="0"/>
                <w:sz w:val="24"/>
                <w:szCs w:val="24"/>
                <w:lang w:val="en-US" w:eastAsia="zh-CN"/>
              </w:rPr>
              <w:t>进行简介</w:t>
            </w:r>
            <w:r>
              <w:rPr>
                <w:rFonts w:hint="default" w:ascii="Times New Roman" w:hAnsi="Times New Roman" w:eastAsia="楷体_GB2312" w:cs="Times New Roman"/>
                <w:i w:val="0"/>
                <w:iCs w:val="0"/>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27" w:type="pct"/>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eastAsia="楷体_GB2312" w:cs="Times New Roman"/>
                <w:b/>
                <w:bCs/>
                <w:color w:val="auto"/>
                <w:kern w:val="0"/>
                <w:sz w:val="24"/>
                <w:szCs w:val="24"/>
              </w:rPr>
            </w:pPr>
            <w:r>
              <w:rPr>
                <w:rFonts w:hint="default" w:ascii="Times New Roman" w:hAnsi="Times New Roman" w:eastAsia="楷体_GB2312" w:cs="Times New Roman"/>
                <w:b/>
                <w:bCs/>
                <w:color w:val="auto"/>
                <w:kern w:val="0"/>
                <w:sz w:val="24"/>
                <w:szCs w:val="24"/>
              </w:rPr>
              <w:t>减污降碳</w:t>
            </w:r>
          </w:p>
          <w:p>
            <w:pPr>
              <w:keepNext w:val="0"/>
              <w:keepLines w:val="0"/>
              <w:pageBreakBefore w:val="0"/>
              <w:widowControl/>
              <w:kinsoku/>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eastAsia="楷体_GB2312" w:cs="Times New Roman"/>
                <w:b/>
                <w:bCs/>
                <w:color w:val="auto"/>
                <w:kern w:val="0"/>
                <w:sz w:val="24"/>
                <w:szCs w:val="24"/>
              </w:rPr>
            </w:pPr>
            <w:r>
              <w:rPr>
                <w:rFonts w:hint="eastAsia" w:eastAsia="楷体_GB2312" w:cs="Times New Roman"/>
                <w:b/>
                <w:bCs/>
                <w:color w:val="auto"/>
                <w:kern w:val="0"/>
                <w:sz w:val="24"/>
                <w:szCs w:val="24"/>
                <w:lang w:val="en-US" w:eastAsia="zh-CN"/>
              </w:rPr>
              <w:t>成效</w:t>
            </w:r>
          </w:p>
        </w:tc>
        <w:tc>
          <w:tcPr>
            <w:tcW w:w="4172" w:type="pct"/>
            <w:gridSpan w:val="3"/>
            <w:tcMar>
              <w:top w:w="0" w:type="dxa"/>
              <w:left w:w="108" w:type="dxa"/>
              <w:bottom w:w="0" w:type="dxa"/>
              <w:right w:w="108" w:type="dxa"/>
            </w:tcMar>
            <w:vAlign w:val="center"/>
          </w:tcPr>
          <w:p>
            <w:pPr>
              <w:keepNext w:val="0"/>
              <w:keepLines w:val="0"/>
              <w:pageBreakBefore w:val="0"/>
              <w:kinsoku/>
              <w:overflowPunct/>
              <w:topLinePunct w:val="0"/>
              <w:autoSpaceDE/>
              <w:autoSpaceDN/>
              <w:bidi w:val="0"/>
              <w:adjustRightInd/>
              <w:snapToGrid/>
              <w:spacing w:line="300" w:lineRule="exact"/>
              <w:ind w:left="0" w:leftChars="0" w:right="0" w:rightChars="0" w:firstLine="472" w:firstLineChars="200"/>
              <w:jc w:val="left"/>
              <w:textAlignment w:val="auto"/>
              <w:outlineLvl w:val="9"/>
              <w:rPr>
                <w:rFonts w:hint="default" w:ascii="Times New Roman" w:hAnsi="Times New Roman" w:eastAsia="楷体_GB2312" w:cs="Times New Roman"/>
                <w:i w:val="0"/>
                <w:iCs w:val="0"/>
                <w:color w:val="auto"/>
                <w:kern w:val="0"/>
                <w:sz w:val="24"/>
                <w:szCs w:val="24"/>
              </w:rPr>
            </w:pPr>
            <w:r>
              <w:rPr>
                <w:rFonts w:hint="eastAsia" w:eastAsia="楷体_GB2312" w:cs="Times New Roman"/>
                <w:i w:val="0"/>
                <w:iCs w:val="0"/>
                <w:color w:val="auto"/>
                <w:kern w:val="0"/>
                <w:sz w:val="24"/>
                <w:szCs w:val="24"/>
                <w:lang w:val="en-US" w:eastAsia="zh-CN"/>
              </w:rPr>
              <w:t>汇总</w:t>
            </w:r>
            <w:r>
              <w:rPr>
                <w:rFonts w:hint="default" w:ascii="Times New Roman" w:hAnsi="Times New Roman" w:eastAsia="楷体_GB2312" w:cs="Times New Roman"/>
                <w:i w:val="0"/>
                <w:iCs w:val="0"/>
                <w:color w:val="auto"/>
                <w:kern w:val="0"/>
                <w:sz w:val="24"/>
                <w:szCs w:val="24"/>
                <w:highlight w:val="none"/>
              </w:rPr>
              <w:t>近</w:t>
            </w:r>
            <w:r>
              <w:rPr>
                <w:rFonts w:hint="eastAsia" w:ascii="Times New Roman" w:hAnsi="Times New Roman" w:eastAsia="楷体_GB2312" w:cs="Times New Roman"/>
                <w:i w:val="0"/>
                <w:iCs w:val="0"/>
                <w:color w:val="auto"/>
                <w:kern w:val="0"/>
                <w:sz w:val="24"/>
                <w:szCs w:val="24"/>
                <w:highlight w:val="none"/>
                <w:lang w:val="en-US" w:eastAsia="zh-CN"/>
              </w:rPr>
              <w:t>3</w:t>
            </w:r>
            <w:r>
              <w:rPr>
                <w:rFonts w:hint="default" w:ascii="Times New Roman" w:hAnsi="Times New Roman" w:eastAsia="楷体_GB2312" w:cs="Times New Roman"/>
                <w:i w:val="0"/>
                <w:iCs w:val="0"/>
                <w:color w:val="auto"/>
                <w:kern w:val="0"/>
                <w:sz w:val="24"/>
                <w:szCs w:val="24"/>
                <w:highlight w:val="none"/>
              </w:rPr>
              <w:t>年</w:t>
            </w:r>
            <w:r>
              <w:rPr>
                <w:rFonts w:hint="eastAsia" w:eastAsia="楷体_GB2312" w:cs="Times New Roman"/>
                <w:i w:val="0"/>
                <w:iCs w:val="0"/>
                <w:color w:val="auto"/>
                <w:kern w:val="0"/>
                <w:sz w:val="24"/>
                <w:szCs w:val="24"/>
                <w:highlight w:val="none"/>
                <w:lang w:val="en-US" w:eastAsia="zh-CN"/>
              </w:rPr>
              <w:t>申报企业减污降碳项目实施前后，对企业自身</w:t>
            </w:r>
            <w:r>
              <w:rPr>
                <w:rFonts w:hint="default" w:ascii="Times New Roman" w:hAnsi="Times New Roman" w:eastAsia="楷体_GB2312" w:cs="Times New Roman"/>
                <w:i w:val="0"/>
                <w:iCs w:val="0"/>
                <w:color w:val="auto"/>
                <w:kern w:val="0"/>
                <w:sz w:val="24"/>
                <w:szCs w:val="24"/>
                <w:highlight w:val="none"/>
              </w:rPr>
              <w:t>主要污染物</w:t>
            </w:r>
            <w:r>
              <w:rPr>
                <w:rFonts w:hint="eastAsia" w:eastAsia="楷体_GB2312" w:cs="Times New Roman"/>
                <w:i w:val="0"/>
                <w:iCs w:val="0"/>
                <w:color w:val="auto"/>
                <w:kern w:val="0"/>
                <w:sz w:val="24"/>
                <w:szCs w:val="24"/>
                <w:highlight w:val="none"/>
                <w:lang w:val="en-US" w:eastAsia="zh-CN"/>
              </w:rPr>
              <w:t>及</w:t>
            </w:r>
            <w:r>
              <w:rPr>
                <w:rFonts w:hint="default" w:ascii="Times New Roman" w:hAnsi="Times New Roman" w:eastAsia="楷体_GB2312" w:cs="Times New Roman"/>
                <w:i w:val="0"/>
                <w:iCs w:val="0"/>
                <w:color w:val="auto"/>
                <w:kern w:val="0"/>
                <w:sz w:val="24"/>
                <w:szCs w:val="24"/>
                <w:highlight w:val="none"/>
              </w:rPr>
              <w:t>二氧化碳</w:t>
            </w:r>
            <w:r>
              <w:rPr>
                <w:rFonts w:hint="eastAsia" w:eastAsia="楷体_GB2312" w:cs="Times New Roman"/>
                <w:i w:val="0"/>
                <w:iCs w:val="0"/>
                <w:color w:val="auto"/>
                <w:kern w:val="0"/>
                <w:sz w:val="24"/>
                <w:szCs w:val="24"/>
                <w:highlight w:val="none"/>
                <w:lang w:eastAsia="zh-CN"/>
              </w:rPr>
              <w:t>（</w:t>
            </w:r>
            <w:r>
              <w:rPr>
                <w:rFonts w:hint="eastAsia" w:eastAsia="楷体_GB2312" w:cs="Times New Roman"/>
                <w:i w:val="0"/>
                <w:iCs w:val="0"/>
                <w:color w:val="auto"/>
                <w:kern w:val="0"/>
                <w:sz w:val="24"/>
                <w:szCs w:val="24"/>
                <w:highlight w:val="none"/>
                <w:lang w:val="en-US" w:eastAsia="zh-CN"/>
              </w:rPr>
              <w:t>总量及强度</w:t>
            </w:r>
            <w:r>
              <w:rPr>
                <w:rFonts w:hint="eastAsia" w:eastAsia="楷体_GB2312" w:cs="Times New Roman"/>
                <w:i w:val="0"/>
                <w:iCs w:val="0"/>
                <w:color w:val="auto"/>
                <w:kern w:val="0"/>
                <w:sz w:val="24"/>
                <w:szCs w:val="24"/>
                <w:highlight w:val="none"/>
                <w:lang w:eastAsia="zh-CN"/>
              </w:rPr>
              <w:t>）</w:t>
            </w:r>
            <w:r>
              <w:rPr>
                <w:rFonts w:hint="eastAsia" w:eastAsia="楷体_GB2312" w:cs="Times New Roman"/>
                <w:i w:val="0"/>
                <w:iCs w:val="0"/>
                <w:color w:val="auto"/>
                <w:kern w:val="0"/>
                <w:sz w:val="24"/>
                <w:szCs w:val="24"/>
                <w:highlight w:val="none"/>
                <w:lang w:val="en-US" w:eastAsia="zh-CN"/>
              </w:rPr>
              <w:t>或对社会的减排成效</w:t>
            </w:r>
            <w:r>
              <w:rPr>
                <w:rFonts w:hint="eastAsia" w:eastAsia="楷体_GB2312" w:cs="Times New Roman"/>
                <w:i w:val="0"/>
                <w:iCs w:val="0"/>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0" w:hRule="atLeast"/>
        </w:trPr>
        <w:tc>
          <w:tcPr>
            <w:tcW w:w="827" w:type="pct"/>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eastAsia="楷体_GB2312" w:cs="Times New Roman"/>
                <w:b/>
                <w:bCs/>
                <w:color w:val="000000"/>
                <w:kern w:val="0"/>
                <w:sz w:val="24"/>
                <w:szCs w:val="24"/>
              </w:rPr>
            </w:pPr>
            <w:r>
              <w:rPr>
                <w:rFonts w:hint="default" w:ascii="Times New Roman" w:hAnsi="Times New Roman" w:eastAsia="楷体_GB2312" w:cs="Times New Roman"/>
                <w:b/>
                <w:bCs/>
                <w:color w:val="000000"/>
                <w:kern w:val="0"/>
                <w:sz w:val="24"/>
                <w:szCs w:val="24"/>
              </w:rPr>
              <w:t>申报主体</w:t>
            </w:r>
          </w:p>
          <w:p>
            <w:pPr>
              <w:keepNext w:val="0"/>
              <w:keepLines w:val="0"/>
              <w:pageBreakBefore w:val="0"/>
              <w:widowControl/>
              <w:kinsoku/>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eastAsia="楷体_GB2312" w:cs="Times New Roman"/>
                <w:b/>
                <w:bCs/>
                <w:color w:val="000000"/>
                <w:kern w:val="0"/>
                <w:sz w:val="24"/>
                <w:szCs w:val="24"/>
              </w:rPr>
            </w:pPr>
            <w:r>
              <w:rPr>
                <w:rFonts w:hint="default" w:ascii="Times New Roman" w:hAnsi="Times New Roman" w:eastAsia="楷体_GB2312" w:cs="Times New Roman"/>
                <w:b/>
                <w:bCs/>
                <w:color w:val="000000"/>
                <w:kern w:val="0"/>
                <w:sz w:val="24"/>
                <w:szCs w:val="24"/>
              </w:rPr>
              <w:t>承诺</w:t>
            </w:r>
          </w:p>
        </w:tc>
        <w:tc>
          <w:tcPr>
            <w:tcW w:w="4172" w:type="pct"/>
            <w:gridSpan w:val="3"/>
            <w:tcMar>
              <w:top w:w="0" w:type="dxa"/>
              <w:left w:w="108" w:type="dxa"/>
              <w:bottom w:w="0" w:type="dxa"/>
              <w:right w:w="108" w:type="dxa"/>
            </w:tcMar>
            <w:vAlign w:val="center"/>
          </w:tcPr>
          <w:p>
            <w:pPr>
              <w:keepNext w:val="0"/>
              <w:keepLines w:val="0"/>
              <w:pageBreakBefore w:val="0"/>
              <w:kinsoku/>
              <w:overflowPunct/>
              <w:topLinePunct w:val="0"/>
              <w:autoSpaceDE/>
              <w:autoSpaceDN/>
              <w:bidi w:val="0"/>
              <w:adjustRightInd/>
              <w:snapToGrid/>
              <w:spacing w:line="300" w:lineRule="exact"/>
              <w:ind w:left="0" w:leftChars="0" w:right="0" w:rightChars="0" w:firstLine="472" w:firstLineChars="200"/>
              <w:textAlignment w:val="auto"/>
              <w:outlineLvl w:val="9"/>
              <w:rPr>
                <w:rFonts w:hint="default" w:eastAsia="楷体_GB2312" w:cs="Times New Roman"/>
                <w:color w:val="auto"/>
                <w:kern w:val="0"/>
                <w:sz w:val="24"/>
                <w:szCs w:val="24"/>
                <w:lang w:val="en-US" w:eastAsia="zh-CN"/>
              </w:rPr>
            </w:pPr>
            <w:r>
              <w:rPr>
                <w:rFonts w:hint="default" w:ascii="Times New Roman" w:hAnsi="Times New Roman" w:eastAsia="楷体_GB2312" w:cs="Times New Roman"/>
                <w:color w:val="auto"/>
                <w:kern w:val="0"/>
                <w:sz w:val="24"/>
                <w:szCs w:val="24"/>
              </w:rPr>
              <w:t>本</w:t>
            </w:r>
            <w:r>
              <w:rPr>
                <w:rFonts w:hint="eastAsia" w:eastAsia="楷体_GB2312" w:cs="Times New Roman"/>
                <w:color w:val="auto"/>
                <w:kern w:val="0"/>
                <w:sz w:val="24"/>
                <w:szCs w:val="24"/>
                <w:lang w:val="en-US" w:eastAsia="zh-CN"/>
              </w:rPr>
              <w:t>单位的生产及经营活动</w:t>
            </w:r>
            <w:r>
              <w:rPr>
                <w:rFonts w:hint="default" w:ascii="Times New Roman" w:hAnsi="Times New Roman" w:eastAsia="楷体_GB2312" w:cs="Times New Roman"/>
                <w:color w:val="auto"/>
                <w:kern w:val="0"/>
                <w:sz w:val="24"/>
                <w:szCs w:val="24"/>
              </w:rPr>
              <w:t>符合国家和省的产业政策及有关要求</w:t>
            </w:r>
            <w:r>
              <w:rPr>
                <w:rFonts w:hint="eastAsia" w:eastAsia="楷体_GB2312" w:cs="Times New Roman"/>
                <w:color w:val="auto"/>
                <w:kern w:val="0"/>
                <w:sz w:val="24"/>
                <w:szCs w:val="24"/>
                <w:lang w:eastAsia="zh-CN"/>
              </w:rPr>
              <w:t>，</w:t>
            </w:r>
            <w:r>
              <w:rPr>
                <w:rFonts w:hint="default" w:ascii="Times New Roman" w:hAnsi="Times New Roman" w:eastAsia="楷体_GB2312" w:cs="Times New Roman"/>
                <w:i w:val="0"/>
                <w:iCs w:val="0"/>
                <w:color w:val="auto"/>
                <w:kern w:val="0"/>
                <w:sz w:val="24"/>
                <w:szCs w:val="24"/>
                <w:highlight w:val="none"/>
              </w:rPr>
              <w:t>近</w:t>
            </w:r>
            <w:r>
              <w:rPr>
                <w:rFonts w:hint="eastAsia" w:ascii="Times New Roman" w:hAnsi="Times New Roman" w:eastAsia="楷体_GB2312" w:cs="Times New Roman"/>
                <w:i w:val="0"/>
                <w:iCs w:val="0"/>
                <w:color w:val="auto"/>
                <w:kern w:val="0"/>
                <w:sz w:val="24"/>
                <w:szCs w:val="24"/>
                <w:highlight w:val="none"/>
                <w:lang w:val="en-US" w:eastAsia="zh-CN"/>
              </w:rPr>
              <w:t>3</w:t>
            </w:r>
            <w:r>
              <w:rPr>
                <w:rFonts w:hint="default" w:ascii="Times New Roman" w:hAnsi="Times New Roman" w:eastAsia="楷体_GB2312" w:cs="Times New Roman"/>
                <w:i w:val="0"/>
                <w:iCs w:val="0"/>
                <w:color w:val="auto"/>
                <w:kern w:val="0"/>
                <w:sz w:val="24"/>
                <w:szCs w:val="24"/>
                <w:highlight w:val="none"/>
              </w:rPr>
              <w:t>年</w:t>
            </w:r>
            <w:r>
              <w:rPr>
                <w:rFonts w:hint="eastAsia" w:eastAsia="楷体_GB2312" w:cs="Times New Roman"/>
                <w:color w:val="auto"/>
                <w:kern w:val="0"/>
                <w:sz w:val="24"/>
                <w:szCs w:val="24"/>
                <w:lang w:val="en-US" w:eastAsia="zh-CN"/>
              </w:rPr>
              <w:t>无存在专项资金申报、管理和使用方面的违法违纪行为、无</w:t>
            </w:r>
            <w:r>
              <w:rPr>
                <w:rFonts w:hint="default" w:ascii="Times New Roman" w:hAnsi="Times New Roman" w:eastAsia="楷体_GB2312" w:cs="Times New Roman"/>
                <w:color w:val="auto"/>
                <w:kern w:val="0"/>
                <w:sz w:val="24"/>
                <w:szCs w:val="24"/>
              </w:rPr>
              <w:t>发生过污染事故或环境违法行为</w:t>
            </w:r>
            <w:r>
              <w:rPr>
                <w:rFonts w:hint="eastAsia" w:eastAsia="楷体_GB2312" w:cs="Times New Roman"/>
                <w:color w:val="auto"/>
                <w:kern w:val="0"/>
                <w:sz w:val="24"/>
                <w:szCs w:val="24"/>
                <w:lang w:val="en-US" w:eastAsia="zh-CN"/>
              </w:rPr>
              <w:t>、无碳排放数据造假行为、无企业信用评价问题（含环境信用评价），无被</w:t>
            </w:r>
            <w:r>
              <w:rPr>
                <w:rFonts w:hint="default" w:eastAsia="楷体_GB2312" w:cs="Times New Roman"/>
                <w:color w:val="auto"/>
                <w:kern w:val="0"/>
                <w:sz w:val="24"/>
                <w:szCs w:val="24"/>
                <w:lang w:val="en-US" w:eastAsia="zh-CN"/>
              </w:rPr>
              <w:t>列入记录失信被执行人或重大税收违法案件当事人名单或政府采购严重违法失信行为的记录名单</w:t>
            </w:r>
            <w:r>
              <w:rPr>
                <w:rFonts w:hint="eastAsia" w:eastAsia="楷体_GB2312" w:cs="Times New Roman"/>
                <w:color w:val="auto"/>
                <w:kern w:val="0"/>
                <w:sz w:val="24"/>
                <w:szCs w:val="24"/>
                <w:lang w:val="en-US" w:eastAsia="zh-CN"/>
              </w:rPr>
              <w:t>；</w:t>
            </w:r>
            <w:r>
              <w:rPr>
                <w:rFonts w:hint="default" w:eastAsia="楷体_GB2312" w:cs="Times New Roman"/>
                <w:color w:val="auto"/>
                <w:kern w:val="0"/>
                <w:sz w:val="24"/>
                <w:szCs w:val="24"/>
                <w:lang w:val="en-US" w:eastAsia="zh-CN"/>
              </w:rPr>
              <w:t>在国务院及有关部门</w:t>
            </w:r>
            <w:r>
              <w:rPr>
                <w:rFonts w:hint="eastAsia" w:eastAsia="楷体_GB2312" w:cs="Times New Roman"/>
                <w:color w:val="auto"/>
                <w:kern w:val="0"/>
                <w:sz w:val="24"/>
                <w:szCs w:val="24"/>
                <w:lang w:val="en-US" w:eastAsia="zh-CN"/>
              </w:rPr>
              <w:t>的</w:t>
            </w:r>
            <w:r>
              <w:rPr>
                <w:rFonts w:hint="default" w:eastAsia="楷体_GB2312" w:cs="Times New Roman"/>
                <w:color w:val="auto"/>
                <w:kern w:val="0"/>
                <w:sz w:val="24"/>
                <w:szCs w:val="24"/>
                <w:lang w:val="en-US" w:eastAsia="zh-CN"/>
              </w:rPr>
              <w:t>督查工作中</w:t>
            </w:r>
            <w:r>
              <w:rPr>
                <w:rFonts w:hint="eastAsia" w:eastAsia="楷体_GB2312" w:cs="Times New Roman"/>
                <w:color w:val="auto"/>
                <w:kern w:val="0"/>
                <w:sz w:val="24"/>
                <w:szCs w:val="24"/>
                <w:lang w:val="en-US" w:eastAsia="zh-CN"/>
              </w:rPr>
              <w:t>无</w:t>
            </w:r>
            <w:r>
              <w:rPr>
                <w:rFonts w:hint="default" w:eastAsia="楷体_GB2312" w:cs="Times New Roman"/>
                <w:color w:val="auto"/>
                <w:kern w:val="0"/>
                <w:sz w:val="24"/>
                <w:szCs w:val="24"/>
                <w:lang w:val="en-US" w:eastAsia="zh-CN"/>
              </w:rPr>
              <w:t>被发现存在严重问题的</w:t>
            </w:r>
            <w:r>
              <w:rPr>
                <w:rFonts w:hint="eastAsia" w:eastAsia="楷体_GB2312" w:cs="Times New Roman"/>
                <w:color w:val="auto"/>
                <w:kern w:val="0"/>
                <w:sz w:val="24"/>
                <w:szCs w:val="24"/>
                <w:lang w:val="en-US" w:eastAsia="zh-CN"/>
              </w:rPr>
              <w:t>；无</w:t>
            </w:r>
            <w:r>
              <w:rPr>
                <w:rFonts w:hint="default" w:ascii="Times New Roman" w:hAnsi="Times New Roman" w:eastAsia="楷体_GB2312" w:cs="Times New Roman"/>
                <w:color w:val="auto"/>
                <w:kern w:val="0"/>
                <w:sz w:val="24"/>
                <w:szCs w:val="24"/>
              </w:rPr>
              <w:t>被列入工业节能监察整改名单</w:t>
            </w:r>
            <w:r>
              <w:rPr>
                <w:rFonts w:hint="eastAsia" w:eastAsia="楷体_GB2312" w:cs="Times New Roman"/>
                <w:color w:val="auto"/>
                <w:kern w:val="0"/>
                <w:sz w:val="24"/>
                <w:szCs w:val="24"/>
                <w:lang w:val="en-US" w:eastAsia="zh-CN"/>
              </w:rPr>
              <w:t>或</w:t>
            </w:r>
            <w:r>
              <w:rPr>
                <w:rFonts w:hint="default" w:ascii="Times New Roman" w:hAnsi="Times New Roman" w:eastAsia="楷体_GB2312" w:cs="Times New Roman"/>
                <w:color w:val="auto"/>
                <w:kern w:val="0"/>
                <w:sz w:val="24"/>
                <w:szCs w:val="24"/>
              </w:rPr>
              <w:t>未按要求完成整改</w:t>
            </w:r>
            <w:r>
              <w:rPr>
                <w:rFonts w:hint="eastAsia" w:eastAsia="楷体_GB2312" w:cs="Times New Roman"/>
                <w:color w:val="auto"/>
                <w:kern w:val="0"/>
                <w:sz w:val="24"/>
                <w:szCs w:val="24"/>
                <w:lang w:val="en-US" w:eastAsia="zh-CN"/>
              </w:rPr>
              <w:t>的行为；无</w:t>
            </w:r>
            <w:r>
              <w:rPr>
                <w:rFonts w:hint="default" w:ascii="Times New Roman" w:hAnsi="Times New Roman" w:eastAsia="楷体_GB2312" w:cs="Times New Roman"/>
                <w:color w:val="auto"/>
                <w:kern w:val="0"/>
                <w:sz w:val="24"/>
                <w:szCs w:val="24"/>
              </w:rPr>
              <w:t>被动态调整出广东省减污降碳突出贡献企业名单</w:t>
            </w:r>
            <w:r>
              <w:rPr>
                <w:rFonts w:hint="eastAsia" w:eastAsia="楷体_GB2312" w:cs="Times New Roman"/>
                <w:color w:val="auto"/>
                <w:kern w:val="0"/>
                <w:sz w:val="24"/>
                <w:szCs w:val="24"/>
                <w:lang w:val="en-US" w:eastAsia="zh-CN"/>
              </w:rPr>
              <w:t>的情况。</w:t>
            </w:r>
          </w:p>
          <w:p>
            <w:pPr>
              <w:keepNext w:val="0"/>
              <w:keepLines w:val="0"/>
              <w:pageBreakBefore w:val="0"/>
              <w:kinsoku/>
              <w:overflowPunct/>
              <w:topLinePunct w:val="0"/>
              <w:autoSpaceDE/>
              <w:autoSpaceDN/>
              <w:bidi w:val="0"/>
              <w:adjustRightInd/>
              <w:snapToGrid/>
              <w:spacing w:line="300" w:lineRule="exact"/>
              <w:ind w:left="0" w:leftChars="0" w:right="0" w:rightChars="0" w:firstLine="472" w:firstLineChars="200"/>
              <w:textAlignment w:val="auto"/>
              <w:outlineLvl w:val="9"/>
              <w:rPr>
                <w:rFonts w:hint="default" w:ascii="Times New Roman" w:hAnsi="Times New Roman" w:eastAsia="楷体_GB2312" w:cs="Times New Roman"/>
                <w:color w:val="auto"/>
                <w:kern w:val="0"/>
                <w:sz w:val="24"/>
                <w:szCs w:val="24"/>
              </w:rPr>
            </w:pPr>
            <w:r>
              <w:rPr>
                <w:rFonts w:hint="eastAsia" w:eastAsia="楷体_GB2312" w:cs="Times New Roman"/>
                <w:color w:val="auto"/>
                <w:kern w:val="0"/>
                <w:sz w:val="24"/>
                <w:szCs w:val="24"/>
                <w:lang w:val="en-US" w:eastAsia="zh-CN"/>
              </w:rPr>
              <w:t>本单位</w:t>
            </w:r>
            <w:r>
              <w:rPr>
                <w:rFonts w:hint="default" w:ascii="Times New Roman" w:hAnsi="Times New Roman" w:eastAsia="楷体_GB2312" w:cs="Times New Roman"/>
                <w:color w:val="auto"/>
                <w:kern w:val="0"/>
                <w:sz w:val="24"/>
                <w:szCs w:val="24"/>
              </w:rPr>
              <w:t>自愿申</w:t>
            </w:r>
            <w:r>
              <w:rPr>
                <w:rFonts w:hint="eastAsia" w:eastAsia="楷体_GB2312" w:cs="Times New Roman"/>
                <w:color w:val="auto"/>
                <w:kern w:val="0"/>
                <w:sz w:val="24"/>
                <w:szCs w:val="24"/>
                <w:lang w:val="en-US" w:eastAsia="zh-CN"/>
              </w:rPr>
              <w:t>报</w:t>
            </w:r>
            <w:r>
              <w:rPr>
                <w:rFonts w:hint="default" w:ascii="Times New Roman" w:hAnsi="Times New Roman" w:eastAsia="楷体_GB2312" w:cs="Times New Roman"/>
                <w:color w:val="auto"/>
                <w:kern w:val="0"/>
                <w:sz w:val="24"/>
                <w:szCs w:val="24"/>
              </w:rPr>
              <w:t>为广东省减污降碳突出贡献企业，并对所提交申请材料的真实性负责，特此声明。</w:t>
            </w:r>
          </w:p>
          <w:p>
            <w:pPr>
              <w:keepNext w:val="0"/>
              <w:keepLines w:val="0"/>
              <w:pageBreakBefore w:val="0"/>
              <w:kinsoku/>
              <w:overflowPunct/>
              <w:topLinePunct w:val="0"/>
              <w:autoSpaceDE/>
              <w:autoSpaceDN/>
              <w:bidi w:val="0"/>
              <w:adjustRightInd/>
              <w:snapToGrid/>
              <w:spacing w:line="300" w:lineRule="exact"/>
              <w:ind w:left="0" w:leftChars="0" w:right="0" w:rightChars="0"/>
              <w:textAlignment w:val="auto"/>
              <w:outlineLvl w:val="9"/>
              <w:rPr>
                <w:rFonts w:hint="default" w:ascii="Times New Roman" w:hAnsi="Times New Roman" w:eastAsia="楷体_GB2312" w:cs="Times New Roman"/>
                <w:color w:val="auto"/>
                <w:kern w:val="0"/>
                <w:sz w:val="24"/>
                <w:szCs w:val="24"/>
              </w:rPr>
            </w:pPr>
          </w:p>
          <w:p>
            <w:pPr>
              <w:keepNext w:val="0"/>
              <w:keepLines w:val="0"/>
              <w:pageBreakBefore w:val="0"/>
              <w:kinsoku/>
              <w:overflowPunct/>
              <w:topLinePunct w:val="0"/>
              <w:autoSpaceDE/>
              <w:autoSpaceDN/>
              <w:bidi w:val="0"/>
              <w:adjustRightInd/>
              <w:snapToGrid/>
              <w:spacing w:line="300" w:lineRule="exact"/>
              <w:ind w:left="0" w:leftChars="0" w:right="0" w:rightChars="0"/>
              <w:textAlignment w:val="auto"/>
              <w:outlineLvl w:val="9"/>
              <w:rPr>
                <w:rFonts w:hint="default" w:ascii="Times New Roman" w:hAnsi="Times New Roman" w:eastAsia="楷体_GB2312" w:cs="Times New Roman"/>
                <w:color w:val="000000"/>
                <w:kern w:val="0"/>
                <w:sz w:val="24"/>
                <w:szCs w:val="24"/>
              </w:rPr>
            </w:pPr>
          </w:p>
          <w:p>
            <w:pPr>
              <w:keepNext w:val="0"/>
              <w:keepLines w:val="0"/>
              <w:pageBreakBefore w:val="0"/>
              <w:kinsoku/>
              <w:overflowPunct/>
              <w:topLinePunct w:val="0"/>
              <w:autoSpaceDE/>
              <w:autoSpaceDN/>
              <w:bidi w:val="0"/>
              <w:adjustRightInd/>
              <w:snapToGrid/>
              <w:spacing w:line="300" w:lineRule="exact"/>
              <w:ind w:left="0" w:leftChars="0" w:right="0" w:rightChars="0"/>
              <w:textAlignment w:val="auto"/>
              <w:outlineLvl w:val="9"/>
              <w:rPr>
                <w:rFonts w:hint="default" w:ascii="Times New Roman" w:hAnsi="Times New Roman" w:eastAsia="楷体_GB2312" w:cs="Times New Roman"/>
                <w:color w:val="000000"/>
                <w:kern w:val="0"/>
                <w:sz w:val="24"/>
                <w:szCs w:val="24"/>
              </w:rPr>
            </w:pPr>
          </w:p>
          <w:p>
            <w:pPr>
              <w:keepNext w:val="0"/>
              <w:keepLines w:val="0"/>
              <w:pageBreakBefore w:val="0"/>
              <w:kinsoku/>
              <w:wordWrap w:val="0"/>
              <w:overflowPunct/>
              <w:topLinePunct w:val="0"/>
              <w:autoSpaceDE/>
              <w:autoSpaceDN/>
              <w:bidi w:val="0"/>
              <w:adjustRightInd/>
              <w:snapToGrid/>
              <w:spacing w:line="300" w:lineRule="exact"/>
              <w:ind w:left="0" w:leftChars="0" w:right="0" w:rightChars="0"/>
              <w:jc w:val="right"/>
              <w:textAlignment w:val="auto"/>
              <w:outlineLvl w:val="9"/>
              <w:rPr>
                <w:rFonts w:hint="eastAsia" w:eastAsia="楷体_GB2312" w:cs="Times New Roman"/>
                <w:color w:val="000000"/>
                <w:kern w:val="0"/>
                <w:sz w:val="24"/>
                <w:szCs w:val="24"/>
                <w:lang w:val="en-US" w:eastAsia="zh-CN"/>
              </w:rPr>
            </w:pPr>
            <w:bookmarkStart w:id="0" w:name="_GoBack"/>
            <w:bookmarkEnd w:id="0"/>
            <w:r>
              <w:rPr>
                <w:rFonts w:hint="eastAsia" w:eastAsia="楷体_GB2312" w:cs="Times New Roman"/>
                <w:color w:val="000000"/>
                <w:kern w:val="0"/>
                <w:sz w:val="24"/>
                <w:szCs w:val="24"/>
                <w:lang w:val="en-US" w:eastAsia="zh-CN"/>
              </w:rPr>
              <w:t xml:space="preserve">     </w:t>
            </w:r>
          </w:p>
          <w:p>
            <w:pPr>
              <w:keepNext w:val="0"/>
              <w:keepLines w:val="0"/>
              <w:pageBreakBefore w:val="0"/>
              <w:kinsoku/>
              <w:wordWrap w:val="0"/>
              <w:overflowPunct/>
              <w:topLinePunct w:val="0"/>
              <w:autoSpaceDE/>
              <w:autoSpaceDN/>
              <w:bidi w:val="0"/>
              <w:adjustRightInd/>
              <w:snapToGrid/>
              <w:spacing w:line="300" w:lineRule="exact"/>
              <w:ind w:left="0" w:leftChars="0" w:right="0" w:rightChars="0"/>
              <w:jc w:val="right"/>
              <w:textAlignment w:val="auto"/>
              <w:outlineLvl w:val="9"/>
              <w:rPr>
                <w:rFonts w:hint="default" w:ascii="Times New Roman" w:hAnsi="Times New Roman" w:eastAsia="楷体_GB2312" w:cs="Times New Roman"/>
                <w:color w:val="000000"/>
                <w:kern w:val="0"/>
                <w:sz w:val="24"/>
                <w:szCs w:val="24"/>
              </w:rPr>
            </w:pPr>
            <w:r>
              <w:rPr>
                <w:rFonts w:hint="eastAsia" w:eastAsia="楷体_GB2312" w:cs="Times New Roman"/>
                <w:color w:val="000000"/>
                <w:kern w:val="0"/>
                <w:sz w:val="24"/>
                <w:szCs w:val="24"/>
                <w:lang w:val="en-US" w:eastAsia="zh-CN"/>
              </w:rPr>
              <w:t xml:space="preserve"> </w:t>
            </w:r>
            <w:r>
              <w:rPr>
                <w:rFonts w:hint="default" w:ascii="Times New Roman" w:hAnsi="Times New Roman" w:eastAsia="楷体_GB2312" w:cs="Times New Roman"/>
                <w:color w:val="000000"/>
                <w:kern w:val="0"/>
                <w:sz w:val="24"/>
                <w:szCs w:val="24"/>
              </w:rPr>
              <w:t>申报</w:t>
            </w:r>
            <w:r>
              <w:rPr>
                <w:rFonts w:hint="eastAsia" w:eastAsia="楷体_GB2312" w:cs="Times New Roman"/>
                <w:color w:val="000000"/>
                <w:kern w:val="0"/>
                <w:sz w:val="24"/>
                <w:szCs w:val="24"/>
                <w:lang w:val="en-US" w:eastAsia="zh-CN"/>
              </w:rPr>
              <w:t>单位</w:t>
            </w:r>
            <w:r>
              <w:rPr>
                <w:rFonts w:hint="default" w:ascii="Times New Roman" w:hAnsi="Times New Roman" w:eastAsia="楷体_GB2312" w:cs="Times New Roman"/>
                <w:color w:val="000000"/>
                <w:kern w:val="0"/>
                <w:sz w:val="24"/>
                <w:szCs w:val="24"/>
              </w:rPr>
              <w:t xml:space="preserve">（盖章）：                 </w:t>
            </w:r>
          </w:p>
          <w:p>
            <w:pPr>
              <w:keepNext w:val="0"/>
              <w:keepLines w:val="0"/>
              <w:pageBreakBefore w:val="0"/>
              <w:kinsoku/>
              <w:wordWrap w:val="0"/>
              <w:overflowPunct/>
              <w:topLinePunct w:val="0"/>
              <w:autoSpaceDE/>
              <w:autoSpaceDN/>
              <w:bidi w:val="0"/>
              <w:adjustRightInd/>
              <w:snapToGrid/>
              <w:spacing w:line="300" w:lineRule="exact"/>
              <w:ind w:left="0" w:leftChars="0" w:right="0" w:rightChars="0"/>
              <w:jc w:val="right"/>
              <w:textAlignment w:val="auto"/>
              <w:outlineLvl w:val="9"/>
              <w:rPr>
                <w:rFonts w:hint="default" w:ascii="Times New Roman" w:hAnsi="Times New Roman" w:eastAsia="楷体_GB2312" w:cs="Times New Roman"/>
                <w:color w:val="000000"/>
                <w:kern w:val="0"/>
                <w:sz w:val="24"/>
                <w:szCs w:val="24"/>
              </w:rPr>
            </w:pPr>
          </w:p>
          <w:p>
            <w:pPr>
              <w:keepNext w:val="0"/>
              <w:keepLines w:val="0"/>
              <w:pageBreakBefore w:val="0"/>
              <w:kinsoku/>
              <w:wordWrap w:val="0"/>
              <w:overflowPunct/>
              <w:topLinePunct w:val="0"/>
              <w:autoSpaceDE/>
              <w:autoSpaceDN/>
              <w:bidi w:val="0"/>
              <w:adjustRightInd/>
              <w:snapToGrid/>
              <w:spacing w:line="300" w:lineRule="exact"/>
              <w:ind w:left="0" w:leftChars="0" w:right="0" w:rightChars="0"/>
              <w:jc w:val="right"/>
              <w:textAlignment w:val="auto"/>
              <w:outlineLvl w:val="9"/>
              <w:rPr>
                <w:rFonts w:hint="default" w:ascii="Times New Roman" w:hAnsi="Times New Roman" w:eastAsia="楷体_GB2312" w:cs="Times New Roman"/>
                <w:color w:val="000000"/>
                <w:kern w:val="0"/>
                <w:sz w:val="24"/>
                <w:szCs w:val="24"/>
              </w:rPr>
            </w:pPr>
            <w:r>
              <w:rPr>
                <w:rFonts w:hint="default" w:ascii="Times New Roman" w:hAnsi="Times New Roman" w:eastAsia="楷体_GB2312" w:cs="Times New Roman"/>
                <w:color w:val="000000"/>
                <w:kern w:val="0"/>
                <w:sz w:val="24"/>
                <w:szCs w:val="24"/>
              </w:rPr>
              <w:t xml:space="preserve">申报负责人（签字）：               </w:t>
            </w:r>
          </w:p>
          <w:p>
            <w:pPr>
              <w:keepNext w:val="0"/>
              <w:keepLines w:val="0"/>
              <w:pageBreakBefore w:val="0"/>
              <w:kinsoku/>
              <w:wordWrap w:val="0"/>
              <w:overflowPunct/>
              <w:topLinePunct w:val="0"/>
              <w:autoSpaceDE/>
              <w:autoSpaceDN/>
              <w:bidi w:val="0"/>
              <w:adjustRightInd/>
              <w:snapToGrid/>
              <w:spacing w:line="300" w:lineRule="exact"/>
              <w:ind w:left="0" w:leftChars="0" w:right="0" w:rightChars="0"/>
              <w:jc w:val="right"/>
              <w:textAlignment w:val="auto"/>
              <w:outlineLvl w:val="9"/>
              <w:rPr>
                <w:rFonts w:hint="default" w:ascii="Times New Roman" w:hAnsi="Times New Roman" w:eastAsia="楷体_GB2312" w:cs="Times New Roman"/>
                <w:color w:val="000000"/>
                <w:kern w:val="0"/>
                <w:sz w:val="24"/>
                <w:szCs w:val="24"/>
              </w:rPr>
            </w:pPr>
            <w:r>
              <w:rPr>
                <w:rFonts w:hint="default" w:ascii="Times New Roman" w:hAnsi="Times New Roman" w:eastAsia="楷体_GB2312" w:cs="Times New Roman"/>
                <w:color w:val="000000"/>
                <w:kern w:val="0"/>
                <w:sz w:val="24"/>
                <w:szCs w:val="24"/>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5" w:hRule="atLeast"/>
        </w:trPr>
        <w:tc>
          <w:tcPr>
            <w:tcW w:w="827" w:type="pct"/>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eastAsia="楷体_GB2312" w:cs="Times New Roman"/>
                <w:b/>
                <w:bCs/>
                <w:color w:val="000000"/>
                <w:kern w:val="0"/>
                <w:sz w:val="24"/>
                <w:szCs w:val="24"/>
              </w:rPr>
            </w:pPr>
            <w:r>
              <w:rPr>
                <w:rFonts w:hint="default" w:ascii="Times New Roman" w:hAnsi="Times New Roman" w:eastAsia="楷体_GB2312" w:cs="Times New Roman"/>
                <w:b/>
                <w:bCs/>
                <w:color w:val="000000"/>
                <w:kern w:val="0"/>
                <w:sz w:val="24"/>
                <w:szCs w:val="24"/>
              </w:rPr>
              <w:t>推荐部门意见</w:t>
            </w:r>
          </w:p>
          <w:p>
            <w:pPr>
              <w:keepNext w:val="0"/>
              <w:keepLines w:val="0"/>
              <w:pageBreakBefore w:val="0"/>
              <w:widowControl/>
              <w:kinsoku/>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eastAsia="楷体_GB2312" w:cs="Times New Roman"/>
                <w:b/>
                <w:bCs/>
                <w:color w:val="000000"/>
                <w:kern w:val="0"/>
                <w:sz w:val="24"/>
                <w:szCs w:val="24"/>
              </w:rPr>
            </w:pPr>
            <w:r>
              <w:rPr>
                <w:rFonts w:hint="default" w:ascii="Times New Roman" w:hAnsi="Times New Roman" w:eastAsia="楷体_GB2312" w:cs="Times New Roman"/>
                <w:b/>
                <w:bCs/>
                <w:color w:val="000000"/>
                <w:kern w:val="0"/>
                <w:sz w:val="24"/>
                <w:szCs w:val="24"/>
              </w:rPr>
              <w:t>（所在地级以上市生态环境</w:t>
            </w:r>
            <w:r>
              <w:rPr>
                <w:rFonts w:hint="eastAsia" w:eastAsia="楷体_GB2312" w:cs="Times New Roman"/>
                <w:b/>
                <w:bCs/>
                <w:color w:val="000000"/>
                <w:kern w:val="0"/>
                <w:sz w:val="24"/>
                <w:szCs w:val="24"/>
                <w:lang w:val="en-US" w:eastAsia="zh-CN"/>
              </w:rPr>
              <w:t>局</w:t>
            </w:r>
            <w:r>
              <w:rPr>
                <w:rFonts w:hint="default" w:ascii="Times New Roman" w:hAnsi="Times New Roman" w:eastAsia="楷体_GB2312" w:cs="Times New Roman"/>
                <w:b/>
                <w:bCs/>
                <w:color w:val="000000"/>
                <w:kern w:val="0"/>
                <w:sz w:val="24"/>
                <w:szCs w:val="24"/>
              </w:rPr>
              <w:t>）</w:t>
            </w:r>
          </w:p>
        </w:tc>
        <w:tc>
          <w:tcPr>
            <w:tcW w:w="4172" w:type="pct"/>
            <w:gridSpan w:val="3"/>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line="300" w:lineRule="exact"/>
              <w:ind w:left="0" w:leftChars="0" w:right="0" w:rightChars="0"/>
              <w:jc w:val="left"/>
              <w:textAlignment w:val="auto"/>
              <w:outlineLvl w:val="9"/>
              <w:rPr>
                <w:rFonts w:hint="default" w:ascii="Times New Roman" w:hAnsi="Times New Roman" w:eastAsia="楷体_GB2312" w:cs="Times New Roman"/>
                <w:color w:val="000000"/>
                <w:kern w:val="0"/>
                <w:sz w:val="24"/>
                <w:szCs w:val="24"/>
              </w:rPr>
            </w:pPr>
          </w:p>
          <w:p>
            <w:pPr>
              <w:keepNext w:val="0"/>
              <w:keepLines w:val="0"/>
              <w:pageBreakBefore w:val="0"/>
              <w:widowControl/>
              <w:kinsoku/>
              <w:overflowPunct/>
              <w:topLinePunct w:val="0"/>
              <w:autoSpaceDE/>
              <w:autoSpaceDN/>
              <w:bidi w:val="0"/>
              <w:adjustRightInd/>
              <w:snapToGrid/>
              <w:spacing w:line="300" w:lineRule="exact"/>
              <w:ind w:left="0" w:leftChars="0" w:right="0" w:rightChars="0"/>
              <w:jc w:val="left"/>
              <w:textAlignment w:val="auto"/>
              <w:outlineLvl w:val="9"/>
              <w:rPr>
                <w:rFonts w:hint="default" w:ascii="Times New Roman" w:hAnsi="Times New Roman" w:eastAsia="楷体_GB2312" w:cs="Times New Roman"/>
                <w:color w:val="000000"/>
                <w:kern w:val="0"/>
                <w:sz w:val="24"/>
                <w:szCs w:val="24"/>
              </w:rPr>
            </w:pPr>
          </w:p>
          <w:p>
            <w:pPr>
              <w:keepNext w:val="0"/>
              <w:keepLines w:val="0"/>
              <w:pageBreakBefore w:val="0"/>
              <w:widowControl/>
              <w:kinsoku/>
              <w:overflowPunct/>
              <w:topLinePunct w:val="0"/>
              <w:autoSpaceDE/>
              <w:autoSpaceDN/>
              <w:bidi w:val="0"/>
              <w:adjustRightInd/>
              <w:snapToGrid/>
              <w:spacing w:line="300" w:lineRule="exact"/>
              <w:ind w:left="0" w:leftChars="0" w:right="0" w:rightChars="0"/>
              <w:jc w:val="left"/>
              <w:textAlignment w:val="auto"/>
              <w:outlineLvl w:val="9"/>
              <w:rPr>
                <w:rFonts w:hint="default" w:ascii="Times New Roman" w:hAnsi="Times New Roman" w:eastAsia="楷体_GB2312" w:cs="Times New Roman"/>
                <w:color w:val="000000"/>
                <w:kern w:val="0"/>
                <w:sz w:val="24"/>
                <w:szCs w:val="24"/>
              </w:rPr>
            </w:pPr>
          </w:p>
          <w:p>
            <w:pPr>
              <w:keepNext w:val="0"/>
              <w:keepLines w:val="0"/>
              <w:pageBreakBefore w:val="0"/>
              <w:widowControl/>
              <w:kinsoku/>
              <w:overflowPunct/>
              <w:topLinePunct w:val="0"/>
              <w:autoSpaceDE/>
              <w:autoSpaceDN/>
              <w:bidi w:val="0"/>
              <w:adjustRightInd/>
              <w:snapToGrid/>
              <w:spacing w:line="300" w:lineRule="exact"/>
              <w:ind w:left="0" w:leftChars="0" w:right="0" w:rightChars="0"/>
              <w:jc w:val="left"/>
              <w:textAlignment w:val="auto"/>
              <w:outlineLvl w:val="9"/>
              <w:rPr>
                <w:rFonts w:hint="default" w:ascii="Times New Roman" w:hAnsi="Times New Roman" w:eastAsia="楷体_GB2312" w:cs="Times New Roman"/>
                <w:color w:val="000000"/>
                <w:kern w:val="0"/>
                <w:sz w:val="24"/>
                <w:szCs w:val="24"/>
              </w:rPr>
            </w:pPr>
          </w:p>
          <w:p>
            <w:pPr>
              <w:keepNext w:val="0"/>
              <w:keepLines w:val="0"/>
              <w:pageBreakBefore w:val="0"/>
              <w:widowControl/>
              <w:kinsoku/>
              <w:overflowPunct/>
              <w:topLinePunct w:val="0"/>
              <w:autoSpaceDE/>
              <w:autoSpaceDN/>
              <w:bidi w:val="0"/>
              <w:adjustRightInd/>
              <w:snapToGrid/>
              <w:spacing w:line="300" w:lineRule="exact"/>
              <w:ind w:left="0" w:leftChars="0" w:right="0" w:rightChars="0" w:firstLine="354" w:firstLineChars="150"/>
              <w:jc w:val="center"/>
              <w:textAlignment w:val="auto"/>
              <w:outlineLvl w:val="9"/>
              <w:rPr>
                <w:rFonts w:hint="default" w:ascii="Times New Roman" w:hAnsi="Times New Roman" w:eastAsia="楷体_GB2312" w:cs="Times New Roman"/>
                <w:color w:val="000000"/>
                <w:kern w:val="0"/>
                <w:sz w:val="24"/>
                <w:szCs w:val="24"/>
              </w:rPr>
            </w:pPr>
            <w:r>
              <w:rPr>
                <w:rFonts w:hint="default" w:ascii="Times New Roman" w:hAnsi="Times New Roman" w:eastAsia="楷体_GB2312" w:cs="Times New Roman"/>
                <w:color w:val="000000"/>
                <w:kern w:val="0"/>
                <w:sz w:val="24"/>
                <w:szCs w:val="24"/>
              </w:rPr>
              <w:t>（推荐部门盖章）</w:t>
            </w:r>
          </w:p>
          <w:p>
            <w:pPr>
              <w:keepNext w:val="0"/>
              <w:keepLines w:val="0"/>
              <w:pageBreakBefore w:val="0"/>
              <w:kinsoku/>
              <w:overflowPunct/>
              <w:topLinePunct w:val="0"/>
              <w:autoSpaceDE/>
              <w:autoSpaceDN/>
              <w:bidi w:val="0"/>
              <w:adjustRightInd/>
              <w:snapToGrid/>
              <w:spacing w:line="300" w:lineRule="exact"/>
              <w:ind w:left="0" w:leftChars="0" w:right="0" w:rightChars="0"/>
              <w:jc w:val="right"/>
              <w:textAlignment w:val="auto"/>
              <w:outlineLvl w:val="9"/>
              <w:rPr>
                <w:rFonts w:hint="default" w:ascii="Times New Roman" w:hAnsi="Times New Roman" w:eastAsia="楷体_GB2312" w:cs="Times New Roman"/>
                <w:color w:val="000000"/>
                <w:kern w:val="0"/>
                <w:sz w:val="24"/>
                <w:szCs w:val="24"/>
              </w:rPr>
            </w:pPr>
            <w:r>
              <w:rPr>
                <w:rFonts w:hint="default" w:ascii="Times New Roman" w:hAnsi="Times New Roman" w:eastAsia="楷体_GB2312" w:cs="Times New Roman"/>
                <w:color w:val="000000"/>
                <w:kern w:val="0"/>
                <w:sz w:val="24"/>
                <w:szCs w:val="24"/>
              </w:rPr>
              <w:t xml:space="preserve">     </w:t>
            </w:r>
          </w:p>
          <w:p>
            <w:pPr>
              <w:keepNext w:val="0"/>
              <w:keepLines w:val="0"/>
              <w:pageBreakBefore w:val="0"/>
              <w:kinsoku/>
              <w:overflowPunct/>
              <w:topLinePunct w:val="0"/>
              <w:autoSpaceDE/>
              <w:autoSpaceDN/>
              <w:bidi w:val="0"/>
              <w:adjustRightInd/>
              <w:snapToGrid/>
              <w:spacing w:line="300" w:lineRule="exact"/>
              <w:ind w:left="0" w:leftChars="0" w:right="0" w:rightChars="0"/>
              <w:jc w:val="right"/>
              <w:textAlignment w:val="auto"/>
              <w:outlineLvl w:val="9"/>
              <w:rPr>
                <w:rFonts w:hint="default" w:ascii="Times New Roman" w:hAnsi="Times New Roman" w:eastAsia="楷体_GB2312" w:cs="Times New Roman"/>
                <w:color w:val="000000"/>
                <w:kern w:val="0"/>
                <w:sz w:val="24"/>
                <w:szCs w:val="24"/>
              </w:rPr>
            </w:pPr>
            <w:r>
              <w:rPr>
                <w:rFonts w:hint="default" w:ascii="Times New Roman" w:hAnsi="Times New Roman" w:eastAsia="楷体_GB2312" w:cs="Times New Roman"/>
                <w:color w:val="000000"/>
                <w:kern w:val="0"/>
                <w:sz w:val="24"/>
                <w:szCs w:val="24"/>
              </w:rPr>
              <w:t>年   月   日</w:t>
            </w:r>
          </w:p>
          <w:p>
            <w:pPr>
              <w:keepNext w:val="0"/>
              <w:keepLines w:val="0"/>
              <w:pageBreakBefore w:val="0"/>
              <w:kinsoku/>
              <w:overflowPunct/>
              <w:topLinePunct w:val="0"/>
              <w:autoSpaceDE/>
              <w:autoSpaceDN/>
              <w:bidi w:val="0"/>
              <w:adjustRightInd/>
              <w:snapToGrid/>
              <w:spacing w:line="300" w:lineRule="exact"/>
              <w:ind w:left="0" w:leftChars="0" w:right="0" w:rightChars="0"/>
              <w:jc w:val="right"/>
              <w:textAlignment w:val="auto"/>
              <w:outlineLvl w:val="9"/>
              <w:rPr>
                <w:rFonts w:hint="default" w:ascii="Times New Roman" w:hAnsi="Times New Roman" w:eastAsia="楷体_GB2312" w:cs="Times New Roman"/>
                <w:color w:val="000000"/>
                <w:kern w:val="0"/>
                <w:sz w:val="24"/>
                <w:szCs w:val="24"/>
              </w:rPr>
            </w:pP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sz w:val="10"/>
          <w:szCs w:val="10"/>
        </w:rPr>
      </w:pPr>
    </w:p>
    <w:sectPr>
      <w:footerReference r:id="rId3" w:type="default"/>
      <w:pgSz w:w="11906" w:h="16838"/>
      <w:pgMar w:top="2098" w:right="1474" w:bottom="1984" w:left="1587" w:header="851" w:footer="158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恅隋湮梓冼潠翷"/>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恅隋湮梓冼潠翷"/>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恅隋湮梓冼潠翷">
    <w:panose1 w:val="02010609010101010101"/>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15C85BD5"/>
    <w:rsid w:val="00112B78"/>
    <w:rsid w:val="002D001F"/>
    <w:rsid w:val="003030CE"/>
    <w:rsid w:val="00333A65"/>
    <w:rsid w:val="00662D4F"/>
    <w:rsid w:val="009531AB"/>
    <w:rsid w:val="00C620DC"/>
    <w:rsid w:val="00C864AC"/>
    <w:rsid w:val="00F7320F"/>
    <w:rsid w:val="022F19A1"/>
    <w:rsid w:val="0269506F"/>
    <w:rsid w:val="08983314"/>
    <w:rsid w:val="141C1A97"/>
    <w:rsid w:val="15C85BD5"/>
    <w:rsid w:val="166A764A"/>
    <w:rsid w:val="17FB7A88"/>
    <w:rsid w:val="205D7018"/>
    <w:rsid w:val="353C0146"/>
    <w:rsid w:val="395874A2"/>
    <w:rsid w:val="409E51E5"/>
    <w:rsid w:val="43DF7D77"/>
    <w:rsid w:val="43F16B09"/>
    <w:rsid w:val="45D23D73"/>
    <w:rsid w:val="47737835"/>
    <w:rsid w:val="4BA570F0"/>
    <w:rsid w:val="4C59524B"/>
    <w:rsid w:val="4DC2337B"/>
    <w:rsid w:val="566B7E2D"/>
    <w:rsid w:val="56AB799A"/>
    <w:rsid w:val="58515970"/>
    <w:rsid w:val="5C1272E8"/>
    <w:rsid w:val="5FA5832B"/>
    <w:rsid w:val="633723FC"/>
    <w:rsid w:val="714D4ACF"/>
    <w:rsid w:val="7E876A59"/>
    <w:rsid w:val="7F7B2EF8"/>
    <w:rsid w:val="7FF7C825"/>
    <w:rsid w:val="7FFFDA91"/>
    <w:rsid w:val="EDABC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3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Emphasis"/>
    <w:basedOn w:val="6"/>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466</Words>
  <Characters>475</Characters>
  <Lines>2</Lines>
  <Paragraphs>1</Paragraphs>
  <TotalTime>7</TotalTime>
  <ScaleCrop>false</ScaleCrop>
  <LinksUpToDate>false</LinksUpToDate>
  <CharactersWithSpaces>534</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2021-05-13T06:40:00Z</dcterms:created>
  <dc:creator>xie</dc:creator>
  <cp:lastModifiedBy>hbt</cp:lastModifiedBy>
  <dcterms:modified xsi:type="dcterms:W3CDTF">2024-01-15T11:26:58Z</dcterms:modified>
  <dc:title>附件1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F9A42257E4C84D10B492A51119DBD124_13</vt:lpwstr>
  </property>
</Properties>
</file>