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8.6 -->
  <w:body>
    <w:p w:rsidR="0071696A" w:rsidRPr="00173372">
      <w:pPr>
        <w:spacing w:line="576" w:lineRule="exact"/>
        <w:jc w:val="left"/>
        <w:rPr>
          <w:rFonts w:ascii="仿宋_GB2312" w:eastAsia="仿宋_GB2312" w:hAnsi="仿宋_GB2312" w:cs="仿宋_GB2312" w:hint="eastAsia"/>
          <w:sz w:val="32"/>
          <w:szCs w:val="32"/>
        </w:rPr>
      </w:pPr>
      <w:r w:rsidRPr="00173372">
        <w:rPr>
          <w:rFonts w:ascii="仿宋_GB2312" w:eastAsia="仿宋_GB2312" w:hAnsi="仿宋_GB2312" w:cs="仿宋_GB2312" w:hint="eastAsia"/>
          <w:sz w:val="32"/>
          <w:szCs w:val="32"/>
        </w:rPr>
        <w:t>附件5：</w:t>
      </w:r>
    </w:p>
    <w:p w:rsidR="0071696A">
      <w:pPr>
        <w:spacing w:line="576" w:lineRule="exact"/>
        <w:jc w:val="center"/>
        <w:rPr>
          <w:rFonts w:ascii="方正公文小标宋" w:eastAsia="方正公文小标宋" w:hAnsi="方正公文小标宋" w:cs="方正公文小标宋"/>
          <w:sz w:val="44"/>
          <w:szCs w:val="44"/>
        </w:rPr>
      </w:pPr>
      <w:r>
        <w:rPr>
          <w:rFonts w:ascii="方正小标宋简体" w:eastAsia="方正小标宋简体" w:hAnsi="方正小标宋简体" w:cs="方正小标宋简体" w:hint="eastAsia"/>
          <w:sz w:val="44"/>
          <w:szCs w:val="44"/>
        </w:rPr>
        <w:t>江门市</w:t>
      </w:r>
      <w:r>
        <w:rPr>
          <w:rFonts w:ascii="方正小标宋简体" w:eastAsia="方正小标宋简体" w:hAnsi="方正小标宋简体" w:cs="方正小标宋简体" w:hint="eastAsia"/>
          <w:sz w:val="44"/>
          <w:szCs w:val="44"/>
        </w:rPr>
        <w:t>2023</w:t>
      </w:r>
      <w:r>
        <w:rPr>
          <w:rFonts w:ascii="方正小标宋简体" w:eastAsia="方正小标宋简体" w:hAnsi="方正小标宋简体" w:cs="方正小标宋简体" w:hint="eastAsia"/>
          <w:sz w:val="44"/>
          <w:szCs w:val="44"/>
        </w:rPr>
        <w:t>年社会保险基金预算调整草案</w:t>
      </w:r>
    </w:p>
    <w:p w:rsidR="00173372">
      <w:pPr>
        <w:spacing w:after="0" w:line="580" w:lineRule="exact"/>
        <w:ind w:firstLine="640" w:firstLineChars="200"/>
        <w:rPr>
          <w:rFonts w:ascii="仿宋_GB2312" w:eastAsia="仿宋_GB2312" w:hAnsi="仿宋_GB2312" w:cs="仿宋_GB2312" w:hint="eastAsia"/>
          <w:sz w:val="32"/>
          <w:szCs w:val="32"/>
        </w:rPr>
      </w:pPr>
    </w:p>
    <w:p w:rsidR="0071696A">
      <w:pPr>
        <w:spacing w:after="0" w:line="580" w:lineRule="exact"/>
        <w:ind w:firstLine="640" w:firstLineChars="200"/>
        <w:rPr>
          <w:rFonts w:ascii="仿宋_GB2312" w:eastAsia="仿宋_GB2312" w:hAnsi="仿宋_GB2312" w:cs="仿宋_GB2312"/>
          <w:kern w:val="0"/>
          <w:sz w:val="32"/>
          <w:szCs w:val="32"/>
        </w:rPr>
      </w:pPr>
      <w:r>
        <w:rPr>
          <w:rFonts w:ascii="仿宋_GB2312" w:eastAsia="仿宋_GB2312" w:hAnsi="仿宋_GB2312" w:cs="仿宋_GB2312" w:hint="eastAsia"/>
          <w:sz w:val="32"/>
          <w:szCs w:val="32"/>
        </w:rPr>
        <w:t>今年以来，结合城乡居民基本养老保险基金记账要求更新</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机关养老保险退休“中人”新办法待遇标准延迟出台</w:t>
      </w:r>
      <w:r>
        <w:rPr>
          <w:rFonts w:ascii="仿宋_GB2312" w:eastAsia="仿宋_GB2312" w:hAnsi="仿宋_GB2312" w:cs="仿宋_GB2312" w:hint="eastAsia"/>
          <w:sz w:val="32"/>
          <w:szCs w:val="32"/>
        </w:rPr>
        <w:t>和</w:t>
      </w:r>
      <w:r>
        <w:rPr>
          <w:rFonts w:ascii="仿宋_GB2312" w:eastAsia="仿宋_GB2312" w:hAnsi="仿宋_GB2312" w:cs="仿宋_GB2312" w:hint="eastAsia"/>
          <w:sz w:val="32"/>
          <w:szCs w:val="32"/>
        </w:rPr>
        <w:t>新冠病毒疫苗及接种费用清算情况</w:t>
      </w:r>
      <w:r>
        <w:rPr>
          <w:rFonts w:ascii="仿宋_GB2312" w:eastAsia="仿宋_GB2312" w:hAnsi="仿宋_GB2312" w:cs="仿宋_GB2312" w:hint="eastAsia"/>
          <w:sz w:val="32"/>
          <w:szCs w:val="32"/>
        </w:rPr>
        <w:t>等因素，</w:t>
      </w:r>
      <w:r>
        <w:rPr>
          <w:rFonts w:ascii="仿宋_GB2312" w:eastAsia="仿宋_GB2312" w:hAnsi="仿宋_GB2312" w:cs="仿宋_GB2312" w:hint="eastAsia"/>
          <w:sz w:val="32"/>
          <w:szCs w:val="32"/>
        </w:rPr>
        <w:t>对社会保险基金收支</w:t>
      </w:r>
      <w:r>
        <w:rPr>
          <w:rFonts w:ascii="仿宋_GB2312" w:eastAsia="仿宋_GB2312" w:hAnsi="仿宋_GB2312" w:cs="仿宋_GB2312" w:hint="eastAsia"/>
          <w:sz w:val="32"/>
          <w:szCs w:val="32"/>
        </w:rPr>
        <w:t>产生一定影响。结合我市</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年一至三季度社会保险基金预算执行情况，</w:t>
      </w:r>
      <w:r>
        <w:rPr>
          <w:rFonts w:ascii="仿宋_GB2312" w:eastAsia="仿宋_GB2312" w:hAnsi="仿宋_GB2312" w:cs="仿宋_GB2312" w:hint="eastAsia"/>
          <w:sz w:val="32"/>
          <w:szCs w:val="32"/>
        </w:rPr>
        <w:t>拟对我市城乡居民基本养老保险、机关事业单位基本养老保险、职工基本医疗（含生育）保险和城乡居民基本医疗保险四项社会保险（企业职工基本养老、工伤和失业保险为省级统筹险种由省级汇总审批）的基金预算收支予以调整，</w:t>
      </w:r>
      <w:r>
        <w:rPr>
          <w:rFonts w:ascii="仿宋_GB2312" w:eastAsia="仿宋_GB2312" w:hAnsi="仿宋_GB2312" w:cs="仿宋_GB2312" w:hint="eastAsia"/>
          <w:kern w:val="0"/>
          <w:sz w:val="32"/>
          <w:szCs w:val="32"/>
        </w:rPr>
        <w:t>根据《预算法》《广东省预算审批监督条例》的有关规定，现将江门市</w:t>
      </w:r>
      <w:r>
        <w:rPr>
          <w:rFonts w:ascii="仿宋_GB2312" w:eastAsia="仿宋_GB2312" w:hAnsi="仿宋_GB2312" w:cs="仿宋_GB2312" w:hint="eastAsia"/>
          <w:kern w:val="0"/>
          <w:sz w:val="32"/>
          <w:szCs w:val="32"/>
        </w:rPr>
        <w:t>2023</w:t>
      </w:r>
      <w:r>
        <w:rPr>
          <w:rFonts w:ascii="仿宋_GB2312" w:eastAsia="仿宋_GB2312" w:hAnsi="仿宋_GB2312" w:cs="仿宋_GB2312" w:hint="eastAsia"/>
          <w:kern w:val="0"/>
          <w:sz w:val="32"/>
          <w:szCs w:val="32"/>
        </w:rPr>
        <w:t>年</w:t>
      </w:r>
      <w:r>
        <w:rPr>
          <w:rFonts w:ascii="仿宋_GB2312" w:eastAsia="仿宋_GB2312" w:hAnsi="仿宋_GB2312" w:cs="仿宋_GB2312" w:hint="eastAsia"/>
          <w:kern w:val="0"/>
          <w:sz w:val="32"/>
          <w:szCs w:val="32"/>
        </w:rPr>
        <w:t>社会</w:t>
      </w:r>
      <w:r>
        <w:rPr>
          <w:rFonts w:ascii="仿宋_GB2312" w:eastAsia="仿宋_GB2312" w:hAnsi="仿宋_GB2312" w:cs="仿宋_GB2312" w:hint="eastAsia"/>
          <w:kern w:val="0"/>
          <w:sz w:val="32"/>
          <w:szCs w:val="32"/>
        </w:rPr>
        <w:t>保险基金预算调整草案说明如下：</w:t>
      </w:r>
    </w:p>
    <w:p w:rsidR="0071696A">
      <w:pPr>
        <w:spacing w:after="0" w:line="580" w:lineRule="exact"/>
        <w:ind w:firstLine="640" w:firstLineChars="200"/>
        <w:rPr>
          <w:rFonts w:ascii="黑体" w:eastAsia="黑体" w:hAnsi="黑体" w:cs="黑体"/>
          <w:kern w:val="0"/>
          <w:sz w:val="32"/>
          <w:szCs w:val="32"/>
        </w:rPr>
      </w:pPr>
      <w:r>
        <w:rPr>
          <w:rFonts w:ascii="黑体" w:eastAsia="黑体" w:hAnsi="黑体" w:cs="黑体" w:hint="eastAsia"/>
          <w:kern w:val="0"/>
          <w:sz w:val="32"/>
          <w:szCs w:val="32"/>
        </w:rPr>
        <w:t>一、收入方面</w:t>
      </w:r>
    </w:p>
    <w:p w:rsidR="0071696A">
      <w:pPr>
        <w:spacing w:after="0" w:line="58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全市四项社会保险基金（城乡居民基本养老保险、机关事业单位基本养老保险、职工基本医疗（含生育）保险和城乡居民基本医疗保险，下同）调整</w:t>
      </w:r>
      <w:r>
        <w:rPr>
          <w:rFonts w:ascii="仿宋_GB2312" w:eastAsia="仿宋_GB2312" w:hAnsi="仿宋_GB2312" w:cs="仿宋_GB2312" w:hint="eastAsia"/>
          <w:sz w:val="32"/>
          <w:szCs w:val="32"/>
        </w:rPr>
        <w:t>后预算</w:t>
      </w:r>
      <w:r>
        <w:rPr>
          <w:rFonts w:ascii="仿宋_GB2312" w:eastAsia="仿宋_GB2312" w:hAnsi="仿宋_GB2312" w:cs="仿宋_GB2312" w:hint="eastAsia"/>
          <w:sz w:val="32"/>
          <w:szCs w:val="32"/>
        </w:rPr>
        <w:t>收入</w:t>
      </w:r>
      <w:r>
        <w:rPr>
          <w:rFonts w:ascii="仿宋_GB2312" w:eastAsia="仿宋_GB2312" w:hAnsi="仿宋_GB2312" w:cs="仿宋_GB2312" w:hint="eastAsia"/>
          <w:sz w:val="32"/>
          <w:szCs w:val="32"/>
        </w:rPr>
        <w:t xml:space="preserve">1,496,035 </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，较年初预算数</w:t>
      </w:r>
      <w:r>
        <w:rPr>
          <w:rFonts w:ascii="仿宋_GB2312" w:eastAsia="仿宋_GB2312" w:hAnsi="仿宋_GB2312" w:cs="仿宋_GB2312" w:hint="eastAsia"/>
          <w:sz w:val="32"/>
          <w:szCs w:val="32"/>
        </w:rPr>
        <w:t>1,436,56</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万元调增</w:t>
      </w:r>
      <w:r>
        <w:rPr>
          <w:rFonts w:ascii="仿宋_GB2312" w:eastAsia="仿宋_GB2312" w:hAnsi="仿宋_GB2312" w:cs="仿宋_GB2312" w:hint="eastAsia"/>
          <w:sz w:val="32"/>
          <w:szCs w:val="32"/>
        </w:rPr>
        <w:t>59,46</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万元，增幅为</w:t>
      </w:r>
      <w:r>
        <w:rPr>
          <w:rFonts w:ascii="仿宋_GB2312" w:eastAsia="仿宋_GB2312" w:hAnsi="仿宋_GB2312" w:cs="仿宋_GB2312" w:hint="eastAsia"/>
          <w:sz w:val="32"/>
          <w:szCs w:val="32"/>
        </w:rPr>
        <w:t>4.1%</w:t>
      </w:r>
      <w:r>
        <w:rPr>
          <w:rFonts w:ascii="仿宋_GB2312" w:eastAsia="仿宋_GB2312" w:hAnsi="仿宋_GB2312" w:cs="仿宋_GB2312" w:hint="eastAsia"/>
          <w:sz w:val="32"/>
          <w:szCs w:val="32"/>
        </w:rPr>
        <w:t>。调整</w:t>
      </w:r>
      <w:r>
        <w:rPr>
          <w:rFonts w:ascii="仿宋_GB2312" w:eastAsia="仿宋_GB2312" w:hAnsi="仿宋_GB2312" w:cs="仿宋_GB2312" w:hint="eastAsia"/>
          <w:sz w:val="32"/>
          <w:szCs w:val="32"/>
        </w:rPr>
        <w:t>后预算</w:t>
      </w:r>
      <w:r>
        <w:rPr>
          <w:rFonts w:ascii="仿宋_GB2312" w:eastAsia="仿宋_GB2312" w:hAnsi="仿宋_GB2312" w:cs="仿宋_GB2312" w:hint="eastAsia"/>
          <w:sz w:val="32"/>
          <w:szCs w:val="32"/>
        </w:rPr>
        <w:t>征收收入</w:t>
      </w:r>
      <w:r>
        <w:rPr>
          <w:rFonts w:ascii="仿宋_GB2312" w:eastAsia="仿宋_GB2312" w:hAnsi="仿宋_GB2312" w:cs="仿宋_GB2312" w:hint="eastAsia"/>
          <w:sz w:val="32"/>
          <w:szCs w:val="32"/>
        </w:rPr>
        <w:t>1,009,924</w:t>
      </w:r>
      <w:r>
        <w:rPr>
          <w:rFonts w:ascii="仿宋_GB2312" w:eastAsia="仿宋_GB2312" w:hAnsi="仿宋_GB2312" w:cs="仿宋_GB2312" w:hint="eastAsia"/>
          <w:sz w:val="32"/>
          <w:szCs w:val="32"/>
        </w:rPr>
        <w:t>万元，较年初预算数</w:t>
      </w:r>
      <w:r>
        <w:rPr>
          <w:rFonts w:ascii="仿宋_GB2312" w:eastAsia="仿宋_GB2312" w:hAnsi="仿宋_GB2312" w:cs="仿宋_GB2312" w:hint="eastAsia"/>
          <w:sz w:val="32"/>
          <w:szCs w:val="32"/>
        </w:rPr>
        <w:t>1,007,427</w:t>
      </w:r>
      <w:r>
        <w:rPr>
          <w:rFonts w:ascii="仿宋_GB2312" w:eastAsia="仿宋_GB2312" w:hAnsi="仿宋_GB2312" w:cs="仿宋_GB2312" w:hint="eastAsia"/>
          <w:sz w:val="32"/>
          <w:szCs w:val="32"/>
        </w:rPr>
        <w:t>万元调增</w:t>
      </w:r>
      <w:r>
        <w:rPr>
          <w:rFonts w:ascii="仿宋_GB2312" w:eastAsia="仿宋_GB2312" w:hAnsi="仿宋_GB2312" w:cs="仿宋_GB2312" w:hint="eastAsia"/>
          <w:sz w:val="32"/>
          <w:szCs w:val="32"/>
        </w:rPr>
        <w:t xml:space="preserve">2,497 </w:t>
      </w:r>
      <w:r>
        <w:rPr>
          <w:rFonts w:ascii="仿宋_GB2312" w:eastAsia="仿宋_GB2312" w:hAnsi="仿宋_GB2312" w:cs="仿宋_GB2312" w:hint="eastAsia"/>
          <w:sz w:val="32"/>
          <w:szCs w:val="32"/>
        </w:rPr>
        <w:t>万元，增幅为</w:t>
      </w:r>
      <w:r>
        <w:rPr>
          <w:rFonts w:ascii="仿宋_GB2312" w:eastAsia="仿宋_GB2312" w:hAnsi="仿宋_GB2312" w:cs="仿宋_GB2312" w:hint="eastAsia"/>
          <w:sz w:val="32"/>
          <w:szCs w:val="32"/>
        </w:rPr>
        <w:t>0.2%</w:t>
      </w:r>
      <w:r>
        <w:rPr>
          <w:rFonts w:ascii="仿宋_GB2312" w:eastAsia="仿宋_GB2312" w:hAnsi="仿宋_GB2312" w:cs="仿宋_GB2312" w:hint="eastAsia"/>
          <w:sz w:val="32"/>
          <w:szCs w:val="32"/>
        </w:rPr>
        <w:t>。</w:t>
      </w:r>
      <w:bookmarkStart w:id="0" w:name="_GoBack"/>
      <w:bookmarkEnd w:id="0"/>
    </w:p>
    <w:p w:rsidR="0071696A" w:rsidP="00173372">
      <w:pPr>
        <w:spacing w:after="0" w:line="360" w:lineRule="auto"/>
        <w:ind w:firstLine="640" w:firstLineChars="200"/>
        <w:rPr>
          <w:rFonts w:ascii="楷体" w:eastAsia="楷体" w:hAnsi="楷体" w:cs="楷体"/>
          <w:b/>
          <w:sz w:val="32"/>
          <w:szCs w:val="32"/>
        </w:rPr>
      </w:pPr>
      <w:r>
        <w:rPr>
          <w:rFonts w:ascii="楷体" w:eastAsia="楷体" w:hAnsi="楷体" w:cs="楷体" w:hint="eastAsia"/>
          <w:b/>
          <w:sz w:val="32"/>
          <w:szCs w:val="32"/>
        </w:rPr>
        <w:t>（一）城乡居民基本养老保险</w:t>
      </w:r>
    </w:p>
    <w:p w:rsidR="0071696A" w:rsidP="00173372">
      <w:pPr>
        <w:autoSpaceDE w:val="0"/>
        <w:autoSpaceDN w:val="0"/>
        <w:adjustRightInd w:val="0"/>
        <w:spacing w:after="0" w:line="360" w:lineRule="auto"/>
        <w:ind w:firstLine="640" w:firstLineChars="200"/>
        <w:rPr>
          <w:rFonts w:ascii="仿宋_GB2312" w:eastAsia="仿宋_GB2312" w:hAnsi="仿宋_GB2312" w:cs="仿宋_GB2312"/>
          <w:sz w:val="32"/>
          <w:szCs w:val="32"/>
        </w:rPr>
      </w:pPr>
      <w:r>
        <w:rPr>
          <w:rFonts w:ascii="仿宋_GB2312" w:eastAsia="仿宋_GB2312" w:hAnsi="仿宋_GB2312" w:cs="仿宋_GB2312" w:hint="eastAsia"/>
          <w:b/>
          <w:kern w:val="0"/>
          <w:sz w:val="32"/>
          <w:szCs w:val="32"/>
        </w:rPr>
        <w:t>1.</w:t>
      </w:r>
      <w:r>
        <w:rPr>
          <w:rFonts w:ascii="仿宋_GB2312" w:eastAsia="仿宋_GB2312" w:hAnsi="仿宋_GB2312" w:cs="仿宋_GB2312" w:hint="eastAsia"/>
          <w:b/>
          <w:kern w:val="0"/>
          <w:sz w:val="32"/>
          <w:szCs w:val="32"/>
        </w:rPr>
        <w:t>基金收入预算编报情况。</w:t>
      </w:r>
      <w:r>
        <w:rPr>
          <w:rFonts w:ascii="仿宋_GB2312" w:eastAsia="仿宋_GB2312" w:hAnsi="仿宋_GB2312" w:cs="仿宋_GB2312" w:hint="eastAsia"/>
          <w:sz w:val="32"/>
          <w:szCs w:val="32"/>
        </w:rPr>
        <w:t>基金预算收入</w:t>
      </w:r>
      <w:r>
        <w:rPr>
          <w:rFonts w:ascii="仿宋_GB2312" w:eastAsia="仿宋_GB2312" w:hAnsi="仿宋_GB2312" w:cs="仿宋_GB2312" w:hint="eastAsia"/>
          <w:sz w:val="32"/>
          <w:szCs w:val="32"/>
        </w:rPr>
        <w:t>180,613</w:t>
      </w:r>
      <w:r>
        <w:rPr>
          <w:rFonts w:ascii="仿宋_GB2312" w:eastAsia="仿宋_GB2312" w:hAnsi="仿宋_GB2312" w:cs="仿宋_GB2312" w:hint="eastAsia"/>
          <w:sz w:val="32"/>
          <w:szCs w:val="32"/>
        </w:rPr>
        <w:t>万元，较年初预算数</w:t>
      </w:r>
      <w:r>
        <w:rPr>
          <w:rFonts w:ascii="仿宋_GB2312" w:eastAsia="仿宋_GB2312" w:hAnsi="仿宋_GB2312" w:cs="仿宋_GB2312" w:hint="eastAsia"/>
          <w:sz w:val="32"/>
          <w:szCs w:val="32"/>
        </w:rPr>
        <w:t>164,966</w:t>
      </w:r>
      <w:r>
        <w:rPr>
          <w:rFonts w:ascii="仿宋_GB2312" w:eastAsia="仿宋_GB2312" w:hAnsi="仿宋_GB2312" w:cs="仿宋_GB2312" w:hint="eastAsia"/>
          <w:sz w:val="32"/>
          <w:szCs w:val="32"/>
        </w:rPr>
        <w:t>万元调增</w:t>
      </w:r>
      <w:r>
        <w:rPr>
          <w:rFonts w:ascii="仿宋_GB2312" w:eastAsia="仿宋_GB2312" w:hAnsi="仿宋_GB2312" w:cs="仿宋_GB2312" w:hint="eastAsia"/>
          <w:sz w:val="32"/>
          <w:szCs w:val="32"/>
        </w:rPr>
        <w:t>15,647</w:t>
      </w:r>
      <w:r>
        <w:rPr>
          <w:rFonts w:ascii="仿宋_GB2312" w:eastAsia="仿宋_GB2312" w:hAnsi="仿宋_GB2312" w:cs="仿宋_GB2312" w:hint="eastAsia"/>
          <w:sz w:val="32"/>
          <w:szCs w:val="32"/>
        </w:rPr>
        <w:t>万元，增幅</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。其中征收</w:t>
      </w:r>
      <w:r>
        <w:rPr>
          <w:rFonts w:ascii="仿宋_GB2312" w:eastAsia="仿宋_GB2312" w:hAnsi="仿宋_GB2312" w:cs="仿宋_GB2312" w:hint="eastAsia"/>
          <w:sz w:val="32"/>
          <w:szCs w:val="32"/>
        </w:rPr>
        <w:t>收入预算</w:t>
      </w:r>
      <w:r>
        <w:rPr>
          <w:rFonts w:ascii="仿宋_GB2312" w:eastAsia="仿宋_GB2312" w:hAnsi="仿宋_GB2312" w:cs="仿宋_GB2312" w:hint="eastAsia"/>
          <w:sz w:val="32"/>
          <w:szCs w:val="32"/>
        </w:rPr>
        <w:t>15,011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较年初预算数调减</w:t>
      </w:r>
      <w:r>
        <w:rPr>
          <w:rFonts w:ascii="仿宋_GB2312" w:eastAsia="仿宋_GB2312" w:hAnsi="仿宋_GB2312" w:cs="仿宋_GB2312" w:hint="eastAsia"/>
          <w:sz w:val="32"/>
          <w:szCs w:val="32"/>
        </w:rPr>
        <w:t>475</w:t>
      </w:r>
      <w:r>
        <w:rPr>
          <w:rFonts w:ascii="仿宋_GB2312" w:eastAsia="仿宋_GB2312" w:hAnsi="仿宋_GB2312" w:cs="仿宋_GB2312" w:hint="eastAsia"/>
          <w:sz w:val="32"/>
          <w:szCs w:val="32"/>
        </w:rPr>
        <w:t>万元，减幅</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w:t>
      </w:r>
      <w:r>
        <w:rPr>
          <w:rFonts w:ascii="仿宋_GB2312" w:eastAsia="仿宋_GB2312" w:hAnsi="仿宋_GB2312" w:cs="仿宋_GB2312"/>
          <w:sz w:val="32"/>
          <w:szCs w:val="32"/>
        </w:rPr>
        <w:t>；集体补助收入预算</w:t>
      </w:r>
      <w:r>
        <w:rPr>
          <w:rFonts w:ascii="仿宋_GB2312" w:eastAsia="仿宋_GB2312" w:hAnsi="仿宋_GB2312" w:cs="仿宋_GB2312"/>
          <w:sz w:val="32"/>
          <w:szCs w:val="32"/>
        </w:rPr>
        <w:t>11,738</w:t>
      </w:r>
      <w:r>
        <w:rPr>
          <w:rFonts w:ascii="仿宋_GB2312" w:eastAsia="仿宋_GB2312" w:hAnsi="仿宋_GB2312" w:cs="仿宋_GB2312"/>
          <w:sz w:val="32"/>
          <w:szCs w:val="32"/>
        </w:rPr>
        <w:t>万元，较年初预算数调增</w:t>
      </w:r>
      <w:r>
        <w:rPr>
          <w:rFonts w:ascii="仿宋_GB2312" w:eastAsia="仿宋_GB2312" w:hAnsi="仿宋_GB2312" w:cs="仿宋_GB2312"/>
          <w:sz w:val="32"/>
          <w:szCs w:val="32"/>
        </w:rPr>
        <w:t>11,138</w:t>
      </w:r>
      <w:r>
        <w:rPr>
          <w:rFonts w:ascii="仿宋_GB2312" w:eastAsia="仿宋_GB2312" w:hAnsi="仿宋_GB2312" w:cs="仿宋_GB2312"/>
          <w:sz w:val="32"/>
          <w:szCs w:val="32"/>
        </w:rPr>
        <w:t>万元，增幅</w:t>
      </w:r>
      <w:r>
        <w:rPr>
          <w:rFonts w:ascii="仿宋_GB2312" w:eastAsia="仿宋_GB2312" w:hAnsi="仿宋_GB2312" w:cs="仿宋_GB2312"/>
          <w:sz w:val="32"/>
          <w:szCs w:val="32"/>
        </w:rPr>
        <w:t>1856.3%</w:t>
      </w:r>
      <w:r>
        <w:rPr>
          <w:rFonts w:ascii="仿宋_GB2312" w:eastAsia="仿宋_GB2312" w:hAnsi="仿宋_GB2312" w:cs="仿宋_GB2312"/>
          <w:sz w:val="32"/>
          <w:szCs w:val="32"/>
        </w:rPr>
        <w:t>。</w:t>
      </w:r>
    </w:p>
    <w:p w:rsidR="0071696A" w:rsidP="00173372">
      <w:pPr>
        <w:spacing w:after="0" w:line="360" w:lineRule="auto"/>
        <w:ind w:firstLine="640" w:firstLineChars="200"/>
        <w:rPr>
          <w:rFonts w:ascii="仿宋_GB2312" w:eastAsia="仿宋_GB2312" w:hAnsi="仿宋_GB2312" w:cs="仿宋_GB2312"/>
          <w:sz w:val="32"/>
          <w:szCs w:val="32"/>
        </w:rPr>
      </w:pPr>
      <w:r>
        <w:rPr>
          <w:rFonts w:ascii="仿宋_GB2312" w:eastAsia="仿宋_GB2312" w:hAnsi="仿宋_GB2312" w:cs="仿宋_GB2312" w:hint="eastAsia"/>
          <w:b/>
          <w:sz w:val="32"/>
          <w:szCs w:val="32"/>
        </w:rPr>
        <w:t>2.</w:t>
      </w:r>
      <w:r>
        <w:rPr>
          <w:rFonts w:ascii="仿宋_GB2312" w:eastAsia="仿宋_GB2312" w:hAnsi="仿宋_GB2312" w:cs="仿宋_GB2312" w:hint="eastAsia"/>
          <w:b/>
          <w:kern w:val="0"/>
          <w:sz w:val="32"/>
          <w:szCs w:val="32"/>
        </w:rPr>
        <w:t>基金预算收入调整的主要原因。</w:t>
      </w:r>
      <w:r>
        <w:rPr>
          <w:rFonts w:ascii="仿宋_GB2312" w:eastAsia="仿宋_GB2312" w:hAnsi="仿宋_GB2312" w:cs="仿宋_GB2312" w:hint="eastAsia"/>
          <w:b/>
          <w:bCs/>
          <w:sz w:val="32"/>
          <w:szCs w:val="32"/>
        </w:rPr>
        <w:t>一是</w:t>
      </w:r>
      <w:r>
        <w:rPr>
          <w:rFonts w:ascii="仿宋_GB2312" w:eastAsia="仿宋_GB2312" w:hAnsi="仿宋_GB2312" w:cs="仿宋_GB2312"/>
          <w:sz w:val="32"/>
          <w:szCs w:val="32"/>
        </w:rPr>
        <w:t>按省统一基金</w:t>
      </w:r>
      <w:r>
        <w:rPr>
          <w:rFonts w:ascii="仿宋_GB2312" w:eastAsia="仿宋_GB2312" w:hAnsi="仿宋_GB2312" w:cs="仿宋_GB2312" w:hint="eastAsia"/>
          <w:sz w:val="32"/>
          <w:szCs w:val="32"/>
        </w:rPr>
        <w:t>记账要求更新，部分县（市、区）被征地农民保障资金收入</w:t>
      </w:r>
      <w:r>
        <w:rPr>
          <w:rFonts w:ascii="仿宋_GB2312" w:eastAsia="仿宋_GB2312" w:hAnsi="仿宋_GB2312" w:cs="仿宋_GB2312"/>
          <w:sz w:val="32"/>
          <w:szCs w:val="32"/>
        </w:rPr>
        <w:t>由</w:t>
      </w:r>
      <w:r>
        <w:rPr>
          <w:rFonts w:ascii="仿宋_GB2312" w:eastAsia="仿宋_GB2312" w:hAnsi="仿宋_GB2312" w:cs="仿宋_GB2312" w:hint="eastAsia"/>
          <w:sz w:val="32"/>
          <w:szCs w:val="32"/>
        </w:rPr>
        <w:t>“个人缴费收入”</w:t>
      </w:r>
      <w:r>
        <w:rPr>
          <w:rFonts w:ascii="仿宋_GB2312" w:eastAsia="仿宋_GB2312" w:hAnsi="仿宋_GB2312" w:cs="仿宋_GB2312"/>
          <w:sz w:val="32"/>
          <w:szCs w:val="32"/>
        </w:rPr>
        <w:t>调整至</w:t>
      </w:r>
      <w:r>
        <w:rPr>
          <w:rFonts w:ascii="仿宋_GB2312" w:eastAsia="仿宋_GB2312" w:hAnsi="仿宋_GB2312" w:cs="仿宋_GB2312" w:hint="eastAsia"/>
          <w:sz w:val="32"/>
          <w:szCs w:val="32"/>
        </w:rPr>
        <w:t>“集体补助收入”</w:t>
      </w:r>
      <w:r>
        <w:rPr>
          <w:rFonts w:ascii="仿宋_GB2312" w:eastAsia="仿宋_GB2312" w:hAnsi="仿宋_GB2312" w:cs="仿宋_GB2312"/>
          <w:sz w:val="32"/>
          <w:szCs w:val="32"/>
        </w:rPr>
        <w:t>科目记账</w:t>
      </w:r>
      <w:r>
        <w:rPr>
          <w:rFonts w:ascii="仿宋_GB2312" w:eastAsia="仿宋_GB2312" w:hAnsi="仿宋_GB2312" w:cs="仿宋_GB2312" w:hint="eastAsia"/>
          <w:sz w:val="32"/>
          <w:szCs w:val="32"/>
        </w:rPr>
        <w:t>。</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各县（市、区）根据</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月我市城乡居民基本养老保险基金实际运行情况，结合</w:t>
      </w:r>
      <w:r>
        <w:rPr>
          <w:rFonts w:ascii="仿宋_GB2312" w:eastAsia="仿宋_GB2312" w:hAnsi="仿宋_GB2312" w:cs="仿宋_GB2312" w:hint="eastAsia"/>
          <w:sz w:val="32"/>
          <w:szCs w:val="32"/>
        </w:rPr>
        <w:t>9-12</w:t>
      </w:r>
      <w:r>
        <w:rPr>
          <w:rFonts w:ascii="仿宋_GB2312" w:eastAsia="仿宋_GB2312" w:hAnsi="仿宋_GB2312" w:cs="仿宋_GB2312" w:hint="eastAsia"/>
          <w:sz w:val="32"/>
          <w:szCs w:val="32"/>
        </w:rPr>
        <w:t>月执行情况推算全年，对个人缴费收入</w:t>
      </w:r>
      <w:r>
        <w:rPr>
          <w:rFonts w:ascii="仿宋_GB2312" w:eastAsia="仿宋_GB2312" w:hAnsi="仿宋_GB2312" w:cs="仿宋_GB2312"/>
          <w:sz w:val="32"/>
          <w:szCs w:val="32"/>
        </w:rPr>
        <w:t>、</w:t>
      </w:r>
      <w:r>
        <w:rPr>
          <w:rFonts w:ascii="仿宋_GB2312" w:eastAsia="仿宋_GB2312" w:hAnsi="仿宋_GB2312" w:cs="仿宋_GB2312" w:hint="eastAsia"/>
          <w:sz w:val="32"/>
          <w:szCs w:val="32"/>
        </w:rPr>
        <w:t>财政补贴收入、利息收入、转移收入等进行调整。</w:t>
      </w:r>
    </w:p>
    <w:p w:rsidR="0071696A" w:rsidP="00173372">
      <w:pPr>
        <w:spacing w:after="0" w:line="360" w:lineRule="auto"/>
        <w:ind w:firstLine="640" w:firstLineChars="200"/>
        <w:rPr>
          <w:rFonts w:ascii="楷体" w:eastAsia="楷体" w:hAnsi="楷体" w:cs="楷体"/>
          <w:b/>
          <w:sz w:val="32"/>
          <w:szCs w:val="32"/>
        </w:rPr>
      </w:pPr>
      <w:r>
        <w:rPr>
          <w:rFonts w:ascii="楷体" w:eastAsia="楷体" w:hAnsi="楷体" w:cs="楷体" w:hint="eastAsia"/>
          <w:b/>
          <w:sz w:val="32"/>
          <w:szCs w:val="32"/>
        </w:rPr>
        <w:t>（二）机关事业单位养老保险</w:t>
      </w:r>
    </w:p>
    <w:p w:rsidR="0071696A" w:rsidP="00173372">
      <w:pPr>
        <w:spacing w:after="0" w:line="360" w:lineRule="auto"/>
        <w:ind w:firstLine="640" w:firstLineChars="200"/>
        <w:rPr>
          <w:rFonts w:ascii="仿宋_GB2312" w:eastAsia="仿宋_GB2312" w:hAnsi="仿宋_GB2312" w:cs="仿宋_GB2312"/>
          <w:sz w:val="32"/>
          <w:szCs w:val="32"/>
        </w:rPr>
      </w:pPr>
      <w:r>
        <w:rPr>
          <w:rFonts w:ascii="仿宋_GB2312" w:eastAsia="仿宋_GB2312" w:hAnsi="仿宋_GB2312" w:cs="仿宋_GB2312" w:hint="eastAsia"/>
          <w:b/>
          <w:kern w:val="0"/>
          <w:sz w:val="32"/>
          <w:szCs w:val="32"/>
        </w:rPr>
        <w:t>1.</w:t>
      </w:r>
      <w:r>
        <w:rPr>
          <w:rFonts w:ascii="仿宋_GB2312" w:eastAsia="仿宋_GB2312" w:hAnsi="仿宋_GB2312" w:cs="仿宋_GB2312" w:hint="eastAsia"/>
          <w:b/>
          <w:kern w:val="0"/>
          <w:sz w:val="32"/>
          <w:szCs w:val="32"/>
        </w:rPr>
        <w:t>基金收入预算编报情况。</w:t>
      </w:r>
      <w:r>
        <w:rPr>
          <w:rFonts w:ascii="仿宋_GB2312" w:eastAsia="仿宋_GB2312" w:hAnsi="仿宋_GB2312" w:cs="仿宋_GB2312" w:hint="eastAsia"/>
          <w:sz w:val="32"/>
          <w:szCs w:val="32"/>
        </w:rPr>
        <w:t>基金预算收入</w:t>
      </w:r>
      <w:r>
        <w:rPr>
          <w:rFonts w:ascii="仿宋_GB2312" w:eastAsia="仿宋_GB2312" w:hAnsi="仿宋_GB2312" w:cs="仿宋_GB2312" w:hint="eastAsia"/>
          <w:sz w:val="32"/>
          <w:szCs w:val="32"/>
        </w:rPr>
        <w:t>404,989</w:t>
      </w:r>
      <w:r>
        <w:rPr>
          <w:rFonts w:ascii="仿宋_GB2312" w:eastAsia="仿宋_GB2312" w:hAnsi="仿宋_GB2312" w:cs="仿宋_GB2312" w:hint="eastAsia"/>
          <w:sz w:val="32"/>
          <w:szCs w:val="32"/>
        </w:rPr>
        <w:t>万元，较年初预算数</w:t>
      </w:r>
      <w:r>
        <w:rPr>
          <w:rFonts w:ascii="仿宋_GB2312" w:eastAsia="仿宋_GB2312" w:hAnsi="仿宋_GB2312" w:cs="仿宋_GB2312" w:hint="eastAsia"/>
          <w:sz w:val="32"/>
          <w:szCs w:val="32"/>
        </w:rPr>
        <w:t>415,931</w:t>
      </w:r>
      <w:r>
        <w:rPr>
          <w:rFonts w:ascii="仿宋_GB2312" w:eastAsia="仿宋_GB2312" w:hAnsi="仿宋_GB2312" w:cs="仿宋_GB2312" w:hint="eastAsia"/>
          <w:sz w:val="32"/>
          <w:szCs w:val="32"/>
        </w:rPr>
        <w:t>万元调减</w:t>
      </w:r>
      <w:r>
        <w:rPr>
          <w:rFonts w:ascii="仿宋_GB2312" w:eastAsia="仿宋_GB2312" w:hAnsi="仿宋_GB2312" w:cs="仿宋_GB2312" w:hint="eastAsia"/>
          <w:sz w:val="32"/>
          <w:szCs w:val="32"/>
        </w:rPr>
        <w:t>10,942</w:t>
      </w:r>
      <w:r>
        <w:rPr>
          <w:rFonts w:ascii="仿宋_GB2312" w:eastAsia="仿宋_GB2312" w:hAnsi="仿宋_GB2312" w:cs="仿宋_GB2312" w:hint="eastAsia"/>
          <w:sz w:val="32"/>
          <w:szCs w:val="32"/>
        </w:rPr>
        <w:t>万元，减幅</w:t>
      </w:r>
      <w:r>
        <w:rPr>
          <w:rFonts w:ascii="仿宋_GB2312" w:eastAsia="仿宋_GB2312" w:hAnsi="仿宋_GB2312" w:cs="仿宋_GB2312" w:hint="eastAsia"/>
          <w:sz w:val="32"/>
          <w:szCs w:val="32"/>
        </w:rPr>
        <w:t>2.6%</w:t>
      </w:r>
      <w:r>
        <w:rPr>
          <w:rFonts w:ascii="仿宋_GB2312" w:eastAsia="仿宋_GB2312" w:hAnsi="仿宋_GB2312" w:cs="仿宋_GB2312" w:hint="eastAsia"/>
          <w:sz w:val="32"/>
          <w:szCs w:val="32"/>
        </w:rPr>
        <w:t>。其</w:t>
      </w:r>
      <w:r>
        <w:rPr>
          <w:rFonts w:ascii="仿宋_GB2312" w:eastAsia="仿宋_GB2312" w:hAnsi="仿宋_GB2312" w:cs="仿宋_GB2312" w:hint="eastAsia"/>
          <w:sz w:val="32"/>
          <w:szCs w:val="32"/>
        </w:rPr>
        <w:t>中征收收入预算</w:t>
      </w:r>
      <w:r>
        <w:rPr>
          <w:rFonts w:ascii="仿宋_GB2312" w:eastAsia="仿宋_GB2312" w:hAnsi="仿宋_GB2312" w:cs="仿宋_GB2312" w:hint="eastAsia"/>
          <w:sz w:val="32"/>
          <w:szCs w:val="32"/>
        </w:rPr>
        <w:t>321,879</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较年初预算数调增</w:t>
      </w:r>
      <w:r>
        <w:rPr>
          <w:rFonts w:ascii="仿宋_GB2312" w:eastAsia="仿宋_GB2312" w:hAnsi="仿宋_GB2312" w:cs="仿宋_GB2312" w:hint="eastAsia"/>
          <w:sz w:val="32"/>
          <w:szCs w:val="32"/>
        </w:rPr>
        <w:t>2,972</w:t>
      </w:r>
      <w:r>
        <w:rPr>
          <w:rFonts w:ascii="仿宋_GB2312" w:eastAsia="仿宋_GB2312" w:hAnsi="仿宋_GB2312" w:cs="仿宋_GB2312" w:hint="eastAsia"/>
          <w:sz w:val="32"/>
          <w:szCs w:val="32"/>
        </w:rPr>
        <w:t>万元，增幅</w:t>
      </w:r>
      <w:r>
        <w:rPr>
          <w:rFonts w:ascii="仿宋_GB2312" w:eastAsia="仿宋_GB2312" w:hAnsi="仿宋_GB2312" w:cs="仿宋_GB2312" w:hint="eastAsia"/>
          <w:sz w:val="32"/>
          <w:szCs w:val="32"/>
        </w:rPr>
        <w:t>0.9%</w:t>
      </w:r>
      <w:r>
        <w:rPr>
          <w:rFonts w:ascii="仿宋_GB2312" w:eastAsia="仿宋_GB2312" w:hAnsi="仿宋_GB2312" w:cs="仿宋_GB2312" w:hint="eastAsia"/>
          <w:sz w:val="32"/>
          <w:szCs w:val="32"/>
        </w:rPr>
        <w:t>；财政补贴收入预算</w:t>
      </w:r>
      <w:r>
        <w:rPr>
          <w:rFonts w:ascii="仿宋_GB2312" w:eastAsia="仿宋_GB2312" w:hAnsi="仿宋_GB2312" w:cs="仿宋_GB2312" w:hint="eastAsia"/>
          <w:sz w:val="32"/>
          <w:szCs w:val="32"/>
        </w:rPr>
        <w:t>61,100</w:t>
      </w:r>
      <w:r>
        <w:rPr>
          <w:rFonts w:ascii="仿宋_GB2312" w:eastAsia="仿宋_GB2312" w:hAnsi="仿宋_GB2312" w:cs="仿宋_GB2312" w:hint="eastAsia"/>
          <w:sz w:val="32"/>
          <w:szCs w:val="32"/>
        </w:rPr>
        <w:t>万元，较年初预算数调减</w:t>
      </w:r>
      <w:r>
        <w:rPr>
          <w:rFonts w:ascii="仿宋_GB2312" w:eastAsia="仿宋_GB2312" w:hAnsi="仿宋_GB2312" w:cs="仿宋_GB2312" w:hint="eastAsia"/>
          <w:sz w:val="32"/>
          <w:szCs w:val="32"/>
        </w:rPr>
        <w:t>19,573</w:t>
      </w:r>
      <w:r>
        <w:rPr>
          <w:rFonts w:ascii="仿宋_GB2312" w:eastAsia="仿宋_GB2312" w:hAnsi="仿宋_GB2312" w:cs="仿宋_GB2312" w:hint="eastAsia"/>
          <w:sz w:val="32"/>
          <w:szCs w:val="32"/>
        </w:rPr>
        <w:t>万元，减幅</w:t>
      </w: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71696A" w:rsidP="00173372">
      <w:pPr>
        <w:spacing w:after="0" w:line="360" w:lineRule="auto"/>
        <w:ind w:firstLine="640" w:firstLineChars="200"/>
        <w:rPr>
          <w:rFonts w:ascii="仿宋_GB2312" w:eastAsia="仿宋_GB2312" w:hAnsi="仿宋_GB2312" w:cs="仿宋_GB2312"/>
          <w:sz w:val="32"/>
          <w:szCs w:val="32"/>
        </w:rPr>
      </w:pPr>
      <w:r>
        <w:rPr>
          <w:rFonts w:ascii="仿宋_GB2312" w:eastAsia="仿宋_GB2312" w:hAnsi="仿宋_GB2312" w:cs="仿宋_GB2312" w:hint="eastAsia"/>
          <w:b/>
          <w:sz w:val="32"/>
          <w:szCs w:val="32"/>
        </w:rPr>
        <w:t>2.</w:t>
      </w:r>
      <w:r>
        <w:rPr>
          <w:rFonts w:ascii="仿宋_GB2312" w:eastAsia="仿宋_GB2312" w:hAnsi="仿宋_GB2312" w:cs="仿宋_GB2312" w:hint="eastAsia"/>
          <w:b/>
          <w:kern w:val="0"/>
          <w:sz w:val="32"/>
          <w:szCs w:val="32"/>
        </w:rPr>
        <w:t>基金预算收入调整</w:t>
      </w:r>
      <w:r>
        <w:rPr>
          <w:rFonts w:ascii="仿宋_GB2312" w:eastAsia="仿宋_GB2312" w:hAnsi="仿宋_GB2312" w:cs="仿宋_GB2312" w:hint="eastAsia"/>
          <w:b/>
          <w:kern w:val="0"/>
          <w:sz w:val="32"/>
          <w:szCs w:val="32"/>
        </w:rPr>
        <w:t>的主要原因。一</w:t>
      </w:r>
      <w:r>
        <w:rPr>
          <w:rFonts w:ascii="仿宋_GB2312" w:eastAsia="仿宋_GB2312" w:hAnsi="仿宋_GB2312" w:cs="仿宋_GB2312" w:hint="eastAsia"/>
          <w:b/>
          <w:sz w:val="32"/>
          <w:szCs w:val="32"/>
        </w:rPr>
        <w:t>是</w:t>
      </w:r>
      <w:r>
        <w:rPr>
          <w:rFonts w:ascii="仿宋_GB2312" w:eastAsia="仿宋_GB2312" w:hAnsi="仿宋_GB2312" w:cs="仿宋_GB2312" w:hint="eastAsia"/>
          <w:kern w:val="0"/>
          <w:sz w:val="32"/>
          <w:szCs w:val="32"/>
        </w:rPr>
        <w:t>2023</w:t>
      </w:r>
      <w:r>
        <w:rPr>
          <w:rFonts w:ascii="仿宋_GB2312" w:eastAsia="仿宋_GB2312" w:hAnsi="仿宋_GB2312" w:cs="仿宋_GB2312" w:hint="eastAsia"/>
          <w:kern w:val="0"/>
          <w:sz w:val="32"/>
          <w:szCs w:val="32"/>
        </w:rPr>
        <w:t>年年初预算考虑退休“中人”新办法待遇标准政策调整增加养老待遇，根据实际情况推迟实施</w:t>
      </w:r>
      <w:r>
        <w:rPr>
          <w:rFonts w:ascii="仿宋_GB2312" w:eastAsia="仿宋_GB2312" w:hAnsi="仿宋_GB2312" w:cs="仿宋_GB2312" w:hint="eastAsia"/>
          <w:kern w:val="0"/>
          <w:sz w:val="32"/>
          <w:szCs w:val="32"/>
        </w:rPr>
        <w:t>，财政补贴收入减少</w:t>
      </w:r>
      <w:r>
        <w:rPr>
          <w:rFonts w:ascii="仿宋_GB2312" w:eastAsia="仿宋_GB2312" w:hAnsi="仿宋_GB2312" w:cs="仿宋_GB2312" w:hint="eastAsia"/>
          <w:kern w:val="0"/>
          <w:sz w:val="32"/>
          <w:szCs w:val="32"/>
        </w:rPr>
        <w:t>19</w:t>
      </w:r>
      <w:r>
        <w:rPr>
          <w:rFonts w:ascii="仿宋_GB2312" w:eastAsia="仿宋_GB2312" w:hAnsi="仿宋_GB2312" w:cs="仿宋_GB2312" w:hint="eastAsia"/>
          <w:sz w:val="32"/>
          <w:szCs w:val="32"/>
        </w:rPr>
        <w:t>,</w:t>
      </w:r>
      <w:r>
        <w:rPr>
          <w:rFonts w:ascii="仿宋_GB2312" w:eastAsia="仿宋_GB2312" w:hAnsi="仿宋_GB2312" w:cs="仿宋_GB2312" w:hint="eastAsia"/>
          <w:kern w:val="0"/>
          <w:sz w:val="32"/>
          <w:szCs w:val="32"/>
        </w:rPr>
        <w:t>573</w:t>
      </w:r>
      <w:r>
        <w:rPr>
          <w:rFonts w:ascii="仿宋_GB2312" w:eastAsia="仿宋_GB2312" w:hAnsi="仿宋_GB2312" w:cs="仿宋_GB2312" w:hint="eastAsia"/>
          <w:kern w:val="0"/>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b/>
          <w:sz w:val="32"/>
          <w:szCs w:val="32"/>
        </w:rPr>
        <w:t>二是</w:t>
      </w:r>
      <w:r>
        <w:rPr>
          <w:rFonts w:ascii="仿宋_GB2312" w:eastAsia="仿宋_GB2312" w:hAnsi="仿宋_GB2312" w:cs="仿宋_GB2312" w:hint="eastAsia"/>
          <w:sz w:val="32"/>
          <w:szCs w:val="32"/>
        </w:rPr>
        <w:t>结合本年实际，考虑部分上年</w:t>
      </w:r>
      <w:r>
        <w:rPr>
          <w:rFonts w:ascii="仿宋_GB2312" w:eastAsia="仿宋_GB2312" w:hAnsi="仿宋_GB2312" w:cs="仿宋_GB2312" w:hint="eastAsia"/>
          <w:sz w:val="32"/>
          <w:szCs w:val="32"/>
        </w:rPr>
        <w:t>基础性绩效</w:t>
      </w:r>
      <w:r>
        <w:rPr>
          <w:rFonts w:ascii="仿宋_GB2312" w:eastAsia="仿宋_GB2312" w:hAnsi="仿宋_GB2312" w:cs="仿宋_GB2312" w:hint="eastAsia"/>
          <w:sz w:val="32"/>
          <w:szCs w:val="32"/>
        </w:rPr>
        <w:t>未纳入缴费基数的参保单位本年已纳入，并补缴上年</w:t>
      </w:r>
      <w:r>
        <w:rPr>
          <w:rFonts w:ascii="仿宋_GB2312" w:eastAsia="仿宋_GB2312" w:hAnsi="仿宋_GB2312" w:cs="仿宋_GB2312" w:hint="eastAsia"/>
          <w:sz w:val="32"/>
          <w:szCs w:val="32"/>
        </w:rPr>
        <w:t>基础性绩效</w:t>
      </w:r>
      <w:r>
        <w:rPr>
          <w:rFonts w:ascii="仿宋_GB2312" w:eastAsia="仿宋_GB2312" w:hAnsi="仿宋_GB2312" w:cs="仿宋_GB2312" w:hint="eastAsia"/>
          <w:sz w:val="32"/>
          <w:szCs w:val="32"/>
        </w:rPr>
        <w:t>增加缴费基</w:t>
      </w:r>
      <w:r>
        <w:rPr>
          <w:rFonts w:ascii="仿宋_GB2312" w:eastAsia="仿宋_GB2312" w:hAnsi="仿宋_GB2312" w:cs="仿宋_GB2312" w:hint="eastAsia"/>
          <w:sz w:val="32"/>
          <w:szCs w:val="32"/>
        </w:rPr>
        <w:t>数部分，调增征收收入</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972</w:t>
      </w:r>
      <w:r>
        <w:rPr>
          <w:rFonts w:ascii="仿宋_GB2312" w:eastAsia="仿宋_GB2312" w:hAnsi="仿宋_GB2312" w:cs="仿宋_GB2312" w:hint="eastAsia"/>
          <w:sz w:val="32"/>
          <w:szCs w:val="32"/>
        </w:rPr>
        <w:t>万元。</w:t>
      </w:r>
      <w:r>
        <w:rPr>
          <w:rFonts w:ascii="仿宋_GB2312" w:eastAsia="仿宋_GB2312" w:hAnsi="仿宋_GB2312" w:cs="仿宋_GB2312" w:hint="eastAsia"/>
          <w:b/>
          <w:sz w:val="32"/>
          <w:szCs w:val="32"/>
        </w:rPr>
        <w:t>三是</w:t>
      </w:r>
      <w:r>
        <w:rPr>
          <w:rFonts w:ascii="仿宋_GB2312" w:eastAsia="仿宋_GB2312" w:hAnsi="仿宋_GB2312" w:cs="仿宋_GB2312" w:hint="eastAsia"/>
          <w:sz w:val="32"/>
          <w:szCs w:val="32"/>
        </w:rPr>
        <w:t>各县（市、区）根据</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月我市机关事业单位养老保险基金实际运行情况，结合</w:t>
      </w:r>
      <w:r>
        <w:rPr>
          <w:rFonts w:ascii="仿宋_GB2312" w:eastAsia="仿宋_GB2312" w:hAnsi="仿宋_GB2312" w:cs="仿宋_GB2312" w:hint="eastAsia"/>
          <w:sz w:val="32"/>
          <w:szCs w:val="32"/>
        </w:rPr>
        <w:t>9-12</w:t>
      </w:r>
      <w:r>
        <w:rPr>
          <w:rFonts w:ascii="仿宋_GB2312" w:eastAsia="仿宋_GB2312" w:hAnsi="仿宋_GB2312" w:cs="仿宋_GB2312" w:hint="eastAsia"/>
          <w:sz w:val="32"/>
          <w:szCs w:val="32"/>
        </w:rPr>
        <w:t>月执行情</w:t>
      </w:r>
      <w:r>
        <w:rPr>
          <w:rFonts w:ascii="仿宋_GB2312" w:eastAsia="仿宋_GB2312" w:hAnsi="仿宋_GB2312" w:cs="仿宋_GB2312" w:hint="eastAsia"/>
          <w:sz w:val="32"/>
          <w:szCs w:val="32"/>
        </w:rPr>
        <w:t>况推算全年，对征缴收入、利息收入、转移收入、上级补贴收入等进行调整。</w:t>
      </w:r>
    </w:p>
    <w:p w:rsidR="0071696A" w:rsidP="00173372">
      <w:pPr>
        <w:spacing w:after="0" w:line="580" w:lineRule="exact"/>
        <w:ind w:firstLine="640" w:firstLineChars="200"/>
        <w:rPr>
          <w:rFonts w:ascii="楷体_GB2312" w:eastAsia="楷体_GB2312" w:hAnsi="楷体_GB2312" w:cs="楷体_GB2312"/>
          <w:b/>
          <w:sz w:val="32"/>
          <w:szCs w:val="32"/>
        </w:rPr>
      </w:pPr>
      <w:r>
        <w:rPr>
          <w:rFonts w:ascii="楷体_GB2312" w:eastAsia="楷体_GB2312" w:hAnsi="楷体_GB2312" w:cs="楷体_GB2312" w:hint="eastAsia"/>
          <w:b/>
          <w:sz w:val="32"/>
          <w:szCs w:val="32"/>
        </w:rPr>
        <w:t>（</w:t>
      </w:r>
      <w:r>
        <w:rPr>
          <w:rFonts w:ascii="楷体_GB2312" w:eastAsia="楷体_GB2312" w:hAnsi="楷体_GB2312" w:cs="楷体_GB2312" w:hint="eastAsia"/>
          <w:b/>
          <w:sz w:val="32"/>
          <w:szCs w:val="32"/>
        </w:rPr>
        <w:t>三</w:t>
      </w:r>
      <w:r>
        <w:rPr>
          <w:rFonts w:ascii="楷体_GB2312" w:eastAsia="楷体_GB2312" w:hAnsi="楷体_GB2312" w:cs="楷体_GB2312" w:hint="eastAsia"/>
          <w:b/>
          <w:sz w:val="32"/>
          <w:szCs w:val="32"/>
        </w:rPr>
        <w:t>）职工基本医疗保险</w:t>
      </w:r>
      <w:r>
        <w:rPr>
          <w:rFonts w:ascii="楷体_GB2312" w:eastAsia="楷体_GB2312" w:hAnsi="楷体_GB2312" w:cs="楷体_GB2312" w:hint="eastAsia"/>
          <w:b/>
          <w:sz w:val="32"/>
          <w:szCs w:val="32"/>
        </w:rPr>
        <w:t>(</w:t>
      </w:r>
      <w:r>
        <w:rPr>
          <w:rFonts w:ascii="楷体_GB2312" w:eastAsia="楷体_GB2312" w:hAnsi="楷体_GB2312" w:cs="楷体_GB2312" w:hint="eastAsia"/>
          <w:b/>
          <w:sz w:val="32"/>
          <w:szCs w:val="32"/>
        </w:rPr>
        <w:t>含生育保险</w:t>
      </w:r>
      <w:r>
        <w:rPr>
          <w:rFonts w:ascii="楷体_GB2312" w:eastAsia="楷体_GB2312" w:hAnsi="楷体_GB2312" w:cs="楷体_GB2312" w:hint="eastAsia"/>
          <w:b/>
          <w:sz w:val="32"/>
          <w:szCs w:val="32"/>
        </w:rPr>
        <w:t>)</w:t>
      </w:r>
      <w:r>
        <w:rPr>
          <w:rFonts w:ascii="楷体_GB2312" w:eastAsia="楷体_GB2312" w:hAnsi="楷体_GB2312" w:cs="楷体_GB2312" w:hint="eastAsia"/>
          <w:b/>
          <w:sz w:val="32"/>
          <w:szCs w:val="32"/>
        </w:rPr>
        <w:t>基金</w:t>
      </w:r>
    </w:p>
    <w:p w:rsidR="0071696A" w:rsidP="00173372">
      <w:pPr>
        <w:spacing w:after="0" w:line="580" w:lineRule="exact"/>
        <w:ind w:firstLine="640" w:firstLineChars="200"/>
        <w:rPr>
          <w:rFonts w:ascii="仿宋_GB2312" w:eastAsia="仿宋_GB2312" w:hAnsi="仿宋_GB2312" w:cs="仿宋_GB2312"/>
          <w:bCs/>
          <w:sz w:val="32"/>
          <w:szCs w:val="32"/>
        </w:rPr>
      </w:pPr>
      <w:r>
        <w:rPr>
          <w:rFonts w:ascii="仿宋_GB2312" w:eastAsia="仿宋_GB2312" w:hAnsi="仿宋_GB2312" w:cs="仿宋_GB2312" w:hint="eastAsia"/>
          <w:b/>
          <w:kern w:val="0"/>
          <w:sz w:val="32"/>
          <w:szCs w:val="32"/>
        </w:rPr>
        <w:t>1.</w:t>
      </w:r>
      <w:r>
        <w:rPr>
          <w:rFonts w:ascii="仿宋_GB2312" w:eastAsia="仿宋_GB2312" w:hAnsi="仿宋_GB2312" w:cs="仿宋_GB2312" w:hint="eastAsia"/>
          <w:b/>
          <w:kern w:val="0"/>
          <w:sz w:val="32"/>
          <w:szCs w:val="32"/>
        </w:rPr>
        <w:t>基金收入预算编报情况。</w:t>
      </w:r>
      <w:r>
        <w:rPr>
          <w:rFonts w:ascii="仿宋_GB2312" w:eastAsia="仿宋_GB2312" w:hAnsi="仿宋_GB2312" w:cs="仿宋_GB2312" w:hint="eastAsia"/>
          <w:bCs/>
          <w:sz w:val="32"/>
          <w:szCs w:val="32"/>
        </w:rPr>
        <w:t>基金预算收入</w:t>
      </w:r>
      <w:r>
        <w:rPr>
          <w:rFonts w:ascii="仿宋_GB2312" w:eastAsia="仿宋_GB2312" w:hAnsi="仿宋_GB2312" w:cs="仿宋_GB2312" w:hint="eastAsia"/>
          <w:bCs/>
          <w:kern w:val="0"/>
          <w:sz w:val="32"/>
          <w:szCs w:val="32"/>
        </w:rPr>
        <w:t>637,166</w:t>
      </w:r>
      <w:r>
        <w:rPr>
          <w:rFonts w:ascii="仿宋_GB2312" w:eastAsia="仿宋_GB2312" w:hAnsi="仿宋_GB2312" w:cs="仿宋_GB2312" w:hint="eastAsia"/>
          <w:bCs/>
          <w:sz w:val="32"/>
          <w:szCs w:val="32"/>
        </w:rPr>
        <w:t>万元，较年初预算数</w:t>
      </w:r>
      <w:r>
        <w:rPr>
          <w:rFonts w:ascii="仿宋_GB2312" w:eastAsia="仿宋_GB2312" w:hAnsi="仿宋_GB2312" w:cs="仿宋_GB2312" w:hint="eastAsia"/>
          <w:bCs/>
          <w:sz w:val="32"/>
          <w:szCs w:val="32"/>
        </w:rPr>
        <w:t>595</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sz w:val="32"/>
          <w:szCs w:val="32"/>
        </w:rPr>
        <w:t>125</w:t>
      </w:r>
      <w:r>
        <w:rPr>
          <w:rFonts w:ascii="仿宋_GB2312" w:eastAsia="仿宋_GB2312" w:hAnsi="仿宋_GB2312" w:cs="仿宋_GB2312" w:hint="eastAsia"/>
          <w:bCs/>
          <w:sz w:val="32"/>
          <w:szCs w:val="32"/>
        </w:rPr>
        <w:t>万元调增</w:t>
      </w:r>
      <w:r>
        <w:rPr>
          <w:rFonts w:ascii="仿宋_GB2312" w:eastAsia="仿宋_GB2312" w:hAnsi="仿宋_GB2312" w:cs="仿宋_GB2312" w:hint="eastAsia"/>
          <w:bCs/>
          <w:kern w:val="0"/>
          <w:sz w:val="32"/>
          <w:szCs w:val="32"/>
        </w:rPr>
        <w:t>42,041</w:t>
      </w:r>
      <w:r>
        <w:rPr>
          <w:rFonts w:ascii="仿宋_GB2312" w:eastAsia="仿宋_GB2312" w:hAnsi="仿宋_GB2312" w:cs="仿宋_GB2312" w:hint="eastAsia"/>
          <w:bCs/>
          <w:sz w:val="32"/>
          <w:szCs w:val="32"/>
        </w:rPr>
        <w:t>万元，增幅为</w:t>
      </w:r>
      <w:r>
        <w:rPr>
          <w:rFonts w:ascii="仿宋_GB2312" w:eastAsia="仿宋_GB2312" w:hAnsi="仿宋_GB2312" w:cs="仿宋_GB2312" w:hint="eastAsia"/>
          <w:bCs/>
          <w:sz w:val="32"/>
          <w:szCs w:val="32"/>
        </w:rPr>
        <w:t>7.</w:t>
      </w:r>
      <w:r>
        <w:rPr>
          <w:rFonts w:ascii="仿宋_GB2312" w:eastAsia="仿宋_GB2312" w:hAnsi="仿宋_GB2312" w:cs="仿宋_GB2312" w:hint="eastAsia"/>
          <w:bCs/>
          <w:sz w:val="32"/>
          <w:szCs w:val="32"/>
        </w:rPr>
        <w:t>1</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。其中预算征收收入为</w:t>
      </w:r>
      <w:r>
        <w:rPr>
          <w:rFonts w:ascii="仿宋_GB2312" w:eastAsia="仿宋_GB2312" w:hAnsi="仿宋_GB2312" w:cs="仿宋_GB2312" w:hint="eastAsia"/>
          <w:bCs/>
          <w:sz w:val="32"/>
          <w:szCs w:val="32"/>
        </w:rPr>
        <w:t>575,947</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与年初预算数一致。</w:t>
      </w:r>
    </w:p>
    <w:p w:rsidR="0071696A" w:rsidP="00173372">
      <w:pPr>
        <w:spacing w:after="0" w:line="580" w:lineRule="exact"/>
        <w:ind w:firstLine="640" w:firstLineChars="200"/>
        <w:rPr>
          <w:rFonts w:ascii="仿宋_GB2312" w:eastAsia="仿宋_GB2312" w:hAnsi="仿宋_GB2312" w:cs="仿宋_GB2312"/>
          <w:b/>
          <w:kern w:val="0"/>
          <w:sz w:val="32"/>
          <w:szCs w:val="32"/>
        </w:rPr>
      </w:pPr>
      <w:r>
        <w:rPr>
          <w:rFonts w:ascii="仿宋_GB2312" w:eastAsia="仿宋_GB2312" w:hAnsi="仿宋_GB2312" w:cs="仿宋_GB2312" w:hint="eastAsia"/>
          <w:b/>
          <w:sz w:val="32"/>
          <w:szCs w:val="32"/>
        </w:rPr>
        <w:t>2.</w:t>
      </w:r>
      <w:r>
        <w:rPr>
          <w:rFonts w:ascii="仿宋_GB2312" w:eastAsia="仿宋_GB2312" w:hAnsi="仿宋_GB2312" w:cs="仿宋_GB2312" w:hint="eastAsia"/>
          <w:b/>
          <w:kern w:val="0"/>
          <w:sz w:val="32"/>
          <w:szCs w:val="32"/>
        </w:rPr>
        <w:t>基金预算收入调整的主要原因。</w:t>
      </w:r>
      <w:r>
        <w:rPr>
          <w:rFonts w:ascii="仿宋_GB2312" w:eastAsia="仿宋_GB2312" w:hAnsi="仿宋_GB2312" w:cs="仿宋_GB2312" w:hint="eastAsia"/>
          <w:b/>
          <w:kern w:val="0"/>
          <w:sz w:val="32"/>
          <w:szCs w:val="32"/>
        </w:rPr>
        <w:t>一是</w:t>
      </w:r>
      <w:r>
        <w:rPr>
          <w:rFonts w:ascii="仿宋_GB2312" w:eastAsia="仿宋_GB2312" w:hAnsi="仿宋_GB2312" w:cs="仿宋_GB2312" w:hint="eastAsia"/>
          <w:bCs/>
          <w:kern w:val="0"/>
          <w:sz w:val="32"/>
          <w:szCs w:val="32"/>
        </w:rPr>
        <w:t>根据《广东省财政厅</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广东省医疗保障局</w:t>
      </w:r>
      <w:r>
        <w:rPr>
          <w:rFonts w:ascii="仿宋_GB2312" w:eastAsia="仿宋_GB2312" w:hAnsi="仿宋_GB2312" w:cs="仿宋_GB2312" w:hint="eastAsia"/>
          <w:bCs/>
          <w:kern w:val="0"/>
          <w:sz w:val="32"/>
          <w:szCs w:val="32"/>
        </w:rPr>
        <w:t xml:space="preserve"> </w:t>
      </w:r>
      <w:r>
        <w:rPr>
          <w:rFonts w:ascii="仿宋_GB2312" w:eastAsia="仿宋_GB2312" w:hAnsi="仿宋_GB2312" w:cs="仿宋_GB2312" w:hint="eastAsia"/>
          <w:bCs/>
          <w:kern w:val="0"/>
          <w:sz w:val="32"/>
          <w:szCs w:val="32"/>
        </w:rPr>
        <w:t>广东省卫生健康委关于医保基金负担新冠病毒疫苗及接种费用财政补助有关事项的通知》（</w:t>
      </w:r>
      <w:r>
        <w:rPr>
          <w:rFonts w:ascii="仿宋_GB2312" w:eastAsia="仿宋_GB2312" w:hAnsi="仿宋_GB2312" w:cs="仿宋_GB2312" w:hint="eastAsia"/>
          <w:bCs/>
          <w:kern w:val="0"/>
          <w:sz w:val="32"/>
          <w:szCs w:val="32"/>
        </w:rPr>
        <w:t>粤财社〔</w:t>
      </w:r>
      <w:r>
        <w:rPr>
          <w:rFonts w:ascii="仿宋_GB2312" w:eastAsia="仿宋_GB2312" w:hAnsi="仿宋_GB2312" w:cs="仿宋_GB2312" w:hint="eastAsia"/>
          <w:bCs/>
          <w:kern w:val="0"/>
          <w:sz w:val="32"/>
          <w:szCs w:val="32"/>
        </w:rPr>
        <w:t>2021</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58</w:t>
      </w:r>
      <w:r>
        <w:rPr>
          <w:rFonts w:ascii="仿宋_GB2312" w:eastAsia="仿宋_GB2312" w:hAnsi="仿宋_GB2312" w:cs="仿宋_GB2312" w:hint="eastAsia"/>
          <w:bCs/>
          <w:kern w:val="0"/>
          <w:sz w:val="32"/>
          <w:szCs w:val="32"/>
        </w:rPr>
        <w:t>号）要求，</w:t>
      </w:r>
      <w:r>
        <w:rPr>
          <w:rFonts w:ascii="仿宋_GB2312" w:eastAsia="仿宋_GB2312" w:hAnsi="仿宋_GB2312" w:cs="仿宋_GB2312" w:hint="eastAsia"/>
          <w:bCs/>
          <w:kern w:val="0"/>
          <w:sz w:val="32"/>
          <w:szCs w:val="32"/>
        </w:rPr>
        <w:t>省</w:t>
      </w:r>
      <w:r>
        <w:rPr>
          <w:rFonts w:ascii="仿宋_GB2312" w:eastAsia="仿宋_GB2312" w:hAnsi="仿宋_GB2312" w:cs="仿宋_GB2312" w:hint="eastAsia"/>
          <w:bCs/>
          <w:kern w:val="0"/>
          <w:sz w:val="32"/>
          <w:szCs w:val="32"/>
        </w:rPr>
        <w:t>级</w:t>
      </w:r>
      <w:r>
        <w:rPr>
          <w:rFonts w:ascii="仿宋_GB2312" w:eastAsia="仿宋_GB2312" w:hAnsi="仿宋_GB2312" w:cs="仿宋_GB2312" w:hint="eastAsia"/>
          <w:bCs/>
          <w:kern w:val="0"/>
          <w:sz w:val="32"/>
          <w:szCs w:val="32"/>
        </w:rPr>
        <w:t>对</w:t>
      </w:r>
      <w:r>
        <w:rPr>
          <w:rFonts w:ascii="仿宋_GB2312" w:eastAsia="仿宋_GB2312" w:hAnsi="仿宋_GB2312" w:cs="仿宋_GB2312" w:hint="eastAsia"/>
          <w:bCs/>
          <w:kern w:val="0"/>
          <w:sz w:val="32"/>
          <w:szCs w:val="32"/>
        </w:rPr>
        <w:t>2022</w:t>
      </w:r>
      <w:r>
        <w:rPr>
          <w:rFonts w:ascii="仿宋_GB2312" w:eastAsia="仿宋_GB2312" w:hAnsi="仿宋_GB2312" w:cs="仿宋_GB2312" w:hint="eastAsia"/>
          <w:bCs/>
          <w:kern w:val="0"/>
          <w:sz w:val="32"/>
          <w:szCs w:val="32"/>
        </w:rPr>
        <w:t>年上半年</w:t>
      </w:r>
      <w:r>
        <w:rPr>
          <w:rFonts w:ascii="仿宋_GB2312" w:eastAsia="仿宋_GB2312" w:hAnsi="仿宋_GB2312" w:cs="仿宋_GB2312" w:hint="eastAsia"/>
          <w:bCs/>
          <w:kern w:val="0"/>
          <w:sz w:val="32"/>
          <w:szCs w:val="32"/>
        </w:rPr>
        <w:t>新冠病毒疫苗及接种费用财政补助资金进行结算，我市</w:t>
      </w:r>
      <w:r>
        <w:rPr>
          <w:rFonts w:ascii="仿宋_GB2312" w:eastAsia="仿宋_GB2312" w:hAnsi="仿宋_GB2312" w:cs="仿宋_GB2312" w:hint="eastAsia"/>
          <w:bCs/>
          <w:kern w:val="0"/>
          <w:sz w:val="32"/>
          <w:szCs w:val="32"/>
        </w:rPr>
        <w:t>按照要求</w:t>
      </w:r>
      <w:r>
        <w:rPr>
          <w:rFonts w:ascii="仿宋_GB2312" w:eastAsia="仿宋_GB2312" w:hAnsi="仿宋_GB2312" w:cs="仿宋_GB2312" w:hint="eastAsia"/>
          <w:bCs/>
          <w:kern w:val="0"/>
          <w:sz w:val="32"/>
          <w:szCs w:val="32"/>
        </w:rPr>
        <w:t>拨付</w:t>
      </w:r>
      <w:r>
        <w:rPr>
          <w:rFonts w:ascii="仿宋_GB2312" w:eastAsia="仿宋_GB2312" w:hAnsi="仿宋_GB2312" w:cs="仿宋_GB2312" w:hint="eastAsia"/>
          <w:bCs/>
          <w:kern w:val="0"/>
          <w:sz w:val="32"/>
          <w:szCs w:val="32"/>
        </w:rPr>
        <w:t>各级</w:t>
      </w:r>
      <w:r>
        <w:rPr>
          <w:rFonts w:ascii="仿宋_GB2312" w:eastAsia="仿宋_GB2312" w:hAnsi="仿宋_GB2312" w:cs="仿宋_GB2312" w:hint="eastAsia"/>
          <w:bCs/>
          <w:kern w:val="0"/>
          <w:sz w:val="32"/>
          <w:szCs w:val="32"/>
        </w:rPr>
        <w:t>新冠病毒疫苗及接种费用财政补助。</w:t>
      </w:r>
      <w:r>
        <w:rPr>
          <w:rFonts w:ascii="仿宋_GB2312" w:eastAsia="仿宋_GB2312" w:hAnsi="仿宋_GB2312" w:cs="仿宋_GB2312" w:hint="eastAsia"/>
          <w:b/>
          <w:kern w:val="0"/>
          <w:sz w:val="32"/>
          <w:szCs w:val="32"/>
        </w:rPr>
        <w:t>二是</w:t>
      </w:r>
      <w:r>
        <w:rPr>
          <w:rFonts w:ascii="仿宋_GB2312" w:eastAsia="仿宋_GB2312" w:hAnsi="仿宋_GB2312" w:cs="仿宋_GB2312" w:hint="eastAsia"/>
          <w:bCs/>
          <w:kern w:val="0"/>
          <w:sz w:val="32"/>
          <w:szCs w:val="32"/>
        </w:rPr>
        <w:t>根据《江门市医疗保障事业管理中心关于返还</w:t>
      </w:r>
      <w:r>
        <w:rPr>
          <w:rFonts w:ascii="仿宋_GB2312" w:eastAsia="仿宋_GB2312" w:hAnsi="仿宋_GB2312" w:cs="仿宋_GB2312" w:hint="eastAsia"/>
          <w:bCs/>
          <w:kern w:val="0"/>
          <w:sz w:val="32"/>
          <w:szCs w:val="32"/>
        </w:rPr>
        <w:t>2020-2022</w:t>
      </w:r>
      <w:r>
        <w:rPr>
          <w:rFonts w:ascii="仿宋_GB2312" w:eastAsia="仿宋_GB2312" w:hAnsi="仿宋_GB2312" w:cs="仿宋_GB2312" w:hint="eastAsia"/>
          <w:bCs/>
          <w:kern w:val="0"/>
          <w:sz w:val="32"/>
          <w:szCs w:val="32"/>
        </w:rPr>
        <w:t>年江门市职工基本医疗保险大病保险运营盈余款的通知》文件要求，</w:t>
      </w:r>
      <w:r>
        <w:rPr>
          <w:rFonts w:ascii="仿宋_GB2312" w:eastAsia="仿宋_GB2312" w:hAnsi="仿宋_GB2312" w:cs="仿宋_GB2312" w:hint="eastAsia"/>
          <w:bCs/>
          <w:kern w:val="0"/>
          <w:sz w:val="32"/>
          <w:szCs w:val="32"/>
        </w:rPr>
        <w:t>2023</w:t>
      </w:r>
      <w:r>
        <w:rPr>
          <w:rFonts w:ascii="仿宋_GB2312" w:eastAsia="仿宋_GB2312" w:hAnsi="仿宋_GB2312" w:cs="仿宋_GB2312" w:hint="eastAsia"/>
          <w:bCs/>
          <w:kern w:val="0"/>
          <w:sz w:val="32"/>
          <w:szCs w:val="32"/>
        </w:rPr>
        <w:t>年</w:t>
      </w:r>
      <w:r>
        <w:rPr>
          <w:rFonts w:ascii="仿宋_GB2312" w:eastAsia="仿宋_GB2312" w:hAnsi="仿宋_GB2312" w:cs="仿宋_GB2312" w:hint="eastAsia"/>
          <w:bCs/>
          <w:kern w:val="0"/>
          <w:sz w:val="32"/>
          <w:szCs w:val="32"/>
        </w:rPr>
        <w:t>9</w:t>
      </w:r>
      <w:r>
        <w:rPr>
          <w:rFonts w:ascii="仿宋_GB2312" w:eastAsia="仿宋_GB2312" w:hAnsi="仿宋_GB2312" w:cs="仿宋_GB2312" w:hint="eastAsia"/>
          <w:bCs/>
          <w:kern w:val="0"/>
          <w:sz w:val="32"/>
          <w:szCs w:val="32"/>
        </w:rPr>
        <w:t>月收到保险公司返还</w:t>
      </w:r>
      <w:r>
        <w:rPr>
          <w:rFonts w:ascii="仿宋_GB2312" w:eastAsia="仿宋_GB2312" w:hAnsi="仿宋_GB2312" w:cs="仿宋_GB2312" w:hint="eastAsia"/>
          <w:bCs/>
          <w:kern w:val="0"/>
          <w:sz w:val="32"/>
          <w:szCs w:val="32"/>
        </w:rPr>
        <w:t>2020-2022</w:t>
      </w:r>
      <w:r>
        <w:rPr>
          <w:rFonts w:ascii="仿宋_GB2312" w:eastAsia="仿宋_GB2312" w:hAnsi="仿宋_GB2312" w:cs="仿宋_GB2312" w:hint="eastAsia"/>
          <w:bCs/>
          <w:kern w:val="0"/>
          <w:sz w:val="32"/>
          <w:szCs w:val="32"/>
        </w:rPr>
        <w:t>年江门市职工基本医疗保险大病保险运营盈余款项</w:t>
      </w:r>
      <w:r>
        <w:rPr>
          <w:rFonts w:ascii="仿宋_GB2312" w:eastAsia="仿宋_GB2312" w:hAnsi="仿宋_GB2312" w:cs="仿宋_GB2312" w:hint="eastAsia"/>
          <w:bCs/>
          <w:kern w:val="0"/>
          <w:sz w:val="32"/>
          <w:szCs w:val="32"/>
        </w:rPr>
        <w:t>39,464</w:t>
      </w:r>
      <w:r>
        <w:rPr>
          <w:rFonts w:ascii="仿宋_GB2312" w:eastAsia="仿宋_GB2312" w:hAnsi="仿宋_GB2312" w:cs="仿宋_GB2312" w:hint="eastAsia"/>
          <w:bCs/>
          <w:kern w:val="0"/>
          <w:sz w:val="32"/>
          <w:szCs w:val="32"/>
        </w:rPr>
        <w:t>万元。</w:t>
      </w:r>
      <w:r>
        <w:rPr>
          <w:rFonts w:ascii="仿宋_GB2312" w:eastAsia="仿宋_GB2312" w:hAnsi="仿宋_GB2312" w:cs="仿宋_GB2312" w:hint="eastAsia"/>
          <w:b/>
          <w:kern w:val="0"/>
          <w:sz w:val="32"/>
          <w:szCs w:val="32"/>
        </w:rPr>
        <w:t>三是</w:t>
      </w:r>
      <w:r>
        <w:rPr>
          <w:rFonts w:ascii="仿宋_GB2312" w:eastAsia="仿宋_GB2312" w:hAnsi="仿宋_GB2312" w:cs="仿宋_GB2312" w:hint="eastAsia"/>
          <w:bCs/>
          <w:kern w:val="0"/>
          <w:sz w:val="32"/>
          <w:szCs w:val="32"/>
        </w:rPr>
        <w:t>根据</w:t>
      </w:r>
      <w:r>
        <w:rPr>
          <w:rFonts w:ascii="仿宋_GB2312" w:eastAsia="仿宋_GB2312" w:hAnsi="仿宋_GB2312" w:cs="仿宋_GB2312" w:hint="eastAsia"/>
          <w:bCs/>
          <w:kern w:val="0"/>
          <w:sz w:val="32"/>
          <w:szCs w:val="32"/>
        </w:rPr>
        <w:t>2023</w:t>
      </w:r>
      <w:r>
        <w:rPr>
          <w:rFonts w:ascii="仿宋_GB2312" w:eastAsia="仿宋_GB2312" w:hAnsi="仿宋_GB2312" w:cs="仿宋_GB2312" w:hint="eastAsia"/>
          <w:bCs/>
          <w:kern w:val="0"/>
          <w:sz w:val="32"/>
          <w:szCs w:val="32"/>
        </w:rPr>
        <w:t>年</w:t>
      </w:r>
      <w:r>
        <w:rPr>
          <w:rFonts w:ascii="仿宋_GB2312" w:eastAsia="仿宋_GB2312" w:hAnsi="仿宋_GB2312" w:cs="仿宋_GB2312" w:hint="eastAsia"/>
          <w:bCs/>
          <w:kern w:val="0"/>
          <w:sz w:val="32"/>
          <w:szCs w:val="32"/>
        </w:rPr>
        <w:t>1-9</w:t>
      </w:r>
      <w:r>
        <w:rPr>
          <w:rFonts w:ascii="仿宋_GB2312" w:eastAsia="仿宋_GB2312" w:hAnsi="仿宋_GB2312" w:cs="仿宋_GB2312" w:hint="eastAsia"/>
          <w:bCs/>
          <w:kern w:val="0"/>
          <w:sz w:val="32"/>
          <w:szCs w:val="32"/>
        </w:rPr>
        <w:t>月我市职工基本医疗保险</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含生育保险</w:t>
      </w:r>
      <w:r>
        <w:rPr>
          <w:rFonts w:ascii="仿宋_GB2312" w:eastAsia="仿宋_GB2312" w:hAnsi="仿宋_GB2312" w:cs="仿宋_GB2312" w:hint="eastAsia"/>
          <w:bCs/>
          <w:kern w:val="0"/>
          <w:sz w:val="32"/>
          <w:szCs w:val="32"/>
        </w:rPr>
        <w:t>）</w:t>
      </w:r>
      <w:r>
        <w:rPr>
          <w:rFonts w:ascii="仿宋_GB2312" w:eastAsia="仿宋_GB2312" w:hAnsi="仿宋_GB2312" w:cs="仿宋_GB2312" w:hint="eastAsia"/>
          <w:bCs/>
          <w:kern w:val="0"/>
          <w:sz w:val="32"/>
          <w:szCs w:val="32"/>
        </w:rPr>
        <w:t>基金跨年度退回或追回的社会保险待遇实际运行情况推算全年调整其他收入。</w:t>
      </w:r>
    </w:p>
    <w:p w:rsidR="0071696A" w:rsidP="00173372">
      <w:pPr>
        <w:spacing w:after="0" w:line="580" w:lineRule="exact"/>
        <w:ind w:firstLine="640" w:firstLineChars="200"/>
        <w:rPr>
          <w:rFonts w:ascii="楷体_GB2312" w:eastAsia="楷体_GB2312" w:hAnsi="楷体_GB2312" w:cs="楷体_GB2312"/>
          <w:b/>
          <w:sz w:val="32"/>
          <w:szCs w:val="32"/>
        </w:rPr>
      </w:pPr>
      <w:r>
        <w:rPr>
          <w:rFonts w:ascii="楷体_GB2312" w:eastAsia="楷体_GB2312" w:hAnsi="楷体_GB2312" w:cs="楷体_GB2312" w:hint="eastAsia"/>
          <w:b/>
          <w:sz w:val="32"/>
          <w:szCs w:val="32"/>
        </w:rPr>
        <w:t>（</w:t>
      </w:r>
      <w:r>
        <w:rPr>
          <w:rFonts w:ascii="楷体_GB2312" w:eastAsia="楷体_GB2312" w:hAnsi="楷体_GB2312" w:cs="楷体_GB2312" w:hint="eastAsia"/>
          <w:b/>
          <w:sz w:val="32"/>
          <w:szCs w:val="32"/>
        </w:rPr>
        <w:t>四</w:t>
      </w:r>
      <w:r>
        <w:rPr>
          <w:rFonts w:ascii="楷体_GB2312" w:eastAsia="楷体_GB2312" w:hAnsi="楷体_GB2312" w:cs="楷体_GB2312" w:hint="eastAsia"/>
          <w:b/>
          <w:sz w:val="32"/>
          <w:szCs w:val="32"/>
        </w:rPr>
        <w:t>）城乡居民基本医疗保险</w:t>
      </w:r>
    </w:p>
    <w:p w:rsidR="0071696A" w:rsidP="00173372">
      <w:pPr>
        <w:adjustRightInd w:val="0"/>
        <w:spacing w:after="0" w:line="580" w:lineRule="exact"/>
        <w:ind w:firstLine="640" w:firstLineChars="200"/>
        <w:rPr>
          <w:rFonts w:ascii="仿宋_GB2312" w:eastAsia="仿宋_GB2312" w:hAnsi="仿宋_GB2312" w:cs="仿宋_GB2312"/>
          <w:bCs/>
          <w:sz w:val="32"/>
          <w:szCs w:val="32"/>
        </w:rPr>
      </w:pPr>
      <w:r>
        <w:rPr>
          <w:rFonts w:ascii="仿宋_GB2312" w:eastAsia="仿宋_GB2312" w:hAnsi="仿宋_GB2312" w:cs="仿宋_GB2312" w:hint="eastAsia"/>
          <w:b/>
          <w:kern w:val="0"/>
          <w:sz w:val="32"/>
          <w:szCs w:val="32"/>
        </w:rPr>
        <w:t>1.</w:t>
      </w:r>
      <w:r>
        <w:rPr>
          <w:rFonts w:ascii="仿宋_GB2312" w:eastAsia="仿宋_GB2312" w:hAnsi="仿宋_GB2312" w:cs="仿宋_GB2312" w:hint="eastAsia"/>
          <w:b/>
          <w:kern w:val="0"/>
          <w:sz w:val="32"/>
          <w:szCs w:val="32"/>
        </w:rPr>
        <w:t>基金收入预算编报情况。</w:t>
      </w:r>
      <w:r>
        <w:rPr>
          <w:rFonts w:ascii="仿宋_GB2312" w:eastAsia="仿宋_GB2312" w:hAnsi="仿宋_GB2312" w:cs="仿宋_GB2312" w:hint="eastAsia"/>
          <w:bCs/>
          <w:sz w:val="32"/>
          <w:szCs w:val="32"/>
        </w:rPr>
        <w:t>基金预算收入</w:t>
      </w:r>
      <w:r>
        <w:rPr>
          <w:rFonts w:ascii="仿宋_GB2312" w:eastAsia="仿宋_GB2312" w:hAnsi="仿宋_GB2312" w:cs="仿宋_GB2312" w:hint="eastAsia"/>
          <w:bCs/>
          <w:sz w:val="32"/>
          <w:szCs w:val="32"/>
        </w:rPr>
        <w:t>273,267</w:t>
      </w:r>
      <w:r>
        <w:rPr>
          <w:rFonts w:ascii="仿宋_GB2312" w:eastAsia="仿宋_GB2312" w:hAnsi="仿宋_GB2312" w:cs="仿宋_GB2312" w:hint="eastAsia"/>
          <w:bCs/>
          <w:sz w:val="32"/>
          <w:szCs w:val="32"/>
        </w:rPr>
        <w:t>万元，较年初预算数</w:t>
      </w:r>
      <w:r>
        <w:rPr>
          <w:rFonts w:ascii="仿宋_GB2312" w:eastAsia="仿宋_GB2312" w:hAnsi="仿宋_GB2312" w:cs="仿宋_GB2312" w:hint="eastAsia"/>
          <w:bCs/>
          <w:sz w:val="32"/>
          <w:szCs w:val="32"/>
        </w:rPr>
        <w:t>260,546</w:t>
      </w:r>
      <w:r>
        <w:rPr>
          <w:rFonts w:ascii="仿宋_GB2312" w:eastAsia="仿宋_GB2312" w:hAnsi="仿宋_GB2312" w:cs="仿宋_GB2312" w:hint="eastAsia"/>
          <w:bCs/>
          <w:sz w:val="32"/>
          <w:szCs w:val="32"/>
        </w:rPr>
        <w:t>万元调增</w:t>
      </w:r>
      <w:r>
        <w:rPr>
          <w:rFonts w:ascii="仿宋_GB2312" w:eastAsia="仿宋_GB2312" w:hAnsi="仿宋_GB2312" w:cs="仿宋_GB2312" w:hint="eastAsia"/>
          <w:bCs/>
          <w:sz w:val="32"/>
          <w:szCs w:val="32"/>
        </w:rPr>
        <w:t>12,721</w:t>
      </w:r>
      <w:r>
        <w:rPr>
          <w:rFonts w:ascii="仿宋_GB2312" w:eastAsia="仿宋_GB2312" w:hAnsi="仿宋_GB2312" w:cs="仿宋_GB2312" w:hint="eastAsia"/>
          <w:bCs/>
          <w:sz w:val="32"/>
          <w:szCs w:val="32"/>
        </w:rPr>
        <w:t>万元，增幅为</w:t>
      </w:r>
      <w:r>
        <w:rPr>
          <w:rFonts w:ascii="仿宋_GB2312" w:eastAsia="仿宋_GB2312" w:hAnsi="仿宋_GB2312" w:cs="仿宋_GB2312" w:hint="eastAsia"/>
          <w:bCs/>
          <w:sz w:val="32"/>
          <w:szCs w:val="32"/>
        </w:rPr>
        <w:t>4.</w:t>
      </w:r>
      <w:r>
        <w:rPr>
          <w:rFonts w:ascii="仿宋_GB2312" w:eastAsia="仿宋_GB2312" w:hAnsi="仿宋_GB2312" w:cs="仿宋_GB2312" w:hint="eastAsia"/>
          <w:bCs/>
          <w:sz w:val="32"/>
          <w:szCs w:val="32"/>
        </w:rPr>
        <w:t>9</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。其中预算征收收入为</w:t>
      </w:r>
      <w:r>
        <w:rPr>
          <w:rFonts w:ascii="仿宋_GB2312" w:eastAsia="仿宋_GB2312" w:hAnsi="仿宋_GB2312" w:cs="仿宋_GB2312" w:hint="eastAsia"/>
          <w:bCs/>
          <w:sz w:val="32"/>
          <w:szCs w:val="32"/>
        </w:rPr>
        <w:t>97,087</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与年初预算数一致。</w:t>
      </w:r>
    </w:p>
    <w:p w:rsidR="0071696A" w:rsidP="00173372">
      <w:pPr>
        <w:spacing w:after="0" w:line="58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b/>
          <w:sz w:val="32"/>
          <w:szCs w:val="32"/>
        </w:rPr>
        <w:t>2.</w:t>
      </w:r>
      <w:r>
        <w:rPr>
          <w:rFonts w:ascii="仿宋_GB2312" w:eastAsia="仿宋_GB2312" w:hAnsi="仿宋_GB2312" w:cs="仿宋_GB2312" w:hint="eastAsia"/>
          <w:b/>
          <w:kern w:val="0"/>
          <w:sz w:val="32"/>
          <w:szCs w:val="32"/>
        </w:rPr>
        <w:t>基金预算收入调整的主要原因。</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根据《江门市医疗保</w:t>
      </w:r>
      <w:r>
        <w:rPr>
          <w:rFonts w:ascii="仿宋_GB2312" w:eastAsia="仿宋_GB2312" w:hAnsi="仿宋_GB2312" w:cs="仿宋_GB2312" w:hint="eastAsia"/>
          <w:sz w:val="32"/>
          <w:szCs w:val="32"/>
        </w:rPr>
        <w:t>障局</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江门市财政局关于明确</w:t>
      </w:r>
      <w:r>
        <w:rPr>
          <w:rFonts w:ascii="仿宋_GB2312" w:eastAsia="仿宋_GB2312" w:hAnsi="仿宋_GB2312" w:cs="仿宋_GB2312" w:hint="eastAsia"/>
          <w:sz w:val="32"/>
          <w:szCs w:val="32"/>
        </w:rPr>
        <w:t xml:space="preserve"> 2023 </w:t>
      </w:r>
      <w:r>
        <w:rPr>
          <w:rFonts w:ascii="仿宋_GB2312" w:eastAsia="仿宋_GB2312" w:hAnsi="仿宋_GB2312" w:cs="仿宋_GB2312" w:hint="eastAsia"/>
          <w:sz w:val="32"/>
          <w:szCs w:val="32"/>
        </w:rPr>
        <w:t>年城乡居民基本医疗保险财政补助标准的通知》（江</w:t>
      </w:r>
      <w:r>
        <w:rPr>
          <w:rFonts w:ascii="仿宋_GB2312" w:eastAsia="仿宋_GB2312" w:hAnsi="仿宋_GB2312" w:cs="仿宋_GB2312" w:hint="eastAsia"/>
          <w:sz w:val="32"/>
          <w:szCs w:val="32"/>
        </w:rPr>
        <w:t>医</w:t>
      </w:r>
      <w:r>
        <w:rPr>
          <w:rFonts w:ascii="仿宋_GB2312" w:eastAsia="仿宋_GB2312" w:hAnsi="仿宋_GB2312" w:cs="仿宋_GB2312" w:hint="eastAsia"/>
          <w:sz w:val="32"/>
          <w:szCs w:val="32"/>
        </w:rPr>
        <w:t>保发〔</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93</w:t>
      </w:r>
      <w:r>
        <w:rPr>
          <w:rFonts w:ascii="仿宋_GB2312" w:eastAsia="仿宋_GB2312" w:hAnsi="仿宋_GB2312" w:cs="仿宋_GB2312" w:hint="eastAsia"/>
          <w:sz w:val="32"/>
          <w:szCs w:val="32"/>
        </w:rPr>
        <w:t>号）要求，</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年我市城乡居民基本医疗保险财政补助标准为每人每年</w:t>
      </w:r>
      <w:r>
        <w:rPr>
          <w:rFonts w:ascii="仿宋_GB2312" w:eastAsia="仿宋_GB2312" w:hAnsi="仿宋_GB2312" w:cs="仿宋_GB2312" w:hint="eastAsia"/>
          <w:sz w:val="32"/>
          <w:szCs w:val="32"/>
        </w:rPr>
        <w:t>640</w:t>
      </w:r>
      <w:r>
        <w:rPr>
          <w:rFonts w:ascii="仿宋_GB2312" w:eastAsia="仿宋_GB2312" w:hAnsi="仿宋_GB2312" w:cs="仿宋_GB2312" w:hint="eastAsia"/>
          <w:sz w:val="32"/>
          <w:szCs w:val="32"/>
        </w:rPr>
        <w:t>元，根据</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月实际已收到的按规定标准财政补助收入推算全年调</w:t>
      </w:r>
      <w:r>
        <w:rPr>
          <w:rFonts w:ascii="仿宋_GB2312" w:eastAsia="仿宋_GB2312" w:hAnsi="仿宋_GB2312" w:cs="仿宋_GB2312" w:hint="eastAsia"/>
          <w:sz w:val="32"/>
          <w:szCs w:val="32"/>
        </w:rPr>
        <w:t>增</w:t>
      </w:r>
      <w:r>
        <w:rPr>
          <w:rFonts w:ascii="仿宋_GB2312" w:eastAsia="仿宋_GB2312" w:hAnsi="仿宋_GB2312" w:cs="仿宋_GB2312" w:hint="eastAsia"/>
          <w:sz w:val="32"/>
          <w:szCs w:val="32"/>
        </w:rPr>
        <w:t>财政补助收入</w:t>
      </w:r>
      <w:r>
        <w:rPr>
          <w:rFonts w:ascii="仿宋_GB2312" w:eastAsia="仿宋_GB2312" w:hAnsi="仿宋_GB2312" w:cs="仿宋_GB2312" w:hint="eastAsia"/>
          <w:sz w:val="32"/>
          <w:szCs w:val="32"/>
        </w:rPr>
        <w:t>11,300</w:t>
      </w:r>
      <w:r>
        <w:rPr>
          <w:rFonts w:ascii="仿宋_GB2312" w:eastAsia="仿宋_GB2312" w:hAnsi="仿宋_GB2312" w:cs="仿宋_GB2312" w:hint="eastAsia"/>
          <w:sz w:val="32"/>
          <w:szCs w:val="32"/>
        </w:rPr>
        <w:t>万元；</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根据</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月实际已收到的对</w:t>
      </w:r>
      <w:r>
        <w:rPr>
          <w:rFonts w:ascii="仿宋_GB2312" w:eastAsia="仿宋_GB2312" w:hAnsi="仿宋_GB2312" w:cs="仿宋_GB2312" w:hint="eastAsia"/>
          <w:sz w:val="32"/>
          <w:szCs w:val="32"/>
        </w:rPr>
        <w:t>医</w:t>
      </w:r>
      <w:r>
        <w:rPr>
          <w:rFonts w:ascii="仿宋_GB2312" w:eastAsia="仿宋_GB2312" w:hAnsi="仿宋_GB2312" w:cs="仿宋_GB2312" w:hint="eastAsia"/>
          <w:sz w:val="32"/>
          <w:szCs w:val="32"/>
        </w:rPr>
        <w:t>保基金负担新冠病毒疫苗及接种费用的补助推算全年进行调整，调增财政补助收入</w:t>
      </w:r>
      <w:r>
        <w:rPr>
          <w:rFonts w:ascii="仿宋_GB2312" w:eastAsia="仿宋_GB2312" w:hAnsi="仿宋_GB2312" w:cs="仿宋_GB2312" w:hint="eastAsia"/>
          <w:sz w:val="32"/>
          <w:szCs w:val="32"/>
        </w:rPr>
        <w:t>651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b/>
          <w:bCs/>
          <w:sz w:val="32"/>
          <w:szCs w:val="32"/>
        </w:rPr>
        <w:t>三是</w:t>
      </w:r>
      <w:r>
        <w:rPr>
          <w:rFonts w:ascii="仿宋_GB2312" w:eastAsia="仿宋_GB2312" w:hAnsi="仿宋_GB2312" w:cs="仿宋_GB2312" w:hint="eastAsia"/>
          <w:sz w:val="32"/>
          <w:szCs w:val="32"/>
        </w:rPr>
        <w:t>根据</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月我市城乡居民基本医疗保险基金跨年度退回或追回的社会保险待遇实际运行情况推算全年调整其他收入。</w:t>
      </w:r>
    </w:p>
    <w:p w:rsidR="0071696A">
      <w:pPr>
        <w:spacing w:after="0" w:line="580" w:lineRule="exact"/>
        <w:ind w:firstLine="640" w:firstLineChars="200"/>
        <w:rPr>
          <w:rFonts w:ascii="黑体" w:eastAsia="黑体" w:hAnsi="黑体" w:cs="黑体"/>
          <w:kern w:val="0"/>
          <w:sz w:val="32"/>
          <w:szCs w:val="32"/>
        </w:rPr>
      </w:pPr>
      <w:r>
        <w:rPr>
          <w:rFonts w:ascii="黑体" w:eastAsia="黑体" w:hAnsi="黑体" w:cs="黑体" w:hint="eastAsia"/>
          <w:kern w:val="0"/>
          <w:sz w:val="32"/>
          <w:szCs w:val="32"/>
        </w:rPr>
        <w:t>二、支出方面</w:t>
      </w:r>
    </w:p>
    <w:p w:rsidR="0071696A">
      <w:pPr>
        <w:spacing w:after="0" w:line="58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sz w:val="32"/>
          <w:szCs w:val="32"/>
        </w:rPr>
        <w:t>全市四项社会保险基金调整</w:t>
      </w:r>
      <w:r>
        <w:rPr>
          <w:rFonts w:ascii="仿宋_GB2312" w:eastAsia="仿宋_GB2312" w:hAnsi="仿宋_GB2312" w:cs="仿宋_GB2312" w:hint="eastAsia"/>
          <w:sz w:val="32"/>
          <w:szCs w:val="32"/>
        </w:rPr>
        <w:t>后预算</w:t>
      </w:r>
      <w:r>
        <w:rPr>
          <w:rFonts w:ascii="仿宋_GB2312" w:eastAsia="仿宋_GB2312" w:hAnsi="仿宋_GB2312" w:cs="仿宋_GB2312" w:hint="eastAsia"/>
          <w:sz w:val="32"/>
          <w:szCs w:val="32"/>
        </w:rPr>
        <w:t>支出</w:t>
      </w:r>
      <w:r>
        <w:rPr>
          <w:rFonts w:ascii="仿宋_GB2312" w:eastAsia="仿宋_GB2312" w:hAnsi="仿宋_GB2312" w:cs="仿宋_GB2312" w:hint="eastAsia"/>
          <w:sz w:val="32"/>
          <w:szCs w:val="32"/>
        </w:rPr>
        <w:t xml:space="preserve">1,385,627 </w:t>
      </w:r>
      <w:r>
        <w:rPr>
          <w:rFonts w:ascii="仿宋_GB2312" w:eastAsia="仿宋_GB2312" w:hAnsi="仿宋_GB2312" w:cs="仿宋_GB2312" w:hint="eastAsia"/>
          <w:sz w:val="32"/>
          <w:szCs w:val="32"/>
        </w:rPr>
        <w:t>万元，较年初预算数</w:t>
      </w:r>
      <w:r>
        <w:rPr>
          <w:rFonts w:ascii="仿宋_GB2312" w:eastAsia="仿宋_GB2312" w:hAnsi="仿宋_GB2312" w:cs="仿宋_GB2312" w:hint="eastAsia"/>
          <w:sz w:val="32"/>
          <w:szCs w:val="32"/>
        </w:rPr>
        <w:t xml:space="preserve">1,339,378 </w:t>
      </w:r>
      <w:r>
        <w:rPr>
          <w:rFonts w:ascii="仿宋_GB2312" w:eastAsia="仿宋_GB2312" w:hAnsi="仿宋_GB2312" w:cs="仿宋_GB2312" w:hint="eastAsia"/>
          <w:sz w:val="32"/>
          <w:szCs w:val="32"/>
        </w:rPr>
        <w:t>元调增</w:t>
      </w:r>
      <w:r>
        <w:rPr>
          <w:rFonts w:ascii="仿宋_GB2312" w:eastAsia="仿宋_GB2312" w:hAnsi="仿宋_GB2312" w:cs="仿宋_GB2312" w:hint="eastAsia"/>
          <w:sz w:val="32"/>
          <w:szCs w:val="32"/>
        </w:rPr>
        <w:t xml:space="preserve">46,249 </w:t>
      </w:r>
      <w:r>
        <w:rPr>
          <w:rFonts w:ascii="仿宋_GB2312" w:eastAsia="仿宋_GB2312" w:hAnsi="仿宋_GB2312" w:cs="仿宋_GB2312" w:hint="eastAsia"/>
          <w:sz w:val="32"/>
          <w:szCs w:val="32"/>
        </w:rPr>
        <w:t>万元，增幅为</w:t>
      </w:r>
      <w:r>
        <w:rPr>
          <w:rFonts w:ascii="仿宋_GB2312" w:eastAsia="仿宋_GB2312" w:hAnsi="仿宋_GB2312" w:cs="仿宋_GB2312" w:hint="eastAsia"/>
          <w:sz w:val="32"/>
          <w:szCs w:val="32"/>
        </w:rPr>
        <w:t>3.5%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其中</w:t>
      </w:r>
      <w:r>
        <w:rPr>
          <w:rFonts w:ascii="仿宋_GB2312" w:eastAsia="仿宋_GB2312" w:hAnsi="仿宋_GB2312" w:cs="仿宋_GB2312" w:hint="eastAsia"/>
          <w:sz w:val="32"/>
          <w:szCs w:val="32"/>
        </w:rPr>
        <w:t>调整</w:t>
      </w:r>
      <w:r>
        <w:rPr>
          <w:rFonts w:ascii="仿宋_GB2312" w:eastAsia="仿宋_GB2312" w:hAnsi="仿宋_GB2312" w:cs="仿宋_GB2312" w:hint="eastAsia"/>
          <w:sz w:val="32"/>
          <w:szCs w:val="32"/>
        </w:rPr>
        <w:t>后预算</w:t>
      </w:r>
      <w:r>
        <w:rPr>
          <w:rFonts w:ascii="仿宋_GB2312" w:eastAsia="仿宋_GB2312" w:hAnsi="仿宋_GB2312" w:cs="仿宋_GB2312" w:hint="eastAsia"/>
          <w:sz w:val="32"/>
          <w:szCs w:val="32"/>
        </w:rPr>
        <w:t>待遇支出</w:t>
      </w:r>
      <w:r>
        <w:rPr>
          <w:rFonts w:ascii="仿宋_GB2312" w:eastAsia="仿宋_GB2312" w:hAnsi="仿宋_GB2312" w:cs="仿宋_GB2312" w:hint="eastAsia"/>
          <w:sz w:val="32"/>
          <w:szCs w:val="32"/>
        </w:rPr>
        <w:t>1,304,146</w:t>
      </w:r>
      <w:r>
        <w:rPr>
          <w:rFonts w:ascii="仿宋_GB2312" w:eastAsia="仿宋_GB2312" w:hAnsi="仿宋_GB2312" w:cs="仿宋_GB2312" w:hint="eastAsia"/>
          <w:sz w:val="32"/>
          <w:szCs w:val="32"/>
        </w:rPr>
        <w:t>万元，较年初预算数</w:t>
      </w:r>
      <w:r>
        <w:rPr>
          <w:rFonts w:ascii="仿宋_GB2312" w:eastAsia="仿宋_GB2312" w:hAnsi="仿宋_GB2312" w:cs="仿宋_GB2312" w:hint="eastAsia"/>
          <w:sz w:val="32"/>
          <w:szCs w:val="32"/>
        </w:rPr>
        <w:t xml:space="preserve">1,273,815 </w:t>
      </w:r>
      <w:r>
        <w:rPr>
          <w:rFonts w:ascii="仿宋_GB2312" w:eastAsia="仿宋_GB2312" w:hAnsi="仿宋_GB2312" w:cs="仿宋_GB2312" w:hint="eastAsia"/>
          <w:sz w:val="32"/>
          <w:szCs w:val="32"/>
        </w:rPr>
        <w:t>万元调增</w:t>
      </w:r>
      <w:r>
        <w:rPr>
          <w:rFonts w:ascii="仿宋_GB2312" w:eastAsia="仿宋_GB2312" w:hAnsi="仿宋_GB2312" w:cs="仿宋_GB2312" w:hint="eastAsia"/>
          <w:sz w:val="32"/>
          <w:szCs w:val="32"/>
        </w:rPr>
        <w:t>30,331</w:t>
      </w:r>
      <w:r>
        <w:rPr>
          <w:rFonts w:ascii="仿宋_GB2312" w:eastAsia="仿宋_GB2312" w:hAnsi="仿宋_GB2312" w:cs="仿宋_GB2312" w:hint="eastAsia"/>
          <w:sz w:val="32"/>
          <w:szCs w:val="32"/>
        </w:rPr>
        <w:t>万元，增幅为</w:t>
      </w: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w:t>
      </w:r>
    </w:p>
    <w:p w:rsidR="0071696A" w:rsidP="00173372">
      <w:pPr>
        <w:spacing w:after="0" w:line="360" w:lineRule="auto"/>
        <w:ind w:firstLine="640" w:firstLineChars="200"/>
        <w:rPr>
          <w:rFonts w:ascii="楷体" w:eastAsia="楷体" w:hAnsi="楷体" w:cs="楷体"/>
          <w:b/>
          <w:sz w:val="32"/>
          <w:szCs w:val="32"/>
        </w:rPr>
      </w:pPr>
      <w:r>
        <w:rPr>
          <w:rFonts w:ascii="楷体" w:eastAsia="楷体" w:hAnsi="楷体" w:cs="楷体" w:hint="eastAsia"/>
          <w:b/>
          <w:sz w:val="32"/>
          <w:szCs w:val="32"/>
        </w:rPr>
        <w:t>（一）城乡居民基本养老保险</w:t>
      </w:r>
    </w:p>
    <w:p w:rsidR="0071696A" w:rsidP="00173372">
      <w:pPr>
        <w:autoSpaceDE w:val="0"/>
        <w:autoSpaceDN w:val="0"/>
        <w:adjustRightInd w:val="0"/>
        <w:spacing w:after="0" w:line="360" w:lineRule="auto"/>
        <w:ind w:firstLine="640" w:firstLineChars="200"/>
        <w:rPr>
          <w:rFonts w:ascii="仿宋_GB2312" w:eastAsia="仿宋_GB2312" w:hAnsi="仿宋_GB2312" w:cs="仿宋_GB2312"/>
          <w:sz w:val="32"/>
          <w:szCs w:val="32"/>
        </w:rPr>
      </w:pPr>
      <w:r>
        <w:rPr>
          <w:rFonts w:ascii="仿宋_GB2312" w:eastAsia="仿宋_GB2312" w:hAnsi="仿宋_GB2312" w:cs="仿宋_GB2312" w:hint="eastAsia"/>
          <w:b/>
          <w:kern w:val="0"/>
          <w:sz w:val="32"/>
          <w:szCs w:val="32"/>
        </w:rPr>
        <w:t>1.</w:t>
      </w:r>
      <w:r>
        <w:rPr>
          <w:rFonts w:ascii="仿宋_GB2312" w:eastAsia="仿宋_GB2312" w:hAnsi="仿宋_GB2312" w:cs="仿宋_GB2312" w:hint="eastAsia"/>
          <w:b/>
          <w:kern w:val="0"/>
          <w:sz w:val="32"/>
          <w:szCs w:val="32"/>
        </w:rPr>
        <w:t>基金支出预算编报情况。</w:t>
      </w:r>
      <w:r>
        <w:rPr>
          <w:rFonts w:ascii="仿宋_GB2312" w:eastAsia="仿宋_GB2312" w:hAnsi="仿宋_GB2312" w:cs="仿宋_GB2312" w:hint="eastAsia"/>
          <w:sz w:val="32"/>
          <w:szCs w:val="32"/>
        </w:rPr>
        <w:t>基金预算支出</w:t>
      </w:r>
      <w:r>
        <w:rPr>
          <w:rFonts w:ascii="仿宋_GB2312" w:eastAsia="仿宋_GB2312" w:hAnsi="仿宋_GB2312" w:cs="仿宋_GB2312" w:hint="eastAsia"/>
          <w:sz w:val="32"/>
          <w:szCs w:val="32"/>
        </w:rPr>
        <w:t>151,395</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较年初预算数</w:t>
      </w:r>
      <w:r>
        <w:rPr>
          <w:rFonts w:ascii="仿宋_GB2312" w:eastAsia="仿宋_GB2312" w:hAnsi="仿宋_GB2312" w:cs="仿宋_GB2312" w:hint="eastAsia"/>
          <w:sz w:val="32"/>
          <w:szCs w:val="32"/>
        </w:rPr>
        <w:t>149,076</w:t>
      </w:r>
      <w:r>
        <w:rPr>
          <w:rFonts w:ascii="仿宋_GB2312" w:eastAsia="仿宋_GB2312" w:hAnsi="仿宋_GB2312" w:cs="仿宋_GB2312" w:hint="eastAsia"/>
          <w:sz w:val="32"/>
          <w:szCs w:val="32"/>
        </w:rPr>
        <w:t>万元调增</w:t>
      </w:r>
      <w:r>
        <w:rPr>
          <w:rFonts w:ascii="仿宋_GB2312" w:eastAsia="仿宋_GB2312" w:hAnsi="仿宋_GB2312" w:cs="仿宋_GB2312" w:hint="eastAsia"/>
          <w:sz w:val="32"/>
          <w:szCs w:val="32"/>
        </w:rPr>
        <w:t>2,319</w:t>
      </w:r>
      <w:r>
        <w:rPr>
          <w:rFonts w:ascii="仿宋_GB2312" w:eastAsia="仿宋_GB2312" w:hAnsi="仿宋_GB2312" w:cs="仿宋_GB2312" w:hint="eastAsia"/>
          <w:sz w:val="32"/>
          <w:szCs w:val="32"/>
        </w:rPr>
        <w:t>万元，增幅为</w:t>
      </w:r>
      <w:r>
        <w:rPr>
          <w:rFonts w:ascii="仿宋_GB2312" w:eastAsia="仿宋_GB2312" w:hAnsi="仿宋_GB2312" w:cs="仿宋_GB2312" w:hint="eastAsia"/>
          <w:sz w:val="32"/>
          <w:szCs w:val="32"/>
        </w:rPr>
        <w:t>1.56%</w:t>
      </w:r>
      <w:r>
        <w:rPr>
          <w:rFonts w:ascii="仿宋_GB2312" w:eastAsia="仿宋_GB2312" w:hAnsi="仿宋_GB2312" w:cs="仿宋_GB2312" w:hint="eastAsia"/>
          <w:sz w:val="32"/>
          <w:szCs w:val="32"/>
        </w:rPr>
        <w:t>。其中待遇支出为</w:t>
      </w:r>
      <w:r>
        <w:rPr>
          <w:rFonts w:ascii="仿宋_GB2312" w:eastAsia="仿宋_GB2312" w:hAnsi="仿宋_GB2312" w:cs="仿宋_GB2312" w:hint="eastAsia"/>
          <w:sz w:val="32"/>
          <w:szCs w:val="32"/>
        </w:rPr>
        <w:t>151,367</w:t>
      </w:r>
      <w:r>
        <w:rPr>
          <w:rFonts w:ascii="仿宋_GB2312" w:eastAsia="仿宋_GB2312" w:hAnsi="仿宋_GB2312" w:cs="仿宋_GB2312" w:hint="eastAsia"/>
          <w:sz w:val="32"/>
          <w:szCs w:val="32"/>
        </w:rPr>
        <w:t>万元，调增</w:t>
      </w:r>
      <w:r>
        <w:rPr>
          <w:rFonts w:ascii="仿宋_GB2312" w:eastAsia="仿宋_GB2312" w:hAnsi="仿宋_GB2312" w:cs="仿宋_GB2312" w:hint="eastAsia"/>
          <w:sz w:val="32"/>
          <w:szCs w:val="32"/>
        </w:rPr>
        <w:t>2,308</w:t>
      </w:r>
      <w:r>
        <w:rPr>
          <w:rFonts w:ascii="仿宋_GB2312" w:eastAsia="仿宋_GB2312" w:hAnsi="仿宋_GB2312" w:cs="仿宋_GB2312" w:hint="eastAsia"/>
          <w:sz w:val="32"/>
          <w:szCs w:val="32"/>
        </w:rPr>
        <w:t>万元，增幅为</w:t>
      </w:r>
      <w:r>
        <w:rPr>
          <w:rFonts w:ascii="仿宋_GB2312" w:eastAsia="仿宋_GB2312" w:hAnsi="仿宋_GB2312" w:cs="仿宋_GB2312" w:hint="eastAsia"/>
          <w:sz w:val="32"/>
          <w:szCs w:val="32"/>
        </w:rPr>
        <w:t>1.55%</w:t>
      </w:r>
      <w:r>
        <w:rPr>
          <w:rFonts w:ascii="仿宋_GB2312" w:eastAsia="仿宋_GB2312" w:hAnsi="仿宋_GB2312" w:cs="仿宋_GB2312" w:hint="eastAsia"/>
          <w:sz w:val="32"/>
          <w:szCs w:val="32"/>
        </w:rPr>
        <w:t>。</w:t>
      </w:r>
    </w:p>
    <w:p w:rsidR="0071696A" w:rsidP="00173372">
      <w:pPr>
        <w:autoSpaceDE w:val="0"/>
        <w:autoSpaceDN w:val="0"/>
        <w:adjustRightInd w:val="0"/>
        <w:spacing w:after="0" w:line="360" w:lineRule="auto"/>
        <w:ind w:firstLine="640" w:firstLineChars="200"/>
        <w:rPr>
          <w:rFonts w:ascii="仿宋_GB2312" w:eastAsia="仿宋_GB2312" w:hAnsi="仿宋_GB2312" w:cs="仿宋_GB2312"/>
          <w:sz w:val="32"/>
          <w:szCs w:val="32"/>
        </w:rPr>
      </w:pPr>
      <w:r>
        <w:rPr>
          <w:rFonts w:ascii="仿宋_GB2312" w:eastAsia="仿宋_GB2312" w:hAnsi="仿宋_GB2312" w:cs="仿宋_GB2312" w:hint="eastAsia"/>
          <w:b/>
          <w:kern w:val="0"/>
          <w:sz w:val="32"/>
          <w:szCs w:val="32"/>
        </w:rPr>
        <w:t>2.</w:t>
      </w:r>
      <w:r>
        <w:rPr>
          <w:rFonts w:ascii="仿宋_GB2312" w:eastAsia="仿宋_GB2312" w:hAnsi="仿宋_GB2312" w:cs="仿宋_GB2312" w:hint="eastAsia"/>
          <w:b/>
          <w:kern w:val="0"/>
          <w:sz w:val="32"/>
          <w:szCs w:val="32"/>
        </w:rPr>
        <w:t>基金预算支出调整的主要原因。</w:t>
      </w:r>
      <w:r>
        <w:rPr>
          <w:rFonts w:ascii="仿宋_GB2312" w:eastAsia="仿宋_GB2312" w:hAnsi="仿宋_GB2312" w:cs="仿宋_GB2312" w:hint="eastAsia"/>
          <w:sz w:val="32"/>
          <w:szCs w:val="32"/>
        </w:rPr>
        <w:t>各县（市、区）根据</w:t>
      </w: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月我市城乡居民基本养老保险基金实际运行情况推算全年，对基础养老金支出、个人账户养老金支出、丧葬补助金支出、转移支出等进行调整。</w:t>
      </w:r>
    </w:p>
    <w:p w:rsidR="0071696A" w:rsidP="00173372">
      <w:pPr>
        <w:autoSpaceDE w:val="0"/>
        <w:autoSpaceDN w:val="0"/>
        <w:adjustRightInd w:val="0"/>
        <w:spacing w:after="0" w:line="360" w:lineRule="auto"/>
        <w:ind w:firstLine="640" w:firstLineChars="200"/>
        <w:rPr>
          <w:rFonts w:ascii="楷体" w:eastAsia="楷体" w:hAnsi="楷体" w:cs="楷体"/>
          <w:b/>
          <w:sz w:val="32"/>
          <w:szCs w:val="32"/>
        </w:rPr>
      </w:pPr>
      <w:r>
        <w:rPr>
          <w:rFonts w:ascii="楷体" w:eastAsia="楷体" w:hAnsi="楷体" w:cs="楷体" w:hint="eastAsia"/>
          <w:b/>
          <w:sz w:val="32"/>
          <w:szCs w:val="32"/>
        </w:rPr>
        <w:t>（二）机关事业单位养老保险</w:t>
      </w:r>
    </w:p>
    <w:p w:rsidR="0071696A" w:rsidP="00173372">
      <w:pPr>
        <w:autoSpaceDE w:val="0"/>
        <w:autoSpaceDN w:val="0"/>
        <w:adjustRightInd w:val="0"/>
        <w:spacing w:after="0" w:line="360" w:lineRule="auto"/>
        <w:ind w:firstLine="640" w:firstLineChars="200"/>
        <w:rPr>
          <w:rFonts w:ascii="仿宋_GB2312" w:eastAsia="仿宋_GB2312" w:hAnsi="仿宋_GB2312" w:cs="仿宋_GB2312"/>
          <w:sz w:val="32"/>
          <w:szCs w:val="32"/>
        </w:rPr>
      </w:pPr>
      <w:r>
        <w:rPr>
          <w:rFonts w:ascii="仿宋_GB2312" w:eastAsia="仿宋_GB2312" w:hAnsi="仿宋_GB2312" w:cs="仿宋_GB2312" w:hint="eastAsia"/>
          <w:b/>
          <w:kern w:val="0"/>
          <w:sz w:val="32"/>
          <w:szCs w:val="32"/>
        </w:rPr>
        <w:t>1.</w:t>
      </w:r>
      <w:r>
        <w:rPr>
          <w:rFonts w:ascii="仿宋_GB2312" w:eastAsia="仿宋_GB2312" w:hAnsi="仿宋_GB2312" w:cs="仿宋_GB2312" w:hint="eastAsia"/>
          <w:b/>
          <w:kern w:val="0"/>
          <w:sz w:val="32"/>
          <w:szCs w:val="32"/>
        </w:rPr>
        <w:t>基金支出预算编报情况。</w:t>
      </w:r>
      <w:r>
        <w:rPr>
          <w:rFonts w:ascii="仿宋_GB2312" w:eastAsia="仿宋_GB2312" w:hAnsi="仿宋_GB2312" w:cs="仿宋_GB2312" w:hint="eastAsia"/>
          <w:sz w:val="32"/>
          <w:szCs w:val="32"/>
        </w:rPr>
        <w:t>基金预算支出</w:t>
      </w:r>
      <w:r>
        <w:rPr>
          <w:rFonts w:ascii="仿宋_GB2312" w:eastAsia="仿宋_GB2312" w:hAnsi="仿宋_GB2312" w:cs="仿宋_GB2312" w:hint="eastAsia"/>
          <w:sz w:val="32"/>
          <w:szCs w:val="32"/>
        </w:rPr>
        <w:t>396,326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较年初预算数</w:t>
      </w:r>
      <w:r>
        <w:rPr>
          <w:rFonts w:ascii="仿宋_GB2312" w:eastAsia="仿宋_GB2312" w:hAnsi="仿宋_GB2312" w:cs="仿宋_GB2312" w:hint="eastAsia"/>
          <w:sz w:val="32"/>
          <w:szCs w:val="32"/>
        </w:rPr>
        <w:t>410,775</w:t>
      </w:r>
      <w:r>
        <w:rPr>
          <w:rFonts w:ascii="仿宋_GB2312" w:eastAsia="仿宋_GB2312" w:hAnsi="仿宋_GB2312" w:cs="仿宋_GB2312" w:hint="eastAsia"/>
          <w:sz w:val="32"/>
          <w:szCs w:val="32"/>
        </w:rPr>
        <w:t>万元调减</w:t>
      </w:r>
      <w:r>
        <w:rPr>
          <w:rFonts w:ascii="仿宋_GB2312" w:eastAsia="仿宋_GB2312" w:hAnsi="仿宋_GB2312" w:cs="仿宋_GB2312" w:hint="eastAsia"/>
          <w:sz w:val="32"/>
          <w:szCs w:val="32"/>
        </w:rPr>
        <w:t>14,449</w:t>
      </w:r>
      <w:r>
        <w:rPr>
          <w:rFonts w:ascii="仿宋_GB2312" w:eastAsia="仿宋_GB2312" w:hAnsi="仿宋_GB2312" w:cs="仿宋_GB2312" w:hint="eastAsia"/>
          <w:sz w:val="32"/>
          <w:szCs w:val="32"/>
        </w:rPr>
        <w:t>万元，减幅为</w:t>
      </w:r>
      <w:r>
        <w:rPr>
          <w:rFonts w:ascii="仿宋_GB2312" w:eastAsia="仿宋_GB2312" w:hAnsi="仿宋_GB2312" w:cs="仿宋_GB2312" w:hint="eastAsia"/>
          <w:sz w:val="32"/>
          <w:szCs w:val="32"/>
        </w:rPr>
        <w:t>3.52%</w:t>
      </w:r>
      <w:r>
        <w:rPr>
          <w:rFonts w:ascii="仿宋_GB2312" w:eastAsia="仿宋_GB2312" w:hAnsi="仿宋_GB2312" w:cs="仿宋_GB2312" w:hint="eastAsia"/>
          <w:sz w:val="32"/>
          <w:szCs w:val="32"/>
        </w:rPr>
        <w:t>。其中待遇支出为</w:t>
      </w:r>
      <w:r>
        <w:rPr>
          <w:rFonts w:ascii="仿宋_GB2312" w:eastAsia="仿宋_GB2312" w:hAnsi="仿宋_GB2312" w:cs="仿宋_GB2312" w:hint="eastAsia"/>
          <w:sz w:val="32"/>
          <w:szCs w:val="32"/>
        </w:rPr>
        <w:t>374,181</w:t>
      </w:r>
      <w:r>
        <w:rPr>
          <w:rFonts w:ascii="仿宋_GB2312" w:eastAsia="仿宋_GB2312" w:hAnsi="仿宋_GB2312" w:cs="仿宋_GB2312" w:hint="eastAsia"/>
          <w:sz w:val="32"/>
          <w:szCs w:val="32"/>
        </w:rPr>
        <w:t>万元，调减</w:t>
      </w:r>
      <w:r>
        <w:rPr>
          <w:rFonts w:ascii="仿宋_GB2312" w:eastAsia="仿宋_GB2312" w:hAnsi="仿宋_GB2312" w:cs="仿宋_GB2312" w:hint="eastAsia"/>
          <w:sz w:val="32"/>
          <w:szCs w:val="32"/>
        </w:rPr>
        <w:t>22,280</w:t>
      </w:r>
      <w:r>
        <w:rPr>
          <w:rFonts w:ascii="仿宋_GB2312" w:eastAsia="仿宋_GB2312" w:hAnsi="仿宋_GB2312" w:cs="仿宋_GB2312" w:hint="eastAsia"/>
          <w:sz w:val="32"/>
          <w:szCs w:val="32"/>
        </w:rPr>
        <w:t>万元，减幅为</w:t>
      </w:r>
      <w:r>
        <w:rPr>
          <w:rFonts w:ascii="仿宋_GB2312" w:eastAsia="仿宋_GB2312" w:hAnsi="仿宋_GB2312" w:cs="仿宋_GB2312" w:hint="eastAsia"/>
          <w:sz w:val="32"/>
          <w:szCs w:val="32"/>
        </w:rPr>
        <w:t>5.62%</w:t>
      </w:r>
      <w:r>
        <w:rPr>
          <w:rFonts w:ascii="仿宋_GB2312" w:eastAsia="仿宋_GB2312" w:hAnsi="仿宋_GB2312" w:cs="仿宋_GB2312" w:hint="eastAsia"/>
          <w:sz w:val="32"/>
          <w:szCs w:val="32"/>
        </w:rPr>
        <w:t>。</w:t>
      </w:r>
    </w:p>
    <w:p w:rsidR="0071696A" w:rsidP="00173372">
      <w:pPr>
        <w:autoSpaceDE w:val="0"/>
        <w:autoSpaceDN w:val="0"/>
        <w:adjustRightInd w:val="0"/>
        <w:spacing w:after="0" w:line="360" w:lineRule="auto"/>
        <w:ind w:firstLine="640" w:firstLineChars="200"/>
        <w:rPr>
          <w:rFonts w:ascii="仿宋_GB2312" w:eastAsia="仿宋_GB2312" w:hAnsi="仿宋_GB2312" w:cs="仿宋_GB2312"/>
          <w:b/>
          <w:sz w:val="32"/>
          <w:szCs w:val="32"/>
        </w:rPr>
      </w:pPr>
      <w:r>
        <w:rPr>
          <w:rFonts w:ascii="仿宋_GB2312" w:eastAsia="仿宋_GB2312" w:hAnsi="仿宋_GB2312" w:cs="仿宋_GB2312" w:hint="eastAsia"/>
          <w:b/>
          <w:kern w:val="0"/>
          <w:sz w:val="32"/>
          <w:szCs w:val="32"/>
        </w:rPr>
        <w:t>2.</w:t>
      </w:r>
      <w:r>
        <w:rPr>
          <w:rFonts w:ascii="仿宋_GB2312" w:eastAsia="仿宋_GB2312" w:hAnsi="仿宋_GB2312" w:cs="仿宋_GB2312" w:hint="eastAsia"/>
          <w:b/>
          <w:kern w:val="0"/>
          <w:sz w:val="32"/>
          <w:szCs w:val="32"/>
        </w:rPr>
        <w:t>基金预算支出调整的主要原因。</w:t>
      </w:r>
      <w:r>
        <w:rPr>
          <w:rFonts w:ascii="仿宋_GB2312" w:eastAsia="仿宋_GB2312" w:hAnsi="仿宋_GB2312" w:cs="仿宋_GB2312" w:hint="eastAsia"/>
          <w:b/>
          <w:sz w:val="32"/>
          <w:szCs w:val="32"/>
        </w:rPr>
        <w:t>一是</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年年初预算考虑退休“中人”新办法待遇标准政策调整增加养老待遇支出，</w:t>
      </w:r>
      <w:r>
        <w:rPr>
          <w:rFonts w:ascii="仿宋_GB2312" w:eastAsia="仿宋_GB2312" w:hAnsi="仿宋_GB2312" w:cs="仿宋_GB2312" w:hint="eastAsia"/>
          <w:kern w:val="0"/>
          <w:sz w:val="32"/>
          <w:szCs w:val="32"/>
        </w:rPr>
        <w:t>根据实际情况推迟实施</w:t>
      </w:r>
      <w:r>
        <w:rPr>
          <w:rFonts w:ascii="仿宋_GB2312" w:eastAsia="仿宋_GB2312" w:hAnsi="仿宋_GB2312" w:cs="仿宋_GB2312" w:hint="eastAsia"/>
          <w:sz w:val="32"/>
          <w:szCs w:val="32"/>
        </w:rPr>
        <w:t>，暂不能开展部分单位的清算补支，调减基本养老金支出共</w:t>
      </w:r>
      <w:r>
        <w:rPr>
          <w:rFonts w:ascii="仿宋_GB2312" w:eastAsia="仿宋_GB2312" w:hAnsi="仿宋_GB2312" w:cs="仿宋_GB2312" w:hint="eastAsia"/>
          <w:sz w:val="32"/>
          <w:szCs w:val="32"/>
        </w:rPr>
        <w:t>22,280</w:t>
      </w:r>
      <w:r>
        <w:rPr>
          <w:rFonts w:ascii="仿宋_GB2312" w:eastAsia="仿宋_GB2312" w:hAnsi="仿宋_GB2312" w:cs="仿宋_GB2312" w:hint="eastAsia"/>
          <w:sz w:val="32"/>
          <w:szCs w:val="32"/>
        </w:rPr>
        <w:t>万元，减幅</w:t>
      </w:r>
      <w:r>
        <w:rPr>
          <w:rFonts w:ascii="仿宋_GB2312" w:eastAsia="仿宋_GB2312" w:hAnsi="仿宋_GB2312" w:cs="仿宋_GB2312" w:hint="eastAsia"/>
          <w:sz w:val="32"/>
          <w:szCs w:val="32"/>
        </w:rPr>
        <w:t>5.62%</w:t>
      </w:r>
      <w:r>
        <w:rPr>
          <w:rFonts w:ascii="仿宋_GB2312" w:eastAsia="仿宋_GB2312" w:hAnsi="仿宋_GB2312" w:cs="仿宋_GB2312" w:hint="eastAsia"/>
          <w:sz w:val="32"/>
          <w:szCs w:val="32"/>
        </w:rPr>
        <w:t>。</w:t>
      </w:r>
      <w:r>
        <w:rPr>
          <w:rFonts w:ascii="仿宋_GB2312" w:eastAsia="仿宋_GB2312" w:hAnsi="仿宋_GB2312" w:cs="仿宋_GB2312" w:hint="eastAsia"/>
          <w:b/>
          <w:sz w:val="32"/>
          <w:szCs w:val="32"/>
        </w:rPr>
        <w:t>二是</w:t>
      </w:r>
      <w:r>
        <w:rPr>
          <w:rFonts w:ascii="仿宋_GB2312" w:eastAsia="仿宋_GB2312" w:hAnsi="仿宋_GB2312" w:cs="仿宋_GB2312" w:hint="eastAsia"/>
          <w:sz w:val="32"/>
          <w:szCs w:val="32"/>
        </w:rPr>
        <w:t>各县（市、区）根据</w:t>
      </w:r>
      <w:r>
        <w:rPr>
          <w:rFonts w:ascii="仿宋_GB2312" w:eastAsia="仿宋_GB2312" w:hAnsi="仿宋_GB2312" w:cs="仿宋_GB2312" w:hint="eastAsia"/>
          <w:sz w:val="32"/>
          <w:szCs w:val="32"/>
        </w:rPr>
        <w:t>1-8</w:t>
      </w:r>
      <w:r>
        <w:rPr>
          <w:rFonts w:ascii="仿宋_GB2312" w:eastAsia="仿宋_GB2312" w:hAnsi="仿宋_GB2312" w:cs="仿宋_GB2312" w:hint="eastAsia"/>
          <w:sz w:val="32"/>
          <w:szCs w:val="32"/>
        </w:rPr>
        <w:t>月我市机关养老保险基金实际运行情况推算全年，对转移支出、其他支出和上解上级支出等进行调整。</w:t>
      </w:r>
    </w:p>
    <w:p w:rsidR="0071696A" w:rsidP="00173372">
      <w:pPr>
        <w:spacing w:after="0" w:line="580" w:lineRule="exact"/>
        <w:ind w:firstLine="640" w:firstLineChars="200"/>
        <w:rPr>
          <w:rFonts w:ascii="楷体_GB2312" w:eastAsia="楷体_GB2312" w:hAnsi="楷体_GB2312" w:cs="楷体_GB2312"/>
          <w:b/>
          <w:sz w:val="32"/>
          <w:szCs w:val="32"/>
        </w:rPr>
      </w:pPr>
      <w:r>
        <w:rPr>
          <w:rFonts w:ascii="楷体_GB2312" w:eastAsia="楷体_GB2312" w:hAnsi="楷体_GB2312" w:cs="楷体_GB2312" w:hint="eastAsia"/>
          <w:b/>
          <w:sz w:val="32"/>
          <w:szCs w:val="32"/>
        </w:rPr>
        <w:t>（</w:t>
      </w:r>
      <w:r>
        <w:rPr>
          <w:rFonts w:ascii="楷体_GB2312" w:eastAsia="楷体_GB2312" w:hAnsi="楷体_GB2312" w:cs="楷体_GB2312" w:hint="eastAsia"/>
          <w:b/>
          <w:sz w:val="32"/>
          <w:szCs w:val="32"/>
        </w:rPr>
        <w:t>三</w:t>
      </w:r>
      <w:r>
        <w:rPr>
          <w:rFonts w:ascii="楷体_GB2312" w:eastAsia="楷体_GB2312" w:hAnsi="楷体_GB2312" w:cs="楷体_GB2312" w:hint="eastAsia"/>
          <w:b/>
          <w:sz w:val="32"/>
          <w:szCs w:val="32"/>
        </w:rPr>
        <w:t>）职工基本医疗保险</w:t>
      </w:r>
      <w:r>
        <w:rPr>
          <w:rFonts w:ascii="楷体_GB2312" w:eastAsia="楷体_GB2312" w:hAnsi="楷体_GB2312" w:cs="楷体_GB2312" w:hint="eastAsia"/>
          <w:b/>
          <w:sz w:val="32"/>
          <w:szCs w:val="32"/>
        </w:rPr>
        <w:t>(</w:t>
      </w:r>
      <w:r>
        <w:rPr>
          <w:rFonts w:ascii="楷体_GB2312" w:eastAsia="楷体_GB2312" w:hAnsi="楷体_GB2312" w:cs="楷体_GB2312" w:hint="eastAsia"/>
          <w:b/>
          <w:sz w:val="32"/>
          <w:szCs w:val="32"/>
        </w:rPr>
        <w:t>含生育保险</w:t>
      </w:r>
      <w:r>
        <w:rPr>
          <w:rFonts w:ascii="楷体_GB2312" w:eastAsia="楷体_GB2312" w:hAnsi="楷体_GB2312" w:cs="楷体_GB2312" w:hint="eastAsia"/>
          <w:b/>
          <w:sz w:val="32"/>
          <w:szCs w:val="32"/>
        </w:rPr>
        <w:t>)</w:t>
      </w:r>
      <w:r>
        <w:rPr>
          <w:rFonts w:ascii="楷体_GB2312" w:eastAsia="楷体_GB2312" w:hAnsi="楷体_GB2312" w:cs="楷体_GB2312" w:hint="eastAsia"/>
          <w:b/>
          <w:sz w:val="32"/>
          <w:szCs w:val="32"/>
        </w:rPr>
        <w:t>基金</w:t>
      </w:r>
    </w:p>
    <w:p w:rsidR="0071696A" w:rsidP="00173372">
      <w:pPr>
        <w:adjustRightInd w:val="0"/>
        <w:spacing w:after="0" w:line="580" w:lineRule="exact"/>
        <w:ind w:firstLine="640" w:firstLineChars="200"/>
        <w:rPr>
          <w:rFonts w:ascii="仿宋_GB2312" w:eastAsia="仿宋_GB2312" w:hAnsi="仿宋_GB2312" w:cs="仿宋_GB2312"/>
          <w:bCs/>
          <w:sz w:val="32"/>
          <w:szCs w:val="32"/>
        </w:rPr>
      </w:pPr>
      <w:r>
        <w:rPr>
          <w:rFonts w:ascii="仿宋_GB2312" w:eastAsia="仿宋_GB2312" w:hAnsi="仿宋_GB2312" w:cs="仿宋_GB2312" w:hint="eastAsia"/>
          <w:b/>
          <w:kern w:val="0"/>
          <w:sz w:val="32"/>
          <w:szCs w:val="32"/>
        </w:rPr>
        <w:t>1.</w:t>
      </w:r>
      <w:r>
        <w:rPr>
          <w:rFonts w:ascii="仿宋_GB2312" w:eastAsia="仿宋_GB2312" w:hAnsi="仿宋_GB2312" w:cs="仿宋_GB2312" w:hint="eastAsia"/>
          <w:b/>
          <w:kern w:val="0"/>
          <w:sz w:val="32"/>
          <w:szCs w:val="32"/>
        </w:rPr>
        <w:t>基金支出预算编报情况。</w:t>
      </w:r>
      <w:r>
        <w:rPr>
          <w:rFonts w:ascii="仿宋_GB2312" w:eastAsia="仿宋_GB2312" w:hAnsi="仿宋_GB2312" w:cs="仿宋_GB2312" w:hint="eastAsia"/>
          <w:bCs/>
          <w:sz w:val="32"/>
          <w:szCs w:val="32"/>
        </w:rPr>
        <w:t>基金预算支出</w:t>
      </w:r>
      <w:r>
        <w:rPr>
          <w:rFonts w:ascii="仿宋_GB2312" w:eastAsia="仿宋_GB2312" w:hAnsi="仿宋_GB2312" w:cs="仿宋_GB2312" w:hint="eastAsia"/>
          <w:bCs/>
          <w:kern w:val="0"/>
          <w:sz w:val="32"/>
          <w:szCs w:val="32"/>
        </w:rPr>
        <w:t>579</w:t>
      </w:r>
      <w:r>
        <w:rPr>
          <w:rFonts w:ascii="仿宋_GB2312" w:eastAsia="仿宋_GB2312" w:hAnsi="仿宋_GB2312" w:cs="仿宋_GB2312" w:hint="eastAsia"/>
          <w:bCs/>
          <w:sz w:val="32"/>
          <w:szCs w:val="32"/>
        </w:rPr>
        <w:t>,</w:t>
      </w:r>
      <w:r>
        <w:rPr>
          <w:rFonts w:ascii="仿宋_GB2312" w:eastAsia="仿宋_GB2312" w:hAnsi="仿宋_GB2312" w:cs="仿宋_GB2312" w:hint="eastAsia"/>
          <w:bCs/>
          <w:kern w:val="0"/>
          <w:sz w:val="32"/>
          <w:szCs w:val="32"/>
        </w:rPr>
        <w:t>225</w:t>
      </w:r>
      <w:r>
        <w:rPr>
          <w:rFonts w:ascii="仿宋_GB2312" w:eastAsia="仿宋_GB2312" w:hAnsi="仿宋_GB2312" w:cs="仿宋_GB2312" w:hint="eastAsia"/>
          <w:bCs/>
          <w:sz w:val="32"/>
          <w:szCs w:val="32"/>
        </w:rPr>
        <w:t>万元</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rPr>
        <w:t>较年初预算数</w:t>
      </w:r>
      <w:r>
        <w:rPr>
          <w:rFonts w:ascii="仿宋_GB2312" w:eastAsia="仿宋_GB2312" w:hAnsi="仿宋_GB2312" w:cs="仿宋_GB2312" w:hint="eastAsia"/>
          <w:bCs/>
          <w:sz w:val="32"/>
          <w:szCs w:val="32"/>
        </w:rPr>
        <w:t>535,889</w:t>
      </w:r>
      <w:r>
        <w:rPr>
          <w:rFonts w:ascii="仿宋_GB2312" w:eastAsia="仿宋_GB2312" w:hAnsi="仿宋_GB2312" w:cs="仿宋_GB2312" w:hint="eastAsia"/>
          <w:bCs/>
          <w:sz w:val="32"/>
          <w:szCs w:val="32"/>
        </w:rPr>
        <w:t>万元调增</w:t>
      </w:r>
      <w:r>
        <w:rPr>
          <w:rFonts w:ascii="仿宋_GB2312" w:eastAsia="仿宋_GB2312" w:hAnsi="仿宋_GB2312" w:cs="仿宋_GB2312" w:hint="eastAsia"/>
          <w:bCs/>
          <w:kern w:val="0"/>
          <w:sz w:val="32"/>
          <w:szCs w:val="32"/>
        </w:rPr>
        <w:t>43</w:t>
      </w:r>
      <w:r>
        <w:rPr>
          <w:rFonts w:ascii="仿宋_GB2312" w:eastAsia="仿宋_GB2312" w:hAnsi="仿宋_GB2312" w:cs="仿宋_GB2312" w:hint="eastAsia"/>
          <w:bCs/>
          <w:sz w:val="32"/>
          <w:szCs w:val="32"/>
        </w:rPr>
        <w:t>,</w:t>
      </w:r>
      <w:r>
        <w:rPr>
          <w:rFonts w:ascii="仿宋_GB2312" w:eastAsia="仿宋_GB2312" w:hAnsi="仿宋_GB2312" w:cs="仿宋_GB2312" w:hint="eastAsia"/>
          <w:bCs/>
          <w:kern w:val="0"/>
          <w:sz w:val="32"/>
          <w:szCs w:val="32"/>
        </w:rPr>
        <w:t>336</w:t>
      </w:r>
      <w:r>
        <w:rPr>
          <w:rFonts w:ascii="仿宋_GB2312" w:eastAsia="仿宋_GB2312" w:hAnsi="仿宋_GB2312" w:cs="仿宋_GB2312" w:hint="eastAsia"/>
          <w:bCs/>
          <w:sz w:val="32"/>
          <w:szCs w:val="32"/>
        </w:rPr>
        <w:t>万元，增幅为</w:t>
      </w:r>
      <w:r>
        <w:rPr>
          <w:rFonts w:ascii="仿宋_GB2312" w:eastAsia="仿宋_GB2312" w:hAnsi="仿宋_GB2312" w:cs="仿宋_GB2312" w:hint="eastAsia"/>
          <w:bCs/>
          <w:sz w:val="32"/>
          <w:szCs w:val="32"/>
        </w:rPr>
        <w:t>8.09%</w:t>
      </w:r>
      <w:r>
        <w:rPr>
          <w:rFonts w:ascii="仿宋_GB2312" w:eastAsia="仿宋_GB2312" w:hAnsi="仿宋_GB2312" w:cs="仿宋_GB2312" w:hint="eastAsia"/>
          <w:bCs/>
          <w:sz w:val="32"/>
          <w:szCs w:val="32"/>
        </w:rPr>
        <w:t>。其中待遇支出为</w:t>
      </w:r>
      <w:r>
        <w:rPr>
          <w:rFonts w:ascii="仿宋_GB2312" w:eastAsia="仿宋_GB2312" w:hAnsi="仿宋_GB2312" w:cs="仿宋_GB2312" w:hint="eastAsia"/>
          <w:bCs/>
          <w:sz w:val="32"/>
          <w:szCs w:val="32"/>
        </w:rPr>
        <w:t>545,793</w:t>
      </w:r>
      <w:r>
        <w:rPr>
          <w:rFonts w:ascii="仿宋_GB2312" w:eastAsia="仿宋_GB2312" w:hAnsi="仿宋_GB2312" w:cs="仿宋_GB2312" w:hint="eastAsia"/>
          <w:bCs/>
          <w:sz w:val="32"/>
          <w:szCs w:val="32"/>
        </w:rPr>
        <w:t>万元，调增</w:t>
      </w:r>
      <w:r>
        <w:rPr>
          <w:rFonts w:ascii="仿宋_GB2312" w:eastAsia="仿宋_GB2312" w:hAnsi="仿宋_GB2312" w:cs="仿宋_GB2312" w:hint="eastAsia"/>
          <w:bCs/>
          <w:sz w:val="32"/>
          <w:szCs w:val="32"/>
        </w:rPr>
        <w:t>35,333</w:t>
      </w:r>
      <w:r>
        <w:rPr>
          <w:rFonts w:ascii="仿宋_GB2312" w:eastAsia="仿宋_GB2312" w:hAnsi="仿宋_GB2312" w:cs="仿宋_GB2312" w:hint="eastAsia"/>
          <w:bCs/>
          <w:sz w:val="32"/>
          <w:szCs w:val="32"/>
        </w:rPr>
        <w:t>万元，增幅为</w:t>
      </w:r>
      <w:r>
        <w:rPr>
          <w:rFonts w:ascii="仿宋_GB2312" w:eastAsia="仿宋_GB2312" w:hAnsi="仿宋_GB2312" w:cs="仿宋_GB2312" w:hint="eastAsia"/>
          <w:bCs/>
          <w:sz w:val="32"/>
          <w:szCs w:val="32"/>
        </w:rPr>
        <w:t>6.92%</w:t>
      </w:r>
      <w:r>
        <w:rPr>
          <w:rFonts w:ascii="仿宋_GB2312" w:eastAsia="仿宋_GB2312" w:hAnsi="仿宋_GB2312" w:cs="仿宋_GB2312" w:hint="eastAsia"/>
          <w:bCs/>
          <w:sz w:val="32"/>
          <w:szCs w:val="32"/>
        </w:rPr>
        <w:t>。</w:t>
      </w:r>
    </w:p>
    <w:p w:rsidR="0071696A" w:rsidP="00173372">
      <w:pPr>
        <w:adjustRightInd w:val="0"/>
        <w:spacing w:after="0" w:line="58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b/>
          <w:kern w:val="0"/>
          <w:sz w:val="32"/>
          <w:szCs w:val="32"/>
        </w:rPr>
        <w:t>2.</w:t>
      </w:r>
      <w:r>
        <w:rPr>
          <w:rFonts w:ascii="仿宋_GB2312" w:eastAsia="仿宋_GB2312" w:hAnsi="仿宋_GB2312" w:cs="仿宋_GB2312" w:hint="eastAsia"/>
          <w:b/>
          <w:kern w:val="0"/>
          <w:sz w:val="32"/>
          <w:szCs w:val="32"/>
        </w:rPr>
        <w:t>基金预算支出调整的主要原因。</w:t>
      </w:r>
      <w:r>
        <w:rPr>
          <w:rFonts w:ascii="仿宋_GB2312" w:eastAsia="仿宋_GB2312" w:hAnsi="仿宋_GB2312" w:cs="仿宋_GB2312" w:hint="eastAsia"/>
          <w:b/>
          <w:sz w:val="32"/>
          <w:szCs w:val="32"/>
        </w:rPr>
        <w:t>一是</w:t>
      </w:r>
      <w:r>
        <w:rPr>
          <w:rFonts w:ascii="仿宋_GB2312" w:eastAsia="仿宋_GB2312" w:hAnsi="仿宋_GB2312" w:cs="仿宋_GB2312" w:hint="eastAsia"/>
          <w:sz w:val="32"/>
          <w:szCs w:val="32"/>
        </w:rPr>
        <w:t>根据《广东省医疗保障局</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广东省财政厅关于做好第四次地市应负担新冠病毒疫苗及接种费用阶段性清算工作的通知》（粤</w:t>
      </w:r>
      <w:r>
        <w:rPr>
          <w:rFonts w:ascii="仿宋_GB2312" w:eastAsia="仿宋_GB2312" w:hAnsi="仿宋_GB2312" w:cs="仿宋_GB2312" w:hint="eastAsia"/>
          <w:sz w:val="32"/>
          <w:szCs w:val="32"/>
        </w:rPr>
        <w:t>医</w:t>
      </w:r>
      <w:r>
        <w:rPr>
          <w:rFonts w:ascii="仿宋_GB2312" w:eastAsia="仿宋_GB2312" w:hAnsi="仿宋_GB2312" w:cs="仿宋_GB2312" w:hint="eastAsia"/>
          <w:sz w:val="32"/>
          <w:szCs w:val="32"/>
        </w:rPr>
        <w:t>保函〔</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69</w:t>
      </w:r>
      <w:r>
        <w:rPr>
          <w:rFonts w:ascii="仿宋_GB2312" w:eastAsia="仿宋_GB2312" w:hAnsi="仿宋_GB2312" w:cs="仿宋_GB2312" w:hint="eastAsia"/>
          <w:sz w:val="32"/>
          <w:szCs w:val="32"/>
        </w:rPr>
        <w:t>号）要求，上划新冠病毒疫苗及接种费用至省。</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根据《</w:t>
      </w:r>
      <w:r>
        <w:rPr>
          <w:rFonts w:ascii="仿宋_GB2312" w:eastAsia="仿宋_GB2312" w:hAnsi="仿宋_GB2312" w:cs="仿宋_GB2312" w:hint="eastAsia"/>
          <w:sz w:val="32"/>
          <w:szCs w:val="32"/>
        </w:rPr>
        <w:t>2023-2025</w:t>
      </w:r>
      <w:r>
        <w:rPr>
          <w:rFonts w:ascii="仿宋_GB2312" w:eastAsia="仿宋_GB2312" w:hAnsi="仿宋_GB2312" w:cs="仿宋_GB2312" w:hint="eastAsia"/>
          <w:sz w:val="32"/>
          <w:szCs w:val="32"/>
        </w:rPr>
        <w:t>年江门市基本医疗保险大病保险承保服务合同》文件要求，大病保险保费标准按职工每年每人大病保险费为</w:t>
      </w:r>
      <w:r>
        <w:rPr>
          <w:rFonts w:ascii="仿宋_GB2312" w:eastAsia="仿宋_GB2312" w:hAnsi="仿宋_GB2312" w:cs="仿宋_GB2312" w:hint="eastAsia"/>
          <w:sz w:val="32"/>
          <w:szCs w:val="32"/>
        </w:rPr>
        <w:t>169.32</w:t>
      </w:r>
      <w:r>
        <w:rPr>
          <w:rFonts w:ascii="仿宋_GB2312" w:eastAsia="仿宋_GB2312" w:hAnsi="仿宋_GB2312" w:cs="仿宋_GB2312" w:hint="eastAsia"/>
          <w:sz w:val="32"/>
          <w:szCs w:val="32"/>
        </w:rPr>
        <w:t>元进行编制调整。</w:t>
      </w:r>
    </w:p>
    <w:p w:rsidR="0071696A" w:rsidP="00173372">
      <w:pPr>
        <w:spacing w:after="0" w:line="580" w:lineRule="exact"/>
        <w:ind w:firstLine="640" w:firstLineChars="200"/>
        <w:rPr>
          <w:rFonts w:ascii="楷体_GB2312" w:eastAsia="楷体_GB2312" w:hAnsi="楷体_GB2312" w:cs="楷体_GB2312"/>
          <w:b/>
          <w:sz w:val="32"/>
          <w:szCs w:val="32"/>
        </w:rPr>
      </w:pPr>
      <w:r>
        <w:rPr>
          <w:rFonts w:ascii="楷体_GB2312" w:eastAsia="楷体_GB2312" w:hAnsi="楷体_GB2312" w:cs="楷体_GB2312" w:hint="eastAsia"/>
          <w:b/>
          <w:sz w:val="32"/>
          <w:szCs w:val="32"/>
        </w:rPr>
        <w:t>（</w:t>
      </w:r>
      <w:r>
        <w:rPr>
          <w:rFonts w:ascii="楷体_GB2312" w:eastAsia="楷体_GB2312" w:hAnsi="楷体_GB2312" w:cs="楷体_GB2312" w:hint="eastAsia"/>
          <w:b/>
          <w:sz w:val="32"/>
          <w:szCs w:val="32"/>
        </w:rPr>
        <w:t>四</w:t>
      </w:r>
      <w:r>
        <w:rPr>
          <w:rFonts w:ascii="楷体_GB2312" w:eastAsia="楷体_GB2312" w:hAnsi="楷体_GB2312" w:cs="楷体_GB2312" w:hint="eastAsia"/>
          <w:b/>
          <w:sz w:val="32"/>
          <w:szCs w:val="32"/>
        </w:rPr>
        <w:t>）城乡居民基本医疗保险</w:t>
      </w:r>
    </w:p>
    <w:p w:rsidR="0071696A" w:rsidP="00173372">
      <w:pPr>
        <w:spacing w:after="0" w:line="58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b/>
          <w:bCs/>
          <w:sz w:val="32"/>
          <w:szCs w:val="32"/>
        </w:rPr>
        <w:t>1.</w:t>
      </w:r>
      <w:r>
        <w:rPr>
          <w:rFonts w:ascii="仿宋_GB2312" w:eastAsia="仿宋_GB2312" w:hAnsi="仿宋_GB2312" w:cs="仿宋_GB2312" w:hint="eastAsia"/>
          <w:b/>
          <w:bCs/>
          <w:sz w:val="32"/>
          <w:szCs w:val="32"/>
        </w:rPr>
        <w:t>基金支出预算编报情况。</w:t>
      </w:r>
      <w:r>
        <w:rPr>
          <w:rFonts w:ascii="仿宋_GB2312" w:eastAsia="仿宋_GB2312" w:hAnsi="仿宋_GB2312" w:cs="仿宋_GB2312" w:hint="eastAsia"/>
          <w:sz w:val="32"/>
          <w:szCs w:val="32"/>
        </w:rPr>
        <w:t>基金预算支出</w:t>
      </w:r>
      <w:r>
        <w:rPr>
          <w:rFonts w:ascii="仿宋_GB2312" w:eastAsia="仿宋_GB2312" w:hAnsi="仿宋_GB2312" w:cs="仿宋_GB2312" w:hint="eastAsia"/>
          <w:sz w:val="32"/>
          <w:szCs w:val="32"/>
        </w:rPr>
        <w:t>258,681</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较年初预算数</w:t>
      </w:r>
      <w:r>
        <w:rPr>
          <w:rFonts w:ascii="仿宋_GB2312" w:eastAsia="仿宋_GB2312" w:hAnsi="仿宋_GB2312" w:cs="仿宋_GB2312" w:hint="eastAsia"/>
          <w:sz w:val="32"/>
          <w:szCs w:val="32"/>
        </w:rPr>
        <w:t>243,638</w:t>
      </w:r>
      <w:r>
        <w:rPr>
          <w:rFonts w:ascii="仿宋_GB2312" w:eastAsia="仿宋_GB2312" w:hAnsi="仿宋_GB2312" w:cs="仿宋_GB2312" w:hint="eastAsia"/>
          <w:sz w:val="32"/>
          <w:szCs w:val="32"/>
        </w:rPr>
        <w:t>万元调增</w:t>
      </w:r>
      <w:r>
        <w:rPr>
          <w:rFonts w:ascii="仿宋_GB2312" w:eastAsia="仿宋_GB2312" w:hAnsi="仿宋_GB2312" w:cs="仿宋_GB2312" w:hint="eastAsia"/>
          <w:sz w:val="32"/>
          <w:szCs w:val="32"/>
        </w:rPr>
        <w:t>15,043</w:t>
      </w:r>
      <w:r>
        <w:rPr>
          <w:rFonts w:ascii="仿宋_GB2312" w:eastAsia="仿宋_GB2312" w:hAnsi="仿宋_GB2312" w:cs="仿宋_GB2312" w:hint="eastAsia"/>
          <w:sz w:val="32"/>
          <w:szCs w:val="32"/>
        </w:rPr>
        <w:t>万元，增幅为</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。其中</w:t>
      </w:r>
      <w:r>
        <w:rPr>
          <w:rFonts w:ascii="仿宋_GB2312" w:eastAsia="仿宋_GB2312" w:hAnsi="仿宋_GB2312" w:cs="仿宋_GB2312" w:hint="eastAsia"/>
          <w:sz w:val="32"/>
          <w:szCs w:val="32"/>
        </w:rPr>
        <w:t>待遇支出为</w:t>
      </w:r>
      <w:r>
        <w:rPr>
          <w:rFonts w:ascii="仿宋_GB2312" w:eastAsia="仿宋_GB2312" w:hAnsi="仿宋_GB2312" w:cs="仿宋_GB2312" w:hint="eastAsia"/>
          <w:sz w:val="32"/>
          <w:szCs w:val="32"/>
        </w:rPr>
        <w:t>232,806</w:t>
      </w:r>
      <w:r>
        <w:rPr>
          <w:rFonts w:ascii="仿宋_GB2312" w:eastAsia="仿宋_GB2312" w:hAnsi="仿宋_GB2312" w:cs="仿宋_GB2312" w:hint="eastAsia"/>
          <w:sz w:val="32"/>
          <w:szCs w:val="32"/>
        </w:rPr>
        <w:t>万元，调增</w:t>
      </w:r>
      <w:r>
        <w:rPr>
          <w:rFonts w:ascii="仿宋_GB2312" w:eastAsia="仿宋_GB2312" w:hAnsi="仿宋_GB2312" w:cs="仿宋_GB2312" w:hint="eastAsia"/>
          <w:sz w:val="32"/>
          <w:szCs w:val="32"/>
        </w:rPr>
        <w:t>14,970</w:t>
      </w:r>
      <w:r>
        <w:rPr>
          <w:rFonts w:ascii="仿宋_GB2312" w:eastAsia="仿宋_GB2312" w:hAnsi="仿宋_GB2312" w:cs="仿宋_GB2312" w:hint="eastAsia"/>
          <w:sz w:val="32"/>
          <w:szCs w:val="32"/>
        </w:rPr>
        <w:t>万元，增幅为</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p>
    <w:p w:rsidR="0071696A" w:rsidP="00173372">
      <w:pPr>
        <w:adjustRightInd w:val="0"/>
        <w:spacing w:after="0" w:line="58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b/>
          <w:bCs/>
          <w:kern w:val="0"/>
          <w:sz w:val="32"/>
          <w:szCs w:val="32"/>
        </w:rPr>
        <w:t>2.</w:t>
      </w:r>
      <w:r>
        <w:rPr>
          <w:rFonts w:ascii="仿宋_GB2312" w:eastAsia="仿宋_GB2312" w:hAnsi="仿宋_GB2312" w:cs="仿宋_GB2312" w:hint="eastAsia"/>
          <w:b/>
          <w:bCs/>
          <w:kern w:val="0"/>
          <w:sz w:val="32"/>
          <w:szCs w:val="32"/>
        </w:rPr>
        <w:t>基金预算支出调整的主要原因。</w:t>
      </w:r>
      <w:r>
        <w:rPr>
          <w:rFonts w:ascii="仿宋_GB2312" w:eastAsia="仿宋_GB2312" w:hAnsi="仿宋_GB2312" w:cs="仿宋_GB2312" w:hint="eastAsia"/>
          <w:b/>
          <w:bCs/>
          <w:sz w:val="32"/>
          <w:szCs w:val="32"/>
        </w:rPr>
        <w:t>一是</w:t>
      </w:r>
      <w:r>
        <w:rPr>
          <w:rFonts w:ascii="仿宋_GB2312" w:eastAsia="仿宋_GB2312" w:hAnsi="仿宋_GB2312" w:cs="仿宋_GB2312" w:hint="eastAsia"/>
          <w:sz w:val="32"/>
          <w:szCs w:val="32"/>
        </w:rPr>
        <w:t>根据《关于印发江门市基本医疗保险付费方式改革试行方案的通知》（江</w:t>
      </w:r>
      <w:r>
        <w:rPr>
          <w:rFonts w:ascii="仿宋_GB2312" w:eastAsia="仿宋_GB2312" w:hAnsi="仿宋_GB2312" w:cs="仿宋_GB2312" w:hint="eastAsia"/>
          <w:sz w:val="32"/>
          <w:szCs w:val="32"/>
        </w:rPr>
        <w:t>人社发</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440</w:t>
      </w:r>
      <w:r>
        <w:rPr>
          <w:rFonts w:ascii="仿宋_GB2312" w:eastAsia="仿宋_GB2312" w:hAnsi="仿宋_GB2312" w:cs="仿宋_GB2312" w:hint="eastAsia"/>
          <w:sz w:val="32"/>
          <w:szCs w:val="32"/>
        </w:rPr>
        <w:t>号）要求，城乡居民基本医疗保险当期结余率按原则上应控制在</w:t>
      </w: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左右进行编制，根据</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w:t>
      </w: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月我市城乡居民基本医疗保险基金实际运行情况推算全年。</w:t>
      </w:r>
      <w:r>
        <w:rPr>
          <w:rFonts w:ascii="仿宋_GB2312" w:eastAsia="仿宋_GB2312" w:hAnsi="仿宋_GB2312" w:cs="仿宋_GB2312" w:hint="eastAsia"/>
          <w:b/>
          <w:bCs/>
          <w:sz w:val="32"/>
          <w:szCs w:val="32"/>
        </w:rPr>
        <w:t>二是</w:t>
      </w:r>
      <w:r>
        <w:rPr>
          <w:rFonts w:ascii="仿宋_GB2312" w:eastAsia="仿宋_GB2312" w:hAnsi="仿宋_GB2312" w:cs="仿宋_GB2312" w:hint="eastAsia"/>
          <w:sz w:val="32"/>
          <w:szCs w:val="32"/>
        </w:rPr>
        <w:t>根据《广东省医疗保障局</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广东省财政厅关于做好第四次地市应负担新冠病毒疫苗及接种费用阶段性清算工作的通知》（粤</w:t>
      </w:r>
      <w:r>
        <w:rPr>
          <w:rFonts w:ascii="仿宋_GB2312" w:eastAsia="仿宋_GB2312" w:hAnsi="仿宋_GB2312" w:cs="仿宋_GB2312" w:hint="eastAsia"/>
          <w:sz w:val="32"/>
          <w:szCs w:val="32"/>
        </w:rPr>
        <w:t>医</w:t>
      </w:r>
      <w:r>
        <w:rPr>
          <w:rFonts w:ascii="仿宋_GB2312" w:eastAsia="仿宋_GB2312" w:hAnsi="仿宋_GB2312" w:cs="仿宋_GB2312" w:hint="eastAsia"/>
          <w:sz w:val="32"/>
          <w:szCs w:val="32"/>
        </w:rPr>
        <w:t>保函〔</w:t>
      </w: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DOCVARIABLE "word2"\*MERGEFORMAT</w:instrText>
      </w:r>
      <w:r>
        <w:rPr>
          <w:rFonts w:ascii="仿宋_GB2312" w:eastAsia="仿宋_GB2312" w:hAnsi="仿宋_GB2312" w:cs="仿宋_GB2312" w:hint="eastAsia"/>
          <w:sz w:val="32"/>
          <w:szCs w:val="32"/>
        </w:rPr>
        <w:fldChar w:fldCharType="separate"/>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fldChar w:fldCharType="end"/>
      </w:r>
      <w:r>
        <w:rPr>
          <w:rFonts w:ascii="仿宋_GB2312" w:eastAsia="仿宋_GB2312" w:hAnsi="仿宋_GB2312" w:cs="仿宋_GB2312" w:hint="eastAsia"/>
          <w:sz w:val="32"/>
          <w:szCs w:val="32"/>
        </w:rPr>
        <w:t>0233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69</w:t>
      </w:r>
      <w:r>
        <w:rPr>
          <w:rFonts w:ascii="仿宋_GB2312" w:eastAsia="仿宋_GB2312" w:hAnsi="仿宋_GB2312" w:cs="仿宋_GB2312" w:hint="eastAsia"/>
          <w:sz w:val="32"/>
          <w:szCs w:val="32"/>
        </w:rPr>
        <w:t>号）要求上划新冠病毒疫苗及接种费用。</w:t>
      </w:r>
    </w:p>
    <w:p w:rsidR="0071696A">
      <w:pPr>
        <w:spacing w:after="0" w:line="580" w:lineRule="exact"/>
        <w:ind w:firstLine="640" w:firstLineChars="200"/>
        <w:rPr>
          <w:rFonts w:ascii="黑体" w:eastAsia="黑体" w:hAnsi="黑体" w:cs="黑体"/>
          <w:kern w:val="0"/>
          <w:sz w:val="32"/>
          <w:szCs w:val="32"/>
        </w:rPr>
      </w:pPr>
      <w:r>
        <w:rPr>
          <w:rFonts w:ascii="黑体" w:eastAsia="黑体" w:hAnsi="黑体" w:cs="黑体" w:hint="eastAsia"/>
          <w:kern w:val="0"/>
          <w:sz w:val="32"/>
          <w:szCs w:val="32"/>
        </w:rPr>
        <w:t>三、</w:t>
      </w:r>
      <w:r>
        <w:rPr>
          <w:rFonts w:ascii="黑体" w:eastAsia="黑体" w:hAnsi="黑体" w:cs="黑体" w:hint="eastAsia"/>
          <w:kern w:val="0"/>
          <w:sz w:val="32"/>
          <w:szCs w:val="32"/>
        </w:rPr>
        <w:t>2023</w:t>
      </w:r>
      <w:r>
        <w:rPr>
          <w:rFonts w:ascii="黑体" w:eastAsia="黑体" w:hAnsi="黑体" w:cs="黑体" w:hint="eastAsia"/>
          <w:kern w:val="0"/>
          <w:sz w:val="32"/>
          <w:szCs w:val="32"/>
        </w:rPr>
        <w:t>年全市社会保险基金预</w:t>
      </w:r>
      <w:r>
        <w:rPr>
          <w:rFonts w:ascii="黑体" w:eastAsia="黑体" w:hAnsi="黑体" w:cs="黑体" w:hint="eastAsia"/>
          <w:kern w:val="0"/>
          <w:sz w:val="32"/>
          <w:szCs w:val="32"/>
        </w:rPr>
        <w:t>算调整结余</w:t>
      </w:r>
    </w:p>
    <w:p w:rsidR="0071696A">
      <w:pPr>
        <w:spacing w:after="0" w:line="580" w:lineRule="exact"/>
        <w:ind w:firstLine="640" w:firstLineChars="200"/>
        <w:rPr>
          <w:rFonts w:ascii="仿宋_GB2312" w:eastAsia="仿宋_GB2312" w:hAnsi="仿宋_GB2312" w:cs="仿宋_GB2312"/>
          <w:sz w:val="32"/>
          <w:szCs w:val="32"/>
        </w:rPr>
      </w:pPr>
      <w:r>
        <w:rPr>
          <w:rFonts w:ascii="仿宋_GB2312" w:eastAsia="仿宋_GB2312" w:hAnsi="仿宋_GB2312" w:cs="仿宋_GB2312" w:hint="eastAsia"/>
          <w:kern w:val="0"/>
          <w:sz w:val="32"/>
          <w:szCs w:val="32"/>
        </w:rPr>
        <w:t>全市</w:t>
      </w:r>
      <w:r>
        <w:rPr>
          <w:rFonts w:ascii="仿宋_GB2312" w:eastAsia="仿宋_GB2312" w:hAnsi="仿宋_GB2312" w:cs="仿宋_GB2312" w:hint="eastAsia"/>
          <w:kern w:val="0"/>
          <w:sz w:val="32"/>
          <w:szCs w:val="32"/>
        </w:rPr>
        <w:t>四项社会保险基金调整后当期收支结余</w:t>
      </w:r>
      <w:r>
        <w:rPr>
          <w:rFonts w:ascii="仿宋_GB2312" w:eastAsia="仿宋_GB2312" w:hAnsi="仿宋_GB2312" w:cs="仿宋_GB2312" w:hint="eastAsia"/>
          <w:kern w:val="0"/>
          <w:sz w:val="32"/>
          <w:szCs w:val="32"/>
        </w:rPr>
        <w:t>110,408</w:t>
      </w:r>
      <w:r>
        <w:rPr>
          <w:rFonts w:ascii="仿宋_GB2312" w:eastAsia="仿宋_GB2312" w:hAnsi="仿宋_GB2312" w:cs="仿宋_GB2312" w:hint="eastAsia"/>
          <w:kern w:val="0"/>
          <w:sz w:val="32"/>
          <w:szCs w:val="32"/>
        </w:rPr>
        <w:t>万元，年末滚存结余</w:t>
      </w:r>
      <w:r>
        <w:rPr>
          <w:rFonts w:ascii="仿宋_GB2312" w:eastAsia="仿宋_GB2312" w:hAnsi="仿宋_GB2312" w:cs="仿宋_GB2312" w:hint="eastAsia"/>
          <w:kern w:val="0"/>
          <w:sz w:val="32"/>
          <w:szCs w:val="32"/>
        </w:rPr>
        <w:t xml:space="preserve">1,349,824 </w:t>
      </w:r>
      <w:r>
        <w:rPr>
          <w:rFonts w:ascii="仿宋_GB2312" w:eastAsia="仿宋_GB2312" w:hAnsi="仿宋_GB2312" w:cs="仿宋_GB2312" w:hint="eastAsia"/>
          <w:kern w:val="0"/>
          <w:sz w:val="32"/>
          <w:szCs w:val="32"/>
        </w:rPr>
        <w:t>万元。其中，城乡居民基本养老保险基金当期收支结余</w:t>
      </w:r>
      <w:r>
        <w:rPr>
          <w:rFonts w:ascii="仿宋_GB2312" w:eastAsia="仿宋_GB2312" w:hAnsi="仿宋_GB2312" w:cs="仿宋_GB2312" w:hint="eastAsia"/>
          <w:kern w:val="0"/>
          <w:sz w:val="32"/>
          <w:szCs w:val="32"/>
        </w:rPr>
        <w:t>29,218</w:t>
      </w:r>
      <w:r>
        <w:rPr>
          <w:rFonts w:ascii="仿宋_GB2312" w:eastAsia="仿宋_GB2312" w:hAnsi="仿宋_GB2312" w:cs="仿宋_GB2312" w:hint="eastAsia"/>
          <w:kern w:val="0"/>
          <w:sz w:val="32"/>
          <w:szCs w:val="32"/>
        </w:rPr>
        <w:t>万元，年末滚存结余</w:t>
      </w:r>
      <w:r>
        <w:rPr>
          <w:rFonts w:ascii="仿宋_GB2312" w:eastAsia="仿宋_GB2312" w:hAnsi="仿宋_GB2312" w:cs="仿宋_GB2312" w:hint="eastAsia"/>
          <w:kern w:val="0"/>
          <w:sz w:val="32"/>
          <w:szCs w:val="32"/>
        </w:rPr>
        <w:t>305,703</w:t>
      </w:r>
      <w:r>
        <w:rPr>
          <w:rFonts w:ascii="仿宋_GB2312" w:eastAsia="仿宋_GB2312" w:hAnsi="仿宋_GB2312" w:cs="仿宋_GB2312" w:hint="eastAsia"/>
          <w:kern w:val="0"/>
          <w:sz w:val="32"/>
          <w:szCs w:val="32"/>
        </w:rPr>
        <w:t>万元；机关事业单位养老保险基金当期收支结余</w:t>
      </w:r>
      <w:r>
        <w:rPr>
          <w:rFonts w:ascii="仿宋_GB2312" w:eastAsia="仿宋_GB2312" w:hAnsi="仿宋_GB2312" w:cs="仿宋_GB2312" w:hint="eastAsia"/>
          <w:kern w:val="0"/>
          <w:sz w:val="32"/>
          <w:szCs w:val="32"/>
        </w:rPr>
        <w:t>8,663</w:t>
      </w:r>
      <w:r>
        <w:rPr>
          <w:rFonts w:ascii="仿宋_GB2312" w:eastAsia="仿宋_GB2312" w:hAnsi="仿宋_GB2312" w:cs="仿宋_GB2312" w:hint="eastAsia"/>
          <w:kern w:val="0"/>
          <w:sz w:val="32"/>
          <w:szCs w:val="32"/>
        </w:rPr>
        <w:t>万元，年末滚存结余</w:t>
      </w:r>
      <w:r>
        <w:rPr>
          <w:rFonts w:ascii="仿宋_GB2312" w:eastAsia="仿宋_GB2312" w:hAnsi="仿宋_GB2312" w:cs="仿宋_GB2312" w:hint="eastAsia"/>
          <w:kern w:val="0"/>
          <w:sz w:val="32"/>
          <w:szCs w:val="32"/>
        </w:rPr>
        <w:t>60,673</w:t>
      </w:r>
      <w:r>
        <w:rPr>
          <w:rFonts w:ascii="仿宋_GB2312" w:eastAsia="仿宋_GB2312" w:hAnsi="仿宋_GB2312" w:cs="仿宋_GB2312" w:hint="eastAsia"/>
          <w:kern w:val="0"/>
          <w:sz w:val="32"/>
          <w:szCs w:val="32"/>
        </w:rPr>
        <w:t>万元；</w:t>
      </w:r>
      <w:r>
        <w:rPr>
          <w:rFonts w:ascii="仿宋_GB2312" w:eastAsia="仿宋_GB2312" w:hAnsi="仿宋_GB2312" w:cs="仿宋_GB2312" w:hint="eastAsia"/>
          <w:sz w:val="32"/>
          <w:szCs w:val="32"/>
        </w:rPr>
        <w:t>职工基本医疗保险</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含生育保险</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基金当期收支结余</w:t>
      </w:r>
      <w:r>
        <w:rPr>
          <w:rFonts w:ascii="仿宋_GB2312" w:eastAsia="仿宋_GB2312" w:hAnsi="仿宋_GB2312" w:cs="仿宋_GB2312" w:hint="eastAsia"/>
          <w:sz w:val="32"/>
          <w:szCs w:val="32"/>
        </w:rPr>
        <w:t>57,941</w:t>
      </w:r>
      <w:r>
        <w:rPr>
          <w:rFonts w:ascii="仿宋_GB2312" w:eastAsia="仿宋_GB2312" w:hAnsi="仿宋_GB2312" w:cs="仿宋_GB2312" w:hint="eastAsia"/>
          <w:sz w:val="32"/>
          <w:szCs w:val="32"/>
        </w:rPr>
        <w:t>万元，年末滚存结余</w:t>
      </w:r>
      <w:r>
        <w:rPr>
          <w:rFonts w:ascii="仿宋_GB2312" w:eastAsia="仿宋_GB2312" w:hAnsi="仿宋_GB2312" w:cs="仿宋_GB2312" w:hint="eastAsia"/>
          <w:sz w:val="32"/>
          <w:szCs w:val="32"/>
        </w:rPr>
        <w:t>789,846</w:t>
      </w:r>
      <w:r>
        <w:rPr>
          <w:rFonts w:ascii="仿宋_GB2312" w:eastAsia="仿宋_GB2312" w:hAnsi="仿宋_GB2312" w:cs="仿宋_GB2312" w:hint="eastAsia"/>
          <w:sz w:val="32"/>
          <w:szCs w:val="32"/>
        </w:rPr>
        <w:t>万元；</w:t>
      </w:r>
      <w:r>
        <w:rPr>
          <w:rFonts w:ascii="仿宋_GB2312" w:eastAsia="仿宋_GB2312" w:hAnsi="仿宋_GB2312" w:cs="仿宋_GB2312" w:hint="eastAsia"/>
          <w:kern w:val="0"/>
          <w:sz w:val="32"/>
          <w:szCs w:val="32"/>
        </w:rPr>
        <w:t>城乡居民基本医疗保险</w:t>
      </w:r>
      <w:r>
        <w:rPr>
          <w:rFonts w:ascii="仿宋_GB2312" w:eastAsia="仿宋_GB2312" w:hAnsi="仿宋_GB2312" w:cs="仿宋_GB2312" w:hint="eastAsia"/>
          <w:sz w:val="32"/>
          <w:szCs w:val="32"/>
        </w:rPr>
        <w:t>基金当期收支结余</w:t>
      </w:r>
      <w:r>
        <w:rPr>
          <w:rFonts w:ascii="仿宋_GB2312" w:eastAsia="仿宋_GB2312" w:hAnsi="仿宋_GB2312" w:cs="仿宋_GB2312" w:hint="eastAsia"/>
          <w:sz w:val="32"/>
          <w:szCs w:val="32"/>
        </w:rPr>
        <w:t>14,586</w:t>
      </w:r>
      <w:r>
        <w:rPr>
          <w:rFonts w:ascii="仿宋_GB2312" w:eastAsia="仿宋_GB2312" w:hAnsi="仿宋_GB2312" w:cs="仿宋_GB2312" w:hint="eastAsia"/>
          <w:sz w:val="32"/>
          <w:szCs w:val="32"/>
        </w:rPr>
        <w:t>万元，年末滚存结余</w:t>
      </w:r>
      <w:r>
        <w:rPr>
          <w:rFonts w:ascii="仿宋_GB2312" w:eastAsia="仿宋_GB2312" w:hAnsi="仿宋_GB2312" w:cs="仿宋_GB2312" w:hint="eastAsia"/>
          <w:sz w:val="32"/>
          <w:szCs w:val="32"/>
        </w:rPr>
        <w:t>193,602</w:t>
      </w:r>
      <w:r>
        <w:rPr>
          <w:rFonts w:ascii="仿宋_GB2312" w:eastAsia="仿宋_GB2312" w:hAnsi="仿宋_GB2312" w:cs="仿宋_GB2312" w:hint="eastAsia"/>
          <w:sz w:val="32"/>
          <w:szCs w:val="32"/>
        </w:rPr>
        <w:t>万元。</w:t>
      </w:r>
    </w:p>
    <w:sectPr>
      <w:headerReference w:type="even" r:id="rId4"/>
      <w:headerReference w:type="default" r:id="rId5"/>
      <w:footerReference w:type="even" r:id="rId6"/>
      <w:footerReference w:type="default" r:id="rId7"/>
      <w:headerReference w:type="first" r:id="rId8"/>
      <w:pgSz w:w="11906" w:h="16838"/>
      <w:pgMar w:top="1440" w:right="1531" w:bottom="1440" w:left="1531" w:header="851" w:footer="794" w:gutter="0"/>
      <w:pgNumType w:fmt="numberInDash" w:start="1"/>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楷体_GB2312">
    <w:altName w:val="楷体"/>
    <w:charset w:val="86"/>
    <w:family w:val="modern"/>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方正小标宋简体">
    <w:altName w:val="Arial Unicode MS"/>
    <w:charset w:val="86"/>
    <w:family w:val="auto"/>
    <w:pitch w:val="default"/>
    <w:sig w:usb0="00000000" w:usb1="184F6CFA" w:usb2="00000012" w:usb3="00000000" w:csb0="00040001" w:csb1="00000000"/>
  </w:font>
  <w:font w:name="方正公文小标宋">
    <w:altName w:val="Arial Unicode MS"/>
    <w:charset w:val="00"/>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1696A">
    <w:pPr>
      <w:pStyle w:val="Footer"/>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noProof/>
        <w:sz w:val="28"/>
      </w:rPr>
      <w:t>- 2 -</w:t>
    </w:r>
    <w:r>
      <w:rPr>
        <w:rFonts w:ascii="宋体" w:hAnsi="宋体"/>
        <w:sz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1696A">
    <w:pPr>
      <w:pStyle w:val="Footer"/>
      <w:jc w:val="right"/>
      <w:rPr>
        <w:rFonts w:ascii="宋体" w:hAnsi="宋体"/>
        <w:sz w:val="28"/>
      </w:rPr>
    </w:pPr>
    <w:r>
      <w:rPr>
        <w:rFonts w:ascii="宋体" w:hAnsi="宋体"/>
        <w:sz w:val="28"/>
      </w:rPr>
      <w:fldChar w:fldCharType="begin"/>
    </w:r>
    <w:r>
      <w:rPr>
        <w:rFonts w:ascii="宋体" w:hAnsi="宋体"/>
        <w:sz w:val="28"/>
      </w:rPr>
      <w:instrText xml:space="preserve"> PAGE  \* MERGEFORMAT </w:instrText>
    </w:r>
    <w:r>
      <w:rPr>
        <w:rFonts w:ascii="宋体" w:hAnsi="宋体"/>
        <w:sz w:val="28"/>
      </w:rPr>
      <w:fldChar w:fldCharType="separate"/>
    </w:r>
    <w:r>
      <w:rPr>
        <w:rFonts w:ascii="宋体" w:hAnsi="宋体"/>
        <w:noProof/>
        <w:sz w:val="28"/>
      </w:rPr>
      <w:t>- 1 -</w:t>
    </w:r>
    <w:r>
      <w:rPr>
        <w:rFonts w:ascii="宋体" w:hAnsi="宋体"/>
        <w:sz w:val="28"/>
      </w:rPr>
      <w:fldChar w:fldCharType="end"/>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1696A">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1696A">
    <w:pPr>
      <w:pStyle w:val="Header"/>
      <w:pBdr>
        <w:bottom w:val="none" w:sz="0" w:space="0" w:color="auto"/>
      </w:pBd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71696A">
    <w:pPr>
      <w:pStyle w:val="Header"/>
      <w:pBdr>
        <w:bottom w:val="none" w:sz="0" w:space="0" w:color="auto"/>
      </w:pBdr>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15:person w15:author="袁修霞">
    <w15:presenceInfo w15:providerId="None" w15:userId="袁修霞"/>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stylePaneFormatFilter w:val="3F01"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isibleStyles="0"/>
  <w:revisionView w:comments="1" w:formatting="1" w:inkAnnotations="1" w:insDel="1" w:markup="0"/>
  <w:defaultTabStop w:val="420"/>
  <w:evenAndOddHeaders/>
  <w:drawingGridHorizontalSpacing w:val="105"/>
  <w:drawingGridVerticalSpacing w:val="156"/>
  <w:noPunctuationKerning/>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CDD"/>
    <w:rsid w:val="8DEEFDAA"/>
    <w:rsid w:val="9FD735BA"/>
    <w:rsid w:val="BD5B8571"/>
    <w:rsid w:val="BEF998F0"/>
    <w:rsid w:val="BFBF4B0F"/>
    <w:rsid w:val="CABB30FE"/>
    <w:rsid w:val="DEFEB8A1"/>
    <w:rsid w:val="ED73CD23"/>
    <w:rsid w:val="F6BFC913"/>
    <w:rsid w:val="F7EDFD9D"/>
    <w:rsid w:val="FECDF6DF"/>
    <w:rsid w:val="FEF2115F"/>
    <w:rsid w:val="00004AE1"/>
    <w:rsid w:val="00076165"/>
    <w:rsid w:val="000A485B"/>
    <w:rsid w:val="000D0A49"/>
    <w:rsid w:val="000D2CEC"/>
    <w:rsid w:val="000E3EF5"/>
    <w:rsid w:val="00163D62"/>
    <w:rsid w:val="00173372"/>
    <w:rsid w:val="001B2B9D"/>
    <w:rsid w:val="001B2FAC"/>
    <w:rsid w:val="001F0553"/>
    <w:rsid w:val="001F574B"/>
    <w:rsid w:val="002671B6"/>
    <w:rsid w:val="00294ADD"/>
    <w:rsid w:val="002B1FCC"/>
    <w:rsid w:val="002B6A32"/>
    <w:rsid w:val="002C02A0"/>
    <w:rsid w:val="002C13C1"/>
    <w:rsid w:val="002C3B48"/>
    <w:rsid w:val="002C4530"/>
    <w:rsid w:val="002C6172"/>
    <w:rsid w:val="002D4157"/>
    <w:rsid w:val="002F3D76"/>
    <w:rsid w:val="00324D92"/>
    <w:rsid w:val="003414BB"/>
    <w:rsid w:val="00341D57"/>
    <w:rsid w:val="00347FC9"/>
    <w:rsid w:val="003714BB"/>
    <w:rsid w:val="00376731"/>
    <w:rsid w:val="003A603B"/>
    <w:rsid w:val="003B1BC9"/>
    <w:rsid w:val="003D5652"/>
    <w:rsid w:val="003E304D"/>
    <w:rsid w:val="00454628"/>
    <w:rsid w:val="004669EE"/>
    <w:rsid w:val="00487EEC"/>
    <w:rsid w:val="00493F28"/>
    <w:rsid w:val="004C471C"/>
    <w:rsid w:val="005046C3"/>
    <w:rsid w:val="005075CD"/>
    <w:rsid w:val="00554605"/>
    <w:rsid w:val="00581688"/>
    <w:rsid w:val="00581C50"/>
    <w:rsid w:val="005A478F"/>
    <w:rsid w:val="005B091A"/>
    <w:rsid w:val="005D5F65"/>
    <w:rsid w:val="005D6094"/>
    <w:rsid w:val="005E497F"/>
    <w:rsid w:val="00647604"/>
    <w:rsid w:val="00654800"/>
    <w:rsid w:val="006600A7"/>
    <w:rsid w:val="00665CBA"/>
    <w:rsid w:val="006702F5"/>
    <w:rsid w:val="0067082B"/>
    <w:rsid w:val="00694136"/>
    <w:rsid w:val="006F67BE"/>
    <w:rsid w:val="0070072C"/>
    <w:rsid w:val="0071696A"/>
    <w:rsid w:val="007231B6"/>
    <w:rsid w:val="00734A7A"/>
    <w:rsid w:val="00801685"/>
    <w:rsid w:val="00812B0F"/>
    <w:rsid w:val="00833370"/>
    <w:rsid w:val="00852BDC"/>
    <w:rsid w:val="00890A5F"/>
    <w:rsid w:val="008A46FF"/>
    <w:rsid w:val="008B2A75"/>
    <w:rsid w:val="008F3E12"/>
    <w:rsid w:val="008F746D"/>
    <w:rsid w:val="00956391"/>
    <w:rsid w:val="00957CDD"/>
    <w:rsid w:val="00977904"/>
    <w:rsid w:val="009877F6"/>
    <w:rsid w:val="00990415"/>
    <w:rsid w:val="00A0013F"/>
    <w:rsid w:val="00A16F49"/>
    <w:rsid w:val="00A266A5"/>
    <w:rsid w:val="00A81A90"/>
    <w:rsid w:val="00A8438E"/>
    <w:rsid w:val="00A92543"/>
    <w:rsid w:val="00AA1AB7"/>
    <w:rsid w:val="00AD5835"/>
    <w:rsid w:val="00AE2FA3"/>
    <w:rsid w:val="00B02AE2"/>
    <w:rsid w:val="00B068E3"/>
    <w:rsid w:val="00B172B7"/>
    <w:rsid w:val="00BB00A2"/>
    <w:rsid w:val="00BE40D0"/>
    <w:rsid w:val="00BF1850"/>
    <w:rsid w:val="00C03D0E"/>
    <w:rsid w:val="00C1683D"/>
    <w:rsid w:val="00C55C5E"/>
    <w:rsid w:val="00C61C03"/>
    <w:rsid w:val="00C708F3"/>
    <w:rsid w:val="00CB4C85"/>
    <w:rsid w:val="00CE3178"/>
    <w:rsid w:val="00CE37E3"/>
    <w:rsid w:val="00CE4B85"/>
    <w:rsid w:val="00CF0589"/>
    <w:rsid w:val="00CF1933"/>
    <w:rsid w:val="00CF5594"/>
    <w:rsid w:val="00D11664"/>
    <w:rsid w:val="00D315D8"/>
    <w:rsid w:val="00D34908"/>
    <w:rsid w:val="00D4704A"/>
    <w:rsid w:val="00D700DA"/>
    <w:rsid w:val="00D74402"/>
    <w:rsid w:val="00D82379"/>
    <w:rsid w:val="00DB3550"/>
    <w:rsid w:val="00DD1E15"/>
    <w:rsid w:val="00DF3E07"/>
    <w:rsid w:val="00DF7222"/>
    <w:rsid w:val="00DF72CA"/>
    <w:rsid w:val="00E12C14"/>
    <w:rsid w:val="00E277D8"/>
    <w:rsid w:val="00E362F1"/>
    <w:rsid w:val="00E55E78"/>
    <w:rsid w:val="00E6018B"/>
    <w:rsid w:val="00E617DC"/>
    <w:rsid w:val="00EA55A7"/>
    <w:rsid w:val="00EE055A"/>
    <w:rsid w:val="00EF2FB1"/>
    <w:rsid w:val="00F565C1"/>
    <w:rsid w:val="00F633CF"/>
    <w:rsid w:val="00F70095"/>
    <w:rsid w:val="00F77A88"/>
    <w:rsid w:val="00FA054A"/>
    <w:rsid w:val="00FC6776"/>
    <w:rsid w:val="00FD0CEB"/>
    <w:rsid w:val="00FE4953"/>
    <w:rsid w:val="00FF11C6"/>
    <w:rsid w:val="037C4E46"/>
    <w:rsid w:val="0B641B03"/>
    <w:rsid w:val="0D92144C"/>
    <w:rsid w:val="171A69C2"/>
    <w:rsid w:val="1EC43D44"/>
    <w:rsid w:val="2C0A4825"/>
    <w:rsid w:val="2FF5E2F9"/>
    <w:rsid w:val="31E00A6C"/>
    <w:rsid w:val="32F9D2A2"/>
    <w:rsid w:val="33203BD0"/>
    <w:rsid w:val="358FF05A"/>
    <w:rsid w:val="377BFA98"/>
    <w:rsid w:val="37CE27E7"/>
    <w:rsid w:val="3EAFA299"/>
    <w:rsid w:val="3EBE0F7C"/>
    <w:rsid w:val="3FEF0DA9"/>
    <w:rsid w:val="404B453A"/>
    <w:rsid w:val="40850EBD"/>
    <w:rsid w:val="488521DD"/>
    <w:rsid w:val="4D175D81"/>
    <w:rsid w:val="4E28001A"/>
    <w:rsid w:val="4E8A3801"/>
    <w:rsid w:val="57FBFE57"/>
    <w:rsid w:val="5D3A7FC8"/>
    <w:rsid w:val="5DFD1706"/>
    <w:rsid w:val="5FAF6049"/>
    <w:rsid w:val="5FBF6A29"/>
    <w:rsid w:val="5FD26490"/>
    <w:rsid w:val="61052BE0"/>
    <w:rsid w:val="62C1394A"/>
    <w:rsid w:val="64B13A1E"/>
    <w:rsid w:val="657967A4"/>
    <w:rsid w:val="6FFF8232"/>
    <w:rsid w:val="72260CE1"/>
    <w:rsid w:val="74812EC6"/>
    <w:rsid w:val="7869519C"/>
    <w:rsid w:val="793E564C"/>
    <w:rsid w:val="7A0C593F"/>
    <w:rsid w:val="7A6F5C16"/>
    <w:rsid w:val="7F8C1C52"/>
  </w:rsids>
  <w:docVars>
    <w:docVar w:name="commondata" w:val="eyJoZGlkIjoiMzUxNDU3MzY5NWE3NThiNWVkMzdmZTA4NWI5MWYwNTMifQ=="/>
    <w:docVar w:name="KGWebUrl" w:val="http://19.121.241.45/seeyon/officeservlet"/>
  </w:docVar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semiHidden="0" w:unhideWhenUsed="0" w:qFormat="1"/>
    <w:lsdException w:name="header" w:semiHidden="0" w:unhideWhenUsed="0" w:qFormat="1"/>
    <w:lsdException w:name="footer" w:semiHidden="0" w:unhideWhenUsed="0"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semiHidden="0" w:uiPriority="1"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Body Text First Indent 2"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FootnoteText"/>
    <w:qFormat/>
    <w:pPr>
      <w:widowControl w:val="0"/>
      <w:spacing w:after="200" w:line="276" w:lineRule="auto"/>
      <w:jc w:val="both"/>
    </w:pPr>
    <w:rPr>
      <w:kern w:val="2"/>
      <w:sz w:val="21"/>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next w:val="BodyTextFirstIndent2"/>
    <w:qFormat/>
    <w:pPr>
      <w:snapToGrid w:val="0"/>
      <w:jc w:val="left"/>
    </w:pPr>
    <w:rPr>
      <w:sz w:val="18"/>
      <w:szCs w:val="18"/>
    </w:rPr>
  </w:style>
  <w:style w:type="paragraph" w:styleId="BodyTextFirstIndent2">
    <w:name w:val="Body Text First Indent 2"/>
    <w:qFormat/>
    <w:pPr>
      <w:widowControl w:val="0"/>
      <w:spacing w:after="200" w:line="276" w:lineRule="auto"/>
      <w:ind w:firstLine="420" w:firstLineChars="200"/>
      <w:jc w:val="both"/>
    </w:pPr>
    <w:rPr>
      <w:kern w:val="2"/>
      <w:sz w:val="30"/>
      <w:lang w:eastAsia="zh-CN"/>
    </w:rPr>
  </w:style>
  <w:style w:type="paragraph" w:styleId="BalloonText">
    <w:name w:val="Balloon Text"/>
    <w:basedOn w:val="Normal"/>
    <w:link w:val="Char"/>
    <w:qFormat/>
    <w:rPr>
      <w:sz w:val="18"/>
      <w:szCs w:val="18"/>
    </w:rPr>
  </w:style>
  <w:style w:type="paragraph" w:styleId="Footer">
    <w:name w:val="footer"/>
    <w:basedOn w:val="Normal"/>
    <w:link w:val="Char0"/>
    <w:qFormat/>
    <w:pPr>
      <w:tabs>
        <w:tab w:val="center" w:pos="4153"/>
        <w:tab w:val="right" w:pos="8306"/>
      </w:tabs>
      <w:snapToGrid w:val="0"/>
      <w:jc w:val="left"/>
    </w:pPr>
    <w:rPr>
      <w:sz w:val="18"/>
      <w:szCs w:val="18"/>
    </w:rPr>
  </w:style>
  <w:style w:type="paragraph" w:styleId="Header">
    <w:name w:val="header"/>
    <w:basedOn w:val="Normal"/>
    <w:link w:val="Char1"/>
    <w:qFormat/>
    <w:pPr>
      <w:pBdr>
        <w:bottom w:val="single" w:sz="6" w:space="1" w:color="auto"/>
      </w:pBdr>
      <w:tabs>
        <w:tab w:val="center" w:pos="4153"/>
        <w:tab w:val="right" w:pos="8306"/>
      </w:tabs>
      <w:snapToGrid w:val="0"/>
      <w:jc w:val="center"/>
    </w:pPr>
    <w:rPr>
      <w:sz w:val="18"/>
      <w:szCs w:val="18"/>
    </w:rPr>
  </w:style>
  <w:style w:type="character" w:customStyle="1" w:styleId="Char">
    <w:name w:val="批注框文本 Char"/>
    <w:basedOn w:val="DefaultParagraphFont"/>
    <w:link w:val="BalloonText"/>
    <w:qFormat/>
    <w:rPr>
      <w:kern w:val="2"/>
      <w:sz w:val="18"/>
      <w:szCs w:val="18"/>
    </w:rPr>
  </w:style>
  <w:style w:type="character" w:customStyle="1" w:styleId="Char0">
    <w:name w:val="页脚 Char"/>
    <w:basedOn w:val="DefaultParagraphFont"/>
    <w:link w:val="Footer"/>
    <w:qFormat/>
    <w:rPr>
      <w:kern w:val="2"/>
      <w:sz w:val="18"/>
      <w:szCs w:val="18"/>
    </w:rPr>
  </w:style>
  <w:style w:type="character" w:customStyle="1" w:styleId="Char1">
    <w:name w:val="页眉 Char"/>
    <w:basedOn w:val="DefaultParagraphFont"/>
    <w:link w:val="Header"/>
    <w:qFormat/>
    <w:rPr>
      <w:kern w:val="2"/>
      <w:sz w:val="18"/>
      <w:szCs w:val="18"/>
    </w:rPr>
  </w:style>
  <w:style w:type="paragraph" w:customStyle="1" w:styleId="a">
    <w:name w:val="办公自动化专用正文"/>
    <w:basedOn w:val="Normal"/>
    <w:qFormat/>
    <w:pPr>
      <w:spacing w:line="500" w:lineRule="atLeast"/>
      <w:ind w:firstLine="624"/>
    </w:pPr>
    <w:rPr>
      <w:rFonts w:eastAsia="楷体_GB2312"/>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11" Type="http://schemas.microsoft.com/office/2011/relationships/people" Target="people.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eader" Target="header1.xml" /><Relationship Id="rId5" Type="http://schemas.openxmlformats.org/officeDocument/2006/relationships/header" Target="header2.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header" Target="header3.xml" /><Relationship Id="rId9" Type="http://schemas.openxmlformats.org/officeDocument/2006/relationships/theme" Target="theme/theme1.xml" /></Relationships>
</file>

<file path=word/theme/theme1.xml><?xml version="1.0" encoding="utf-8"?>
<a:theme xmlns:a="http://schemas.openxmlformats.org/drawingml/2006/main" name="Offic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6</Pages>
  <Words>2895</Words>
  <Characters>696</Characters>
  <Application>Microsoft Office Word</Application>
  <DocSecurity>0</DocSecurity>
  <Lines>5</Lines>
  <Paragraphs>7</Paragraphs>
  <ScaleCrop>false</ScaleCrop>
  <Company>WwW.YlmF.CoM</Company>
  <LinksUpToDate>false</LinksUpToDate>
  <CharactersWithSpaces>3584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dc:title>
  <dc:creator>小严</dc:creator>
  <cp:lastModifiedBy>袁修霞</cp:lastModifiedBy>
  <cp:revision>3</cp:revision>
  <cp:lastPrinted>2022-12-03T00:29:00Z</cp:lastPrinted>
  <dcterms:created xsi:type="dcterms:W3CDTF">2023-11-20T16:23:00Z</dcterms:created>
  <dcterms:modified xsi:type="dcterms:W3CDTF">2023-11-27T04:25:00Z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519D8D3C15A2DCCFF7E763655F0DC81C</vt:lpwstr>
  </property>
  <property fmtid="{D5CDD505-2E9C-101B-9397-08002B2CF9AE}" pid="3" name="KSOProductBuildVer">
    <vt:lpwstr>2052-11.8.2.11961</vt:lpwstr>
  </property>
</Properties>
</file>