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left="281" w:leftChars="134"/>
        <w:jc w:val="center"/>
        <w:rPr>
          <w:rFonts w:ascii="黑体" w:hAnsi="黑体" w:eastAsia="黑体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sz w:val="36"/>
          <w:szCs w:val="36"/>
        </w:rPr>
        <w:t>江门市交通运输行业安全生产专家</w:t>
      </w:r>
    </w:p>
    <w:p>
      <w:pPr>
        <w:spacing w:line="460" w:lineRule="exact"/>
        <w:ind w:left="281" w:leftChars="134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督导检查服务项目采购评分表</w:t>
      </w:r>
    </w:p>
    <w:p>
      <w:pPr>
        <w:spacing w:line="460" w:lineRule="exact"/>
        <w:ind w:left="281" w:leftChars="134"/>
        <w:jc w:val="center"/>
        <w:rPr>
          <w:rFonts w:ascii="仿宋_GB2312" w:hAnsi="黑体" w:eastAsia="仿宋_GB2312"/>
          <w:b/>
          <w:sz w:val="28"/>
          <w:szCs w:val="28"/>
        </w:rPr>
      </w:pPr>
    </w:p>
    <w:p>
      <w:pPr>
        <w:spacing w:line="460" w:lineRule="exact"/>
        <w:ind w:left="281" w:leftChars="134"/>
        <w:jc w:val="left"/>
        <w:rPr>
          <w:rFonts w:ascii="仿宋_GB2312" w:hAnsi="黑体" w:eastAsia="仿宋_GB2312"/>
          <w:b/>
          <w:sz w:val="28"/>
          <w:szCs w:val="28"/>
        </w:rPr>
      </w:pPr>
      <w:r>
        <w:rPr>
          <w:rFonts w:hint="eastAsia" w:ascii="仿宋_GB2312" w:hAnsi="黑体" w:eastAsia="仿宋_GB2312"/>
          <w:b/>
          <w:sz w:val="28"/>
          <w:szCs w:val="28"/>
        </w:rPr>
        <w:t>评分对象： ①                         ②</w:t>
      </w:r>
    </w:p>
    <w:p>
      <w:pPr>
        <w:spacing w:line="460" w:lineRule="exact"/>
        <w:ind w:firstLine="1827" w:firstLineChars="650"/>
        <w:jc w:val="left"/>
        <w:rPr>
          <w:rFonts w:ascii="仿宋_GB2312" w:hAnsi="黑体" w:eastAsia="仿宋_GB2312"/>
          <w:b/>
          <w:sz w:val="28"/>
          <w:szCs w:val="28"/>
        </w:rPr>
      </w:pPr>
      <w:r>
        <w:rPr>
          <w:rFonts w:hint="eastAsia" w:ascii="仿宋_GB2312" w:hAnsi="黑体" w:eastAsia="仿宋_GB2312"/>
          <w:b/>
          <w:sz w:val="28"/>
          <w:szCs w:val="28"/>
        </w:rPr>
        <w:t>③                         ④</w:t>
      </w:r>
    </w:p>
    <w:p>
      <w:pPr>
        <w:spacing w:line="460" w:lineRule="exact"/>
        <w:jc w:val="left"/>
        <w:rPr>
          <w:rFonts w:ascii="仿宋_GB2312" w:hAnsi="黑体" w:eastAsia="仿宋_GB2312"/>
          <w:b/>
          <w:sz w:val="28"/>
          <w:szCs w:val="28"/>
        </w:rPr>
      </w:pPr>
      <w:r>
        <w:rPr>
          <w:rFonts w:hint="eastAsia" w:ascii="仿宋_GB2312" w:hAnsi="黑体" w:eastAsia="仿宋_GB2312"/>
          <w:b/>
          <w:sz w:val="28"/>
          <w:szCs w:val="28"/>
        </w:rPr>
        <w:t xml:space="preserve">评分日期：      </w:t>
      </w:r>
      <w:r>
        <w:rPr>
          <w:rFonts w:hint="eastAsia" w:ascii="仿宋_GB2312" w:hAnsi="黑体" w:eastAsia="仿宋_GB2312"/>
          <w:sz w:val="28"/>
          <w:szCs w:val="28"/>
        </w:rPr>
        <w:t>年</w:t>
      </w:r>
      <w:r>
        <w:rPr>
          <w:rFonts w:ascii="仿宋_GB2312" w:hAnsi="黑体" w:eastAsia="仿宋_GB2312"/>
          <w:sz w:val="28"/>
          <w:szCs w:val="28"/>
        </w:rPr>
        <w:t xml:space="preserve">   </w:t>
      </w:r>
      <w:r>
        <w:rPr>
          <w:rFonts w:hint="eastAsia" w:ascii="仿宋_GB2312" w:hAnsi="黑体" w:eastAsia="仿宋_GB2312"/>
          <w:sz w:val="28"/>
          <w:szCs w:val="28"/>
        </w:rPr>
        <w:t>月</w:t>
      </w:r>
      <w:r>
        <w:rPr>
          <w:rFonts w:ascii="仿宋_GB2312" w:hAnsi="黑体" w:eastAsia="仿宋_GB2312"/>
          <w:sz w:val="28"/>
          <w:szCs w:val="28"/>
        </w:rPr>
        <w:t xml:space="preserve">   </w:t>
      </w:r>
      <w:r>
        <w:rPr>
          <w:rFonts w:hint="eastAsia" w:ascii="仿宋_GB2312" w:hAnsi="黑体" w:eastAsia="仿宋_GB2312"/>
          <w:sz w:val="28"/>
          <w:szCs w:val="28"/>
        </w:rPr>
        <w:t>日</w:t>
      </w:r>
      <w:r>
        <w:rPr>
          <w:rFonts w:ascii="仿宋_GB2312" w:hAnsi="黑体" w:eastAsia="仿宋_GB2312"/>
          <w:sz w:val="28"/>
          <w:szCs w:val="28"/>
        </w:rPr>
        <w:t xml:space="preserve">     </w:t>
      </w:r>
      <w:r>
        <w:rPr>
          <w:rFonts w:ascii="仿宋_GB2312" w:hAnsi="黑体" w:eastAsia="仿宋_GB2312"/>
          <w:b/>
          <w:sz w:val="28"/>
          <w:szCs w:val="28"/>
        </w:rPr>
        <w:t xml:space="preserve"> </w:t>
      </w:r>
      <w:r>
        <w:rPr>
          <w:rFonts w:hint="eastAsia" w:ascii="仿宋_GB2312" w:hAnsi="黑体" w:eastAsia="仿宋_GB2312"/>
          <w:b/>
          <w:sz w:val="28"/>
          <w:szCs w:val="28"/>
        </w:rPr>
        <w:t>地点：江门市交通运输局</w:t>
      </w:r>
    </w:p>
    <w:p>
      <w:pPr>
        <w:spacing w:line="460" w:lineRule="exact"/>
        <w:jc w:val="left"/>
        <w:rPr>
          <w:rFonts w:ascii="仿宋_GB2312" w:hAnsi="黑体" w:eastAsia="仿宋_GB2312"/>
          <w:b/>
          <w:sz w:val="28"/>
          <w:szCs w:val="28"/>
        </w:rPr>
      </w:pPr>
      <w:r>
        <w:rPr>
          <w:rFonts w:hint="eastAsia" w:ascii="仿宋_GB2312" w:hAnsi="黑体" w:eastAsia="仿宋_GB2312"/>
          <w:b/>
          <w:sz w:val="28"/>
          <w:szCs w:val="28"/>
        </w:rPr>
        <w:t>评分人员（签名）：</w:t>
      </w:r>
    </w:p>
    <w:p>
      <w:pPr>
        <w:spacing w:line="460" w:lineRule="exact"/>
        <w:ind w:left="-850" w:leftChars="-405" w:firstLine="1129" w:firstLineChars="402"/>
        <w:jc w:val="left"/>
        <w:rPr>
          <w:rFonts w:ascii="仿宋_GB2312" w:hAnsi="黑体" w:eastAsia="仿宋_GB2312"/>
          <w:b/>
          <w:sz w:val="28"/>
          <w:szCs w:val="28"/>
        </w:rPr>
      </w:pPr>
    </w:p>
    <w:tbl>
      <w:tblPr>
        <w:tblStyle w:val="7"/>
        <w:tblW w:w="1024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4"/>
        <w:gridCol w:w="1320"/>
        <w:gridCol w:w="5142"/>
        <w:gridCol w:w="844"/>
        <w:gridCol w:w="844"/>
        <w:gridCol w:w="844"/>
        <w:gridCol w:w="84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  <w:jc w:val="center"/>
        </w:trPr>
        <w:tc>
          <w:tcPr>
            <w:tcW w:w="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wordWrap w:val="0"/>
              <w:spacing w:before="0" w:beforeAutospacing="0" w:after="0" w:afterAutospacing="0" w:line="500" w:lineRule="exact"/>
              <w:jc w:val="center"/>
              <w:rPr>
                <w:rFonts w:ascii="CESI仿宋-GB2312" w:hAnsi="CESI仿宋-GB2312" w:eastAsia="CESI仿宋-GB2312" w:cs="CESI仿宋-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wordWrap w:val="0"/>
              <w:spacing w:before="0" w:beforeAutospacing="0" w:after="0" w:afterAutospacing="0" w:line="500" w:lineRule="exact"/>
              <w:jc w:val="center"/>
              <w:rPr>
                <w:rFonts w:ascii="CESI仿宋-GB2312" w:hAnsi="CESI仿宋-GB2312" w:eastAsia="CESI仿宋-GB2312" w:cs="CESI仿宋-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评分项目及权重</w:t>
            </w:r>
          </w:p>
        </w:tc>
        <w:tc>
          <w:tcPr>
            <w:tcW w:w="51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wordWrap w:val="0"/>
              <w:spacing w:before="0" w:beforeAutospacing="0" w:after="0" w:afterAutospacing="0" w:line="500" w:lineRule="exact"/>
              <w:jc w:val="center"/>
              <w:rPr>
                <w:rFonts w:ascii="CESI仿宋-GB2312" w:hAnsi="CESI仿宋-GB2312" w:eastAsia="CESI仿宋-GB2312" w:cs="CESI仿宋-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评分标准</w:t>
            </w:r>
          </w:p>
        </w:tc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对象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①</w:t>
            </w:r>
          </w:p>
          <w:p>
            <w:pPr>
              <w:jc w:val="center"/>
              <w:rPr>
                <w:rFonts w:ascii="CESI仿宋-GB2312" w:hAnsi="CESI仿宋-GB2312" w:eastAsia="CESI仿宋-GB2312" w:cs="CESI仿宋-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评分</w:t>
            </w:r>
          </w:p>
        </w:tc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tabs>
                <w:tab w:val="left" w:pos="210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对象②</w:t>
            </w:r>
          </w:p>
          <w:p>
            <w:pPr>
              <w:tabs>
                <w:tab w:val="left" w:pos="210"/>
              </w:tabs>
              <w:jc w:val="center"/>
              <w:rPr>
                <w:rFonts w:ascii="CESI仿宋-GB2312" w:hAnsi="CESI仿宋-GB2312" w:eastAsia="CESI仿宋-GB2312" w:cs="CESI仿宋-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评分</w:t>
            </w:r>
          </w:p>
        </w:tc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tabs>
                <w:tab w:val="left" w:pos="210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对象③</w:t>
            </w:r>
          </w:p>
          <w:p>
            <w:pPr>
              <w:tabs>
                <w:tab w:val="left" w:pos="210"/>
              </w:tabs>
              <w:jc w:val="center"/>
              <w:rPr>
                <w:rFonts w:ascii="CESI仿宋-GB2312" w:hAnsi="CESI仿宋-GB2312" w:eastAsia="CESI仿宋-GB2312" w:cs="CESI仿宋-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评分</w:t>
            </w:r>
          </w:p>
        </w:tc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对象</w:t>
            </w:r>
            <w:r>
              <w:rPr>
                <w:rFonts w:hint="eastAsia" w:ascii="仿宋_GB2312" w:hAnsi="黑体" w:eastAsia="仿宋_GB2312"/>
                <w:b/>
                <w:sz w:val="24"/>
              </w:rPr>
              <w:t>④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评分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  <w:jc w:val="center"/>
        </w:trPr>
        <w:tc>
          <w:tcPr>
            <w:tcW w:w="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wordWrap w:val="0"/>
              <w:spacing w:before="0" w:beforeAutospacing="0" w:after="0" w:afterAutospacing="0" w:line="500" w:lineRule="exact"/>
              <w:jc w:val="center"/>
              <w:rPr>
                <w:rFonts w:ascii="CESI仿宋-GB2312" w:hAnsi="CESI仿宋-GB2312" w:eastAsia="CESI仿宋-GB2312" w:cs="CESI仿宋-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wordWrap w:val="0"/>
              <w:spacing w:before="0" w:beforeAutospacing="0" w:after="0" w:afterAutospacing="0" w:line="400" w:lineRule="exact"/>
              <w:jc w:val="center"/>
              <w:rPr>
                <w:rFonts w:ascii="CESI仿宋-GB2312" w:hAnsi="CESI仿宋-GB2312" w:eastAsia="CESI仿宋-GB2312" w:cs="CESI仿宋-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项目响应文书</w:t>
            </w:r>
          </w:p>
          <w:p>
            <w:pPr>
              <w:pStyle w:val="6"/>
              <w:widowControl/>
              <w:wordWrap w:val="0"/>
              <w:spacing w:before="0" w:beforeAutospacing="0" w:after="0" w:afterAutospacing="0" w:line="400" w:lineRule="exact"/>
              <w:jc w:val="center"/>
              <w:rPr>
                <w:rFonts w:ascii="CESI仿宋-GB2312" w:hAnsi="CESI仿宋-GB2312" w:eastAsia="CESI仿宋-GB2312" w:cs="CESI仿宋-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（20分）</w:t>
            </w:r>
          </w:p>
        </w:tc>
        <w:tc>
          <w:tcPr>
            <w:tcW w:w="51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wordWrap w:val="0"/>
              <w:spacing w:before="0" w:beforeAutospacing="0" w:after="0" w:afterAutospacing="0" w:line="400" w:lineRule="exact"/>
              <w:rPr>
                <w:rFonts w:ascii="CESI仿宋-GB2312" w:hAnsi="CESI仿宋-GB2312" w:eastAsia="CESI仿宋-GB2312" w:cs="CESI仿宋-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对比供应商对项目整体的理解和认识的响应程度（20分）</w:t>
            </w:r>
          </w:p>
          <w:p>
            <w:pPr>
              <w:pStyle w:val="6"/>
              <w:widowControl/>
              <w:wordWrap w:val="0"/>
              <w:spacing w:before="0" w:beforeAutospacing="0" w:after="0" w:afterAutospacing="0" w:line="400" w:lineRule="exact"/>
              <w:rPr>
                <w:rFonts w:ascii="CESI仿宋-GB2312" w:hAnsi="CESI仿宋-GB2312" w:eastAsia="CESI仿宋-GB2312" w:cs="CESI仿宋-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优：20分；良：10分；差：5分。</w:t>
            </w:r>
          </w:p>
        </w:tc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wordWrap w:val="0"/>
              <w:spacing w:before="0" w:beforeAutospacing="0" w:after="0" w:afterAutospacing="0" w:line="500" w:lineRule="exact"/>
              <w:rPr>
                <w:rFonts w:ascii="CESI仿宋-GB2312" w:hAnsi="CESI仿宋-GB2312" w:eastAsia="CESI仿宋-GB2312" w:cs="CESI仿宋-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wordWrap w:val="0"/>
              <w:spacing w:before="0" w:beforeAutospacing="0" w:after="0" w:afterAutospacing="0" w:line="500" w:lineRule="exact"/>
              <w:rPr>
                <w:rFonts w:ascii="CESI仿宋-GB2312" w:hAnsi="CESI仿宋-GB2312" w:eastAsia="CESI仿宋-GB2312" w:cs="CESI仿宋-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wordWrap w:val="0"/>
              <w:spacing w:before="0" w:beforeAutospacing="0" w:after="0" w:afterAutospacing="0" w:line="500" w:lineRule="exact"/>
              <w:rPr>
                <w:rFonts w:ascii="CESI仿宋-GB2312" w:hAnsi="CESI仿宋-GB2312" w:eastAsia="CESI仿宋-GB2312" w:cs="CESI仿宋-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wordWrap w:val="0"/>
              <w:spacing w:before="0" w:beforeAutospacing="0" w:after="0" w:afterAutospacing="0" w:line="500" w:lineRule="exact"/>
              <w:rPr>
                <w:rFonts w:ascii="CESI仿宋-GB2312" w:hAnsi="CESI仿宋-GB2312" w:eastAsia="CESI仿宋-GB2312" w:cs="CESI仿宋-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0" w:hRule="atLeast"/>
          <w:jc w:val="center"/>
        </w:trPr>
        <w:tc>
          <w:tcPr>
            <w:tcW w:w="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wordWrap w:val="0"/>
              <w:spacing w:before="0" w:beforeAutospacing="0" w:after="0" w:afterAutospacing="0" w:line="500" w:lineRule="exact"/>
              <w:jc w:val="center"/>
              <w:rPr>
                <w:rFonts w:ascii="CESI仿宋-GB2312" w:hAnsi="CESI仿宋-GB2312" w:eastAsia="CESI仿宋-GB2312" w:cs="CESI仿宋-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wordWrap w:val="0"/>
              <w:spacing w:before="0" w:beforeAutospacing="0" w:after="0" w:afterAutospacing="0" w:line="500" w:lineRule="exact"/>
              <w:jc w:val="center"/>
              <w:rPr>
                <w:rFonts w:ascii="CESI仿宋-GB2312" w:hAnsi="CESI仿宋-GB2312" w:eastAsia="CESI仿宋-GB2312" w:cs="CESI仿宋-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过往业绩</w:t>
            </w:r>
          </w:p>
          <w:p>
            <w:pPr>
              <w:pStyle w:val="6"/>
              <w:widowControl/>
              <w:wordWrap w:val="0"/>
              <w:spacing w:before="0" w:beforeAutospacing="0" w:after="0" w:afterAutospacing="0" w:line="500" w:lineRule="exact"/>
              <w:jc w:val="center"/>
              <w:rPr>
                <w:rFonts w:ascii="CESI仿宋-GB2312" w:hAnsi="CESI仿宋-GB2312" w:eastAsia="CESI仿宋-GB2312" w:cs="CESI仿宋-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（40分）</w:t>
            </w:r>
          </w:p>
        </w:tc>
        <w:tc>
          <w:tcPr>
            <w:tcW w:w="51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wordWrap w:val="0"/>
              <w:spacing w:before="0" w:beforeAutospacing="0" w:after="0" w:afterAutospacing="0" w:line="400" w:lineRule="exact"/>
              <w:rPr>
                <w:rFonts w:ascii="CESI仿宋-GB2312" w:hAnsi="CESI仿宋-GB2312" w:eastAsia="CESI仿宋-GB2312" w:cs="CESI仿宋-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投标人过往相关服务业绩情况、过往业绩与本项目服务内容相近似情况等内容进行评价。（40分）</w:t>
            </w:r>
          </w:p>
          <w:p>
            <w:pPr>
              <w:pStyle w:val="6"/>
              <w:widowControl/>
              <w:wordWrap w:val="0"/>
              <w:spacing w:before="0" w:beforeAutospacing="0" w:after="0" w:afterAutospacing="0" w:line="400" w:lineRule="exact"/>
              <w:rPr>
                <w:rFonts w:ascii="CESI仿宋-GB2312" w:hAnsi="CESI仿宋-GB2312" w:eastAsia="CESI仿宋-GB2312" w:cs="CESI仿宋-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优：40分；良：30分；中：20分；差：10分。</w:t>
            </w:r>
          </w:p>
        </w:tc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wordWrap w:val="0"/>
              <w:spacing w:before="0" w:beforeAutospacing="0" w:after="0" w:afterAutospacing="0" w:line="500" w:lineRule="exact"/>
              <w:rPr>
                <w:rFonts w:ascii="CESI仿宋-GB2312" w:hAnsi="CESI仿宋-GB2312" w:eastAsia="CESI仿宋-GB2312" w:cs="CESI仿宋-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wordWrap w:val="0"/>
              <w:spacing w:before="0" w:beforeAutospacing="0" w:after="0" w:afterAutospacing="0" w:line="500" w:lineRule="exact"/>
              <w:rPr>
                <w:rFonts w:ascii="CESI仿宋-GB2312" w:hAnsi="CESI仿宋-GB2312" w:eastAsia="CESI仿宋-GB2312" w:cs="CESI仿宋-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wordWrap w:val="0"/>
              <w:spacing w:before="0" w:beforeAutospacing="0" w:after="0" w:afterAutospacing="0" w:line="500" w:lineRule="exact"/>
              <w:rPr>
                <w:rFonts w:ascii="CESI仿宋-GB2312" w:hAnsi="CESI仿宋-GB2312" w:eastAsia="CESI仿宋-GB2312" w:cs="CESI仿宋-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wordWrap w:val="0"/>
              <w:spacing w:before="0" w:beforeAutospacing="0" w:after="0" w:afterAutospacing="0" w:line="500" w:lineRule="exact"/>
              <w:rPr>
                <w:rFonts w:ascii="CESI仿宋-GB2312" w:hAnsi="CESI仿宋-GB2312" w:eastAsia="CESI仿宋-GB2312" w:cs="CESI仿宋-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2" w:hRule="atLeast"/>
          <w:jc w:val="center"/>
        </w:trPr>
        <w:tc>
          <w:tcPr>
            <w:tcW w:w="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wordWrap w:val="0"/>
              <w:spacing w:before="0" w:beforeAutospacing="0" w:after="0" w:afterAutospacing="0" w:line="500" w:lineRule="exact"/>
              <w:jc w:val="center"/>
              <w:rPr>
                <w:rFonts w:ascii="CESI仿宋-GB2312" w:hAnsi="CESI仿宋-GB2312" w:eastAsia="CESI仿宋-GB2312" w:cs="CESI仿宋-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wordWrap w:val="0"/>
              <w:spacing w:line="500" w:lineRule="exact"/>
              <w:jc w:val="center"/>
              <w:rPr>
                <w:rFonts w:ascii="CESI仿宋-GB2312" w:hAnsi="CESI仿宋-GB2312" w:eastAsia="CESI仿宋-GB2312" w:cs="CESI仿宋-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技术力量</w:t>
            </w:r>
          </w:p>
          <w:p>
            <w:pPr>
              <w:pStyle w:val="6"/>
              <w:widowControl/>
              <w:wordWrap w:val="0"/>
              <w:spacing w:line="500" w:lineRule="exact"/>
              <w:jc w:val="center"/>
              <w:rPr>
                <w:rFonts w:ascii="CESI仿宋-GB2312" w:hAnsi="CESI仿宋-GB2312" w:eastAsia="CESI仿宋-GB2312" w:cs="CESI仿宋-GB2312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（20分）</w:t>
            </w:r>
          </w:p>
        </w:tc>
        <w:tc>
          <w:tcPr>
            <w:tcW w:w="51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exact"/>
              <w:jc w:val="left"/>
              <w:rPr>
                <w:rFonts w:ascii="CESI仿宋-GB2312" w:hAnsi="CESI仿宋-GB2312" w:eastAsia="CESI仿宋-GB2312" w:cs="CESI仿宋-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对比各投标人计划配备的项目负责人和技术人员资质情况进行评审；①项目负责人（</w:t>
            </w:r>
            <w:r>
              <w:rPr>
                <w:rFonts w:ascii="CESI仿宋-GB2312" w:hAnsi="CESI仿宋-GB2312" w:eastAsia="CESI仿宋-GB2312" w:cs="CESI仿宋-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CESI仿宋-GB2312" w:hAnsi="CESI仿宋-GB2312" w:eastAsia="CESI仿宋-GB2312" w:cs="CESI仿宋-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人）有</w:t>
            </w:r>
            <w:r>
              <w:rPr>
                <w:rFonts w:ascii="CESI仿宋-GB2312" w:hAnsi="CESI仿宋-GB2312" w:eastAsia="CESI仿宋-GB2312" w:cs="CESI仿宋-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较丰富的交通运输行业从业工作经验，</w:t>
            </w:r>
            <w:r>
              <w:rPr>
                <w:rFonts w:hint="eastAsia" w:ascii="CESI仿宋-GB2312" w:hAnsi="CESI仿宋-GB2312" w:eastAsia="CESI仿宋-GB2312" w:cs="CESI仿宋-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从事交通运输行业每1年</w:t>
            </w:r>
            <w:r>
              <w:rPr>
                <w:rFonts w:ascii="CESI仿宋-GB2312" w:hAnsi="CESI仿宋-GB2312" w:eastAsia="CESI仿宋-GB2312" w:cs="CESI仿宋-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计</w:t>
            </w:r>
            <w:r>
              <w:rPr>
                <w:rFonts w:hint="eastAsia" w:ascii="CESI仿宋-GB2312" w:hAnsi="CESI仿宋-GB2312" w:eastAsia="CESI仿宋-GB2312" w:cs="CESI仿宋-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0.5分</w:t>
            </w:r>
            <w:r>
              <w:rPr>
                <w:rFonts w:ascii="CESI仿宋-GB2312" w:hAnsi="CESI仿宋-GB2312" w:eastAsia="CESI仿宋-GB2312" w:cs="CESI仿宋-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CESI仿宋-GB2312" w:hAnsi="CESI仿宋-GB2312" w:eastAsia="CESI仿宋-GB2312" w:cs="CESI仿宋-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最高</w:t>
            </w:r>
            <w:r>
              <w:rPr>
                <w:rFonts w:ascii="CESI仿宋-GB2312" w:hAnsi="CESI仿宋-GB2312" w:eastAsia="CESI仿宋-GB2312" w:cs="CESI仿宋-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得分5</w:t>
            </w:r>
            <w:r>
              <w:rPr>
                <w:rFonts w:hint="eastAsia" w:ascii="CESI仿宋-GB2312" w:hAnsi="CESI仿宋-GB2312" w:eastAsia="CESI仿宋-GB2312" w:cs="CESI仿宋-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分；②专家服务人员，具有相应的危化品生产经营、港航水运、客运等专业资质，每提供一个具有相关</w:t>
            </w:r>
            <w:r>
              <w:rPr>
                <w:rFonts w:ascii="CESI仿宋-GB2312" w:hAnsi="CESI仿宋-GB2312" w:eastAsia="CESI仿宋-GB2312" w:cs="CESI仿宋-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资质人员</w:t>
            </w:r>
            <w:r>
              <w:rPr>
                <w:rFonts w:hint="eastAsia" w:ascii="CESI仿宋-GB2312" w:hAnsi="CESI仿宋-GB2312" w:eastAsia="CESI仿宋-GB2312" w:cs="CESI仿宋-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得</w:t>
            </w:r>
            <w:r>
              <w:rPr>
                <w:rFonts w:ascii="CESI仿宋-GB2312" w:hAnsi="CESI仿宋-GB2312" w:eastAsia="CESI仿宋-GB2312" w:cs="CESI仿宋-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CESI仿宋-GB2312" w:hAnsi="CESI仿宋-GB2312" w:eastAsia="CESI仿宋-GB2312" w:cs="CESI仿宋-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分，最高得</w:t>
            </w:r>
            <w:r>
              <w:rPr>
                <w:rFonts w:ascii="CESI仿宋-GB2312" w:hAnsi="CESI仿宋-GB2312" w:eastAsia="CESI仿宋-GB2312" w:cs="CESI仿宋-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CESI仿宋-GB2312" w:hAnsi="CESI仿宋-GB2312" w:eastAsia="CESI仿宋-GB2312" w:cs="CESI仿宋-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</w:tc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wordWrap w:val="0"/>
              <w:spacing w:before="0" w:beforeAutospacing="0" w:after="0" w:afterAutospacing="0" w:line="500" w:lineRule="exact"/>
              <w:rPr>
                <w:rFonts w:ascii="CESI仿宋-GB2312" w:hAnsi="CESI仿宋-GB2312" w:eastAsia="CESI仿宋-GB2312" w:cs="CESI仿宋-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wordWrap w:val="0"/>
              <w:spacing w:before="0" w:beforeAutospacing="0" w:after="0" w:afterAutospacing="0" w:line="500" w:lineRule="exact"/>
              <w:rPr>
                <w:rFonts w:ascii="CESI仿宋-GB2312" w:hAnsi="CESI仿宋-GB2312" w:eastAsia="CESI仿宋-GB2312" w:cs="CESI仿宋-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wordWrap w:val="0"/>
              <w:spacing w:before="0" w:beforeAutospacing="0" w:after="0" w:afterAutospacing="0" w:line="500" w:lineRule="exact"/>
              <w:rPr>
                <w:rFonts w:ascii="CESI仿宋-GB2312" w:hAnsi="CESI仿宋-GB2312" w:eastAsia="CESI仿宋-GB2312" w:cs="CESI仿宋-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wordWrap w:val="0"/>
              <w:spacing w:before="0" w:beforeAutospacing="0" w:after="0" w:afterAutospacing="0" w:line="500" w:lineRule="exact"/>
              <w:rPr>
                <w:rFonts w:ascii="CESI仿宋-GB2312" w:hAnsi="CESI仿宋-GB2312" w:eastAsia="CESI仿宋-GB2312" w:cs="CESI仿宋-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7" w:hRule="atLeast"/>
          <w:jc w:val="center"/>
        </w:trPr>
        <w:tc>
          <w:tcPr>
            <w:tcW w:w="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wordWrap w:val="0"/>
              <w:spacing w:before="0" w:beforeAutospacing="0" w:after="0" w:afterAutospacing="0" w:line="500" w:lineRule="exact"/>
              <w:jc w:val="center"/>
              <w:rPr>
                <w:rFonts w:ascii="CESI仿宋-GB2312" w:hAnsi="CESI仿宋-GB2312" w:eastAsia="CESI仿宋-GB2312" w:cs="CESI仿宋-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wordWrap w:val="0"/>
              <w:spacing w:before="0" w:beforeAutospacing="0" w:after="0" w:afterAutospacing="0" w:line="500" w:lineRule="exact"/>
              <w:jc w:val="center"/>
              <w:rPr>
                <w:rFonts w:ascii="CESI仿宋-GB2312" w:hAnsi="CESI仿宋-GB2312" w:eastAsia="CESI仿宋-GB2312" w:cs="CESI仿宋-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价格评分</w:t>
            </w:r>
          </w:p>
          <w:p>
            <w:pPr>
              <w:pStyle w:val="6"/>
              <w:widowControl/>
              <w:wordWrap w:val="0"/>
              <w:spacing w:before="0" w:beforeAutospacing="0" w:after="0" w:afterAutospacing="0" w:line="500" w:lineRule="exact"/>
              <w:jc w:val="center"/>
              <w:rPr>
                <w:rFonts w:ascii="CESI仿宋-GB2312" w:hAnsi="CESI仿宋-GB2312" w:eastAsia="CESI仿宋-GB2312" w:cs="CESI仿宋-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（20分）</w:t>
            </w:r>
          </w:p>
        </w:tc>
        <w:tc>
          <w:tcPr>
            <w:tcW w:w="51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wordWrap w:val="0"/>
              <w:spacing w:before="0" w:beforeAutospacing="0" w:after="0" w:afterAutospacing="0" w:line="500" w:lineRule="exact"/>
              <w:rPr>
                <w:rFonts w:ascii="CESI仿宋-GB2312" w:hAnsi="CESI仿宋-GB2312" w:eastAsia="CESI仿宋-GB2312" w:cs="CESI仿宋-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根据《广东省政府采购促进中小企业发展实施细则（试行）》有关规定，对小型或微型企业评分价格扣除（10%），价格扣除后的报价得分=（基准价/价格扣除后的报价）*20。（需提交《中小企业声明函》）</w:t>
            </w:r>
          </w:p>
        </w:tc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wordWrap w:val="0"/>
              <w:spacing w:before="0" w:beforeAutospacing="0" w:after="0" w:afterAutospacing="0" w:line="500" w:lineRule="exact"/>
              <w:rPr>
                <w:rFonts w:ascii="CESI仿宋-GB2312" w:hAnsi="CESI仿宋-GB2312" w:eastAsia="CESI仿宋-GB2312" w:cs="CESI仿宋-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wordWrap w:val="0"/>
              <w:spacing w:before="0" w:beforeAutospacing="0" w:after="0" w:afterAutospacing="0" w:line="500" w:lineRule="exact"/>
              <w:rPr>
                <w:rFonts w:ascii="CESI仿宋-GB2312" w:hAnsi="CESI仿宋-GB2312" w:eastAsia="CESI仿宋-GB2312" w:cs="CESI仿宋-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wordWrap w:val="0"/>
              <w:spacing w:before="0" w:beforeAutospacing="0" w:after="0" w:afterAutospacing="0" w:line="500" w:lineRule="exact"/>
              <w:rPr>
                <w:rFonts w:ascii="CESI仿宋-GB2312" w:hAnsi="CESI仿宋-GB2312" w:eastAsia="CESI仿宋-GB2312" w:cs="CESI仿宋-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wordWrap w:val="0"/>
              <w:spacing w:before="0" w:beforeAutospacing="0" w:after="0" w:afterAutospacing="0" w:line="500" w:lineRule="exact"/>
              <w:rPr>
                <w:rFonts w:ascii="CESI仿宋-GB2312" w:hAnsi="CESI仿宋-GB2312" w:eastAsia="CESI仿宋-GB2312" w:cs="CESI仿宋-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72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pStyle w:val="6"/>
              <w:widowControl/>
              <w:wordWrap w:val="0"/>
              <w:spacing w:before="0" w:beforeAutospacing="0" w:after="0" w:afterAutospacing="0" w:line="500" w:lineRule="exact"/>
              <w:jc w:val="center"/>
              <w:rPr>
                <w:rFonts w:ascii="CESI仿宋-GB2312" w:hAnsi="CESI仿宋-GB2312" w:eastAsia="CESI仿宋-GB2312" w:cs="CESI仿宋-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综合评分</w:t>
            </w:r>
          </w:p>
        </w:tc>
        <w:tc>
          <w:tcPr>
            <w:tcW w:w="51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spacing w:line="500" w:lineRule="exact"/>
              <w:rPr>
                <w:rFonts w:ascii="CESI仿宋-GB2312" w:hAnsi="CESI仿宋-GB2312" w:eastAsia="CESI仿宋-GB2312" w:cs="CESI仿宋-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spacing w:line="500" w:lineRule="exact"/>
              <w:rPr>
                <w:rFonts w:ascii="CESI仿宋-GB2312" w:hAnsi="CESI仿宋-GB2312" w:eastAsia="CESI仿宋-GB2312" w:cs="CESI仿宋-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spacing w:line="500" w:lineRule="exact"/>
              <w:rPr>
                <w:rFonts w:ascii="CESI仿宋-GB2312" w:hAnsi="CESI仿宋-GB2312" w:eastAsia="CESI仿宋-GB2312" w:cs="CESI仿宋-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spacing w:line="500" w:lineRule="exact"/>
              <w:rPr>
                <w:rFonts w:ascii="CESI仿宋-GB2312" w:hAnsi="CESI仿宋-GB2312" w:eastAsia="CESI仿宋-GB2312" w:cs="CESI仿宋-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spacing w:line="500" w:lineRule="exact"/>
              <w:rPr>
                <w:rFonts w:ascii="CESI仿宋-GB2312" w:hAnsi="CESI仿宋-GB2312" w:eastAsia="CESI仿宋-GB2312" w:cs="CESI仿宋-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00" w:lineRule="exact"/>
      </w:pPr>
    </w:p>
    <w:sectPr>
      <w:pgSz w:w="11906" w:h="16838"/>
      <w:pgMar w:top="850" w:right="850" w:bottom="850" w:left="85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5YjdiMWExNjg4YzU0YjYyM2UyYjg3NGExYzg5M2YifQ=="/>
    <w:docVar w:name="KGWebUrl" w:val="http://19.121.241.45/seeyon/officeservlet"/>
  </w:docVars>
  <w:rsids>
    <w:rsidRoot w:val="00511AAD"/>
    <w:rsid w:val="00187413"/>
    <w:rsid w:val="0024648A"/>
    <w:rsid w:val="00381ED0"/>
    <w:rsid w:val="003B4DAF"/>
    <w:rsid w:val="00511AAD"/>
    <w:rsid w:val="00597164"/>
    <w:rsid w:val="00787B63"/>
    <w:rsid w:val="00A2305A"/>
    <w:rsid w:val="00A519D3"/>
    <w:rsid w:val="00A732A2"/>
    <w:rsid w:val="00AA151E"/>
    <w:rsid w:val="00B96979"/>
    <w:rsid w:val="00C0423A"/>
    <w:rsid w:val="00C52042"/>
    <w:rsid w:val="00DB0941"/>
    <w:rsid w:val="00E855EF"/>
    <w:rsid w:val="00F36454"/>
    <w:rsid w:val="015BA958"/>
    <w:rsid w:val="0BE758A6"/>
    <w:rsid w:val="10E44C8B"/>
    <w:rsid w:val="23D83E1C"/>
    <w:rsid w:val="3D7F24AB"/>
    <w:rsid w:val="3EAB0813"/>
    <w:rsid w:val="3FFDEC8F"/>
    <w:rsid w:val="4F9D2AEE"/>
    <w:rsid w:val="536251C5"/>
    <w:rsid w:val="5EBFCC84"/>
    <w:rsid w:val="5F7DB17C"/>
    <w:rsid w:val="5FF2A1F1"/>
    <w:rsid w:val="60B92304"/>
    <w:rsid w:val="6D8DF712"/>
    <w:rsid w:val="6EDEED8D"/>
    <w:rsid w:val="72DF0305"/>
    <w:rsid w:val="75B282FC"/>
    <w:rsid w:val="7BFA00A7"/>
    <w:rsid w:val="7BFECE40"/>
    <w:rsid w:val="7CFF9572"/>
    <w:rsid w:val="7FDFBAA1"/>
    <w:rsid w:val="9CCF8050"/>
    <w:rsid w:val="BFEE5121"/>
    <w:rsid w:val="BFFFEFCC"/>
    <w:rsid w:val="D72F27B7"/>
    <w:rsid w:val="D7FF3242"/>
    <w:rsid w:val="DAB50F73"/>
    <w:rsid w:val="DABD5468"/>
    <w:rsid w:val="F1C91C91"/>
    <w:rsid w:val="F7A207A4"/>
    <w:rsid w:val="FADD05CB"/>
    <w:rsid w:val="FBF9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annotation reference"/>
    <w:basedOn w:val="8"/>
    <w:qFormat/>
    <w:uiPriority w:val="0"/>
    <w:rPr>
      <w:sz w:val="21"/>
      <w:szCs w:val="21"/>
    </w:rPr>
  </w:style>
  <w:style w:type="character" w:customStyle="1" w:styleId="11">
    <w:name w:val="批注框文本 字符"/>
    <w:basedOn w:val="8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页眉 字符"/>
    <w:basedOn w:val="8"/>
    <w:link w:val="5"/>
    <w:qFormat/>
    <w:uiPriority w:val="0"/>
    <w:rPr>
      <w:rFonts w:ascii="Calibri" w:hAnsi="Calibri"/>
      <w:kern w:val="2"/>
      <w:sz w:val="18"/>
      <w:szCs w:val="18"/>
      <w:lang w:bidi="ar-SA"/>
    </w:rPr>
  </w:style>
  <w:style w:type="character" w:customStyle="1" w:styleId="13">
    <w:name w:val="页脚 字符"/>
    <w:basedOn w:val="8"/>
    <w:link w:val="4"/>
    <w:qFormat/>
    <w:uiPriority w:val="0"/>
    <w:rPr>
      <w:rFonts w:ascii="Calibri" w:hAnsi="Calibri"/>
      <w:kern w:val="2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471</Words>
  <Characters>167</Characters>
  <Lines>1</Lines>
  <Paragraphs>1</Paragraphs>
  <TotalTime>0</TotalTime>
  <ScaleCrop>false</ScaleCrop>
  <LinksUpToDate>false</LinksUpToDate>
  <CharactersWithSpaces>637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2023-12-12T16:12:00Z</dcterms:created>
  <dc:creator>Administrator</dc:creator>
  <cp:lastModifiedBy>greatwall</cp:lastModifiedBy>
  <dcterms:modified xsi:type="dcterms:W3CDTF">2023-12-13T11:12:17Z</dcterms:modified>
  <dc:title>附件：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C74A4958C82649C593675B15A12DF038_13</vt:lpwstr>
  </property>
</Properties>
</file>