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391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91"/>
        <w:gridCol w:w="818"/>
        <w:gridCol w:w="851"/>
        <w:gridCol w:w="850"/>
        <w:gridCol w:w="4605"/>
      </w:tblGrid>
      <w:tr w:rsidR="00A35FE3" w:rsidTr="00A35FE3">
        <w:trPr>
          <w:trHeight w:val="561"/>
        </w:trPr>
        <w:tc>
          <w:tcPr>
            <w:tcW w:w="85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A35FE3">
              <w:rPr>
                <w:rFonts w:ascii="Bitstream Charter" w:hAnsi="Bitstream Charter" w:cs="Bitstream Charter"/>
                <w:sz w:val="28"/>
                <w:szCs w:val="28"/>
              </w:rPr>
              <w:t>序号</w:t>
            </w:r>
          </w:p>
        </w:tc>
        <w:tc>
          <w:tcPr>
            <w:tcW w:w="159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A35FE3">
              <w:rPr>
                <w:rFonts w:ascii="Bitstream Charter" w:hAnsi="Bitstream Charter" w:cs="Bitstream Charter" w:hint="eastAsia"/>
                <w:sz w:val="28"/>
                <w:szCs w:val="28"/>
              </w:rPr>
              <w:t>项目内容</w:t>
            </w:r>
          </w:p>
        </w:tc>
        <w:tc>
          <w:tcPr>
            <w:tcW w:w="818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A35FE3">
              <w:rPr>
                <w:rFonts w:ascii="Bitstream Charter" w:hAnsi="Bitstream Charter" w:cs="Bitstream Charter"/>
                <w:sz w:val="28"/>
                <w:szCs w:val="28"/>
              </w:rPr>
              <w:t>单位</w:t>
            </w:r>
          </w:p>
        </w:tc>
        <w:tc>
          <w:tcPr>
            <w:tcW w:w="85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A35FE3">
              <w:rPr>
                <w:rFonts w:ascii="Bitstream Charter" w:hAnsi="Bitstream Charter" w:cs="Bitstream Charter"/>
                <w:sz w:val="28"/>
                <w:szCs w:val="28"/>
              </w:rPr>
              <w:t>数量</w:t>
            </w:r>
          </w:p>
        </w:tc>
        <w:tc>
          <w:tcPr>
            <w:tcW w:w="850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A35FE3">
              <w:rPr>
                <w:rFonts w:ascii="Bitstream Charter" w:hAnsi="Bitstream Charter" w:cs="Bitstream Charter" w:hint="eastAsia"/>
                <w:sz w:val="28"/>
                <w:szCs w:val="28"/>
              </w:rPr>
              <w:t>单价</w:t>
            </w:r>
          </w:p>
        </w:tc>
        <w:tc>
          <w:tcPr>
            <w:tcW w:w="4605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A35FE3">
              <w:rPr>
                <w:rFonts w:ascii="Bitstream Charter" w:hAnsi="Bitstream Charter" w:cs="Bitstream Charter"/>
                <w:sz w:val="28"/>
                <w:szCs w:val="28"/>
              </w:rPr>
              <w:t>备注</w:t>
            </w:r>
          </w:p>
        </w:tc>
      </w:tr>
      <w:tr w:rsidR="00A35FE3" w:rsidTr="00A35FE3">
        <w:trPr>
          <w:trHeight w:val="627"/>
        </w:trPr>
        <w:tc>
          <w:tcPr>
            <w:tcW w:w="851" w:type="dxa"/>
            <w:vAlign w:val="center"/>
          </w:tcPr>
          <w:p w:rsidR="00A35FE3" w:rsidRPr="00A35FE3" w:rsidRDefault="00765B2B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>
              <w:rPr>
                <w:rFonts w:ascii="Bitstream Charter" w:hAnsi="Bitstream Charter" w:cs="Bitstream Charter" w:hint="eastAsia"/>
                <w:sz w:val="28"/>
                <w:szCs w:val="28"/>
              </w:rPr>
              <w:t>1</w:t>
            </w:r>
          </w:p>
        </w:tc>
        <w:tc>
          <w:tcPr>
            <w:tcW w:w="159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租车</w:t>
            </w:r>
          </w:p>
        </w:tc>
        <w:tc>
          <w:tcPr>
            <w:tcW w:w="818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次</w:t>
            </w:r>
          </w:p>
        </w:tc>
        <w:tc>
          <w:tcPr>
            <w:tcW w:w="85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05" w:type="dxa"/>
            <w:vAlign w:val="center"/>
          </w:tcPr>
          <w:p w:rsidR="00765B2B" w:rsidRPr="00B0259D" w:rsidRDefault="00765B2B" w:rsidP="00765B2B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1.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接罗湖口岸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-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江门、拱北口岸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-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江门；</w:t>
            </w:r>
          </w:p>
          <w:p w:rsidR="00765B2B" w:rsidRPr="00B0259D" w:rsidRDefault="00765B2B" w:rsidP="00765B2B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2.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大巴用于参观江门地区（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45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座）；</w:t>
            </w:r>
          </w:p>
          <w:p w:rsidR="00A35FE3" w:rsidRPr="00765B2B" w:rsidRDefault="00765B2B" w:rsidP="00765B2B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 xml:space="preserve">3. 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江门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-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拱北口岸、江门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-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罗湖口岸。</w:t>
            </w:r>
          </w:p>
        </w:tc>
      </w:tr>
      <w:tr w:rsidR="00A35FE3" w:rsidTr="00A35FE3">
        <w:trPr>
          <w:trHeight w:val="105"/>
        </w:trPr>
        <w:tc>
          <w:tcPr>
            <w:tcW w:w="851" w:type="dxa"/>
            <w:vAlign w:val="center"/>
          </w:tcPr>
          <w:p w:rsidR="00A35FE3" w:rsidRPr="00A35FE3" w:rsidRDefault="00765B2B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>
              <w:rPr>
                <w:rFonts w:ascii="Bitstream Charter" w:hAnsi="Bitstream Charter" w:cs="Bitstream Charter" w:hint="eastAsia"/>
                <w:sz w:val="28"/>
                <w:szCs w:val="28"/>
              </w:rPr>
              <w:t>2</w:t>
            </w:r>
          </w:p>
        </w:tc>
        <w:tc>
          <w:tcPr>
            <w:tcW w:w="159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邀请活动参与人员</w:t>
            </w:r>
          </w:p>
        </w:tc>
        <w:tc>
          <w:tcPr>
            <w:tcW w:w="818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85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850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05" w:type="dxa"/>
            <w:vAlign w:val="center"/>
          </w:tcPr>
          <w:p w:rsidR="00A35FE3" w:rsidRPr="00765B2B" w:rsidRDefault="00A35FE3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765B2B">
              <w:rPr>
                <w:rFonts w:ascii="Bitstream Charter" w:hAnsi="Bitstream Charter" w:cs="Bitstream Charter" w:hint="eastAsia"/>
                <w:sz w:val="28"/>
                <w:szCs w:val="28"/>
              </w:rPr>
              <w:t>有意向到江门就业创业的港澳青年、港澳青年创业项目代表、港澳院校及协会代表。</w:t>
            </w:r>
          </w:p>
        </w:tc>
      </w:tr>
      <w:tr w:rsidR="00A35FE3" w:rsidTr="00A35FE3">
        <w:trPr>
          <w:trHeight w:val="497"/>
        </w:trPr>
        <w:tc>
          <w:tcPr>
            <w:tcW w:w="851" w:type="dxa"/>
            <w:vAlign w:val="center"/>
          </w:tcPr>
          <w:p w:rsidR="00A35FE3" w:rsidRPr="00A35FE3" w:rsidRDefault="00765B2B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>
              <w:rPr>
                <w:rFonts w:ascii="Bitstream Charter" w:hAnsi="Bitstream Charter" w:cs="Bitstream Charter" w:hint="eastAsia"/>
                <w:sz w:val="28"/>
                <w:szCs w:val="28"/>
              </w:rPr>
              <w:t>3</w:t>
            </w:r>
          </w:p>
        </w:tc>
        <w:tc>
          <w:tcPr>
            <w:tcW w:w="159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安排活动人员餐饮</w:t>
            </w:r>
          </w:p>
        </w:tc>
        <w:tc>
          <w:tcPr>
            <w:tcW w:w="818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餐</w:t>
            </w:r>
          </w:p>
        </w:tc>
        <w:tc>
          <w:tcPr>
            <w:tcW w:w="85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05" w:type="dxa"/>
            <w:vAlign w:val="center"/>
          </w:tcPr>
          <w:p w:rsidR="00A35FE3" w:rsidRPr="00765B2B" w:rsidRDefault="00765B2B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含活动第一日午、晚餐；第二日早、午餐，平均每人每餐标准不低于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50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元。</w:t>
            </w:r>
          </w:p>
        </w:tc>
      </w:tr>
      <w:tr w:rsidR="00A35FE3" w:rsidTr="00A35FE3">
        <w:trPr>
          <w:trHeight w:val="716"/>
        </w:trPr>
        <w:tc>
          <w:tcPr>
            <w:tcW w:w="851" w:type="dxa"/>
            <w:vAlign w:val="center"/>
          </w:tcPr>
          <w:p w:rsidR="00A35FE3" w:rsidRPr="00A35FE3" w:rsidRDefault="00765B2B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>
              <w:rPr>
                <w:rFonts w:ascii="Bitstream Charter" w:hAnsi="Bitstream Charter" w:cs="Bitstream Charter" w:hint="eastAsia"/>
                <w:sz w:val="28"/>
                <w:szCs w:val="28"/>
              </w:rPr>
              <w:t>4</w:t>
            </w:r>
          </w:p>
        </w:tc>
        <w:tc>
          <w:tcPr>
            <w:tcW w:w="159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活动讲解费</w:t>
            </w:r>
          </w:p>
        </w:tc>
        <w:tc>
          <w:tcPr>
            <w:tcW w:w="818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次</w:t>
            </w:r>
          </w:p>
        </w:tc>
        <w:tc>
          <w:tcPr>
            <w:tcW w:w="85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05" w:type="dxa"/>
            <w:vAlign w:val="center"/>
          </w:tcPr>
          <w:p w:rsidR="00A35FE3" w:rsidRPr="00765B2B" w:rsidRDefault="00A35FE3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</w:p>
        </w:tc>
      </w:tr>
      <w:tr w:rsidR="00A35FE3" w:rsidTr="00A35FE3">
        <w:tc>
          <w:tcPr>
            <w:tcW w:w="851" w:type="dxa"/>
            <w:vAlign w:val="center"/>
          </w:tcPr>
          <w:p w:rsidR="00A35FE3" w:rsidRPr="00A35FE3" w:rsidRDefault="00765B2B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>
              <w:rPr>
                <w:rFonts w:ascii="Bitstream Charter" w:hAnsi="Bitstream Charter" w:cs="Bitstream Charter" w:hint="eastAsia"/>
                <w:sz w:val="28"/>
                <w:szCs w:val="28"/>
              </w:rPr>
              <w:t>5</w:t>
            </w:r>
          </w:p>
        </w:tc>
        <w:tc>
          <w:tcPr>
            <w:tcW w:w="159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活动人员住宿安排</w:t>
            </w:r>
          </w:p>
        </w:tc>
        <w:tc>
          <w:tcPr>
            <w:tcW w:w="818" w:type="dxa"/>
            <w:vAlign w:val="center"/>
          </w:tcPr>
          <w:p w:rsidR="00A35FE3" w:rsidRPr="00A35FE3" w:rsidRDefault="00EB318E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85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05" w:type="dxa"/>
            <w:vAlign w:val="center"/>
          </w:tcPr>
          <w:p w:rsidR="00A35FE3" w:rsidRPr="00765B2B" w:rsidRDefault="00765B2B" w:rsidP="00EB318E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住宿地点江门蓬江区，住宿标准为</w:t>
            </w:r>
            <w:proofErr w:type="gramStart"/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携程网</w:t>
            </w:r>
            <w:proofErr w:type="gramEnd"/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对酒店进行整体评估为“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5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钻”的。</w:t>
            </w:r>
          </w:p>
        </w:tc>
      </w:tr>
      <w:tr w:rsidR="00A35FE3" w:rsidTr="00A35FE3">
        <w:tc>
          <w:tcPr>
            <w:tcW w:w="851" w:type="dxa"/>
            <w:vAlign w:val="center"/>
          </w:tcPr>
          <w:p w:rsidR="00A35FE3" w:rsidRPr="00A35FE3" w:rsidRDefault="00765B2B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>
              <w:rPr>
                <w:rFonts w:ascii="Bitstream Charter" w:hAnsi="Bitstream Charter" w:cs="Bitstream Charter" w:hint="eastAsia"/>
                <w:sz w:val="28"/>
                <w:szCs w:val="28"/>
              </w:rPr>
              <w:t>6</w:t>
            </w:r>
          </w:p>
        </w:tc>
        <w:tc>
          <w:tcPr>
            <w:tcW w:w="159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活动宣传策划、资料印制</w:t>
            </w:r>
          </w:p>
        </w:tc>
        <w:tc>
          <w:tcPr>
            <w:tcW w:w="818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场</w:t>
            </w:r>
          </w:p>
        </w:tc>
        <w:tc>
          <w:tcPr>
            <w:tcW w:w="85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05" w:type="dxa"/>
            <w:vAlign w:val="center"/>
          </w:tcPr>
          <w:p w:rsidR="00A35FE3" w:rsidRPr="00765B2B" w:rsidRDefault="00765B2B" w:rsidP="00E90768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proofErr w:type="gramStart"/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含宣传</w:t>
            </w:r>
            <w:proofErr w:type="gramEnd"/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策划方案、资料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100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份、交流活动纪念品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40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份（宣传江门纪念品），每份价格不低于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150</w:t>
            </w:r>
            <w:r w:rsidRPr="00B0259D">
              <w:rPr>
                <w:rFonts w:ascii="Bitstream Charter" w:hAnsi="Bitstream Charter" w:cs="Bitstream Charter" w:hint="eastAsia"/>
                <w:sz w:val="28"/>
                <w:szCs w:val="28"/>
              </w:rPr>
              <w:t>元。</w:t>
            </w:r>
          </w:p>
        </w:tc>
      </w:tr>
      <w:tr w:rsidR="00A35FE3" w:rsidTr="00A35FE3">
        <w:tc>
          <w:tcPr>
            <w:tcW w:w="851" w:type="dxa"/>
            <w:vAlign w:val="center"/>
          </w:tcPr>
          <w:p w:rsidR="00A35FE3" w:rsidRPr="00A35FE3" w:rsidRDefault="00765B2B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>
              <w:rPr>
                <w:rFonts w:ascii="Bitstream Charter" w:hAnsi="Bitstream Charter" w:cs="Bitstream Charter" w:hint="eastAsia"/>
                <w:sz w:val="28"/>
                <w:szCs w:val="28"/>
              </w:rPr>
              <w:t>7</w:t>
            </w:r>
          </w:p>
        </w:tc>
        <w:tc>
          <w:tcPr>
            <w:tcW w:w="159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杂项</w:t>
            </w:r>
          </w:p>
        </w:tc>
        <w:tc>
          <w:tcPr>
            <w:tcW w:w="818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项</w:t>
            </w:r>
          </w:p>
        </w:tc>
        <w:tc>
          <w:tcPr>
            <w:tcW w:w="85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05" w:type="dxa"/>
            <w:vAlign w:val="center"/>
          </w:tcPr>
          <w:p w:rsidR="00A35FE3" w:rsidRPr="00765B2B" w:rsidRDefault="00A35FE3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765B2B">
              <w:rPr>
                <w:rFonts w:ascii="Bitstream Charter" w:hAnsi="Bitstream Charter" w:cs="Bitstream Charter" w:hint="eastAsia"/>
                <w:sz w:val="28"/>
                <w:szCs w:val="28"/>
              </w:rPr>
              <w:t>饮用水</w:t>
            </w:r>
            <w:r w:rsidRPr="00765B2B">
              <w:rPr>
                <w:rFonts w:ascii="Bitstream Charter" w:hAnsi="Bitstream Charter" w:cs="Bitstream Charter" w:hint="eastAsia"/>
                <w:sz w:val="28"/>
                <w:szCs w:val="28"/>
              </w:rPr>
              <w:t>10</w:t>
            </w:r>
            <w:r w:rsidRPr="00765B2B">
              <w:rPr>
                <w:rFonts w:ascii="Bitstream Charter" w:hAnsi="Bitstream Charter" w:cs="Bitstream Charter" w:hint="eastAsia"/>
                <w:sz w:val="28"/>
                <w:szCs w:val="28"/>
              </w:rPr>
              <w:t>箱，</w:t>
            </w:r>
            <w:r w:rsidRPr="00765B2B">
              <w:rPr>
                <w:rFonts w:ascii="Bitstream Charter" w:hAnsi="Bitstream Charter" w:cs="Bitstream Charter" w:hint="eastAsia"/>
                <w:sz w:val="28"/>
                <w:szCs w:val="28"/>
              </w:rPr>
              <w:t>500ml</w:t>
            </w:r>
            <w:r w:rsidRPr="00765B2B">
              <w:rPr>
                <w:rFonts w:ascii="Bitstream Charter" w:hAnsi="Bitstream Charter" w:cs="Bitstream Charter" w:hint="eastAsia"/>
                <w:sz w:val="28"/>
                <w:szCs w:val="28"/>
              </w:rPr>
              <w:t>每瓶；</w:t>
            </w:r>
            <w:proofErr w:type="gramStart"/>
            <w:r w:rsidRPr="00765B2B">
              <w:rPr>
                <w:rFonts w:ascii="Bitstream Charter" w:hAnsi="Bitstream Charter" w:cs="Bitstream Charter" w:hint="eastAsia"/>
                <w:sz w:val="28"/>
                <w:szCs w:val="28"/>
              </w:rPr>
              <w:t>含交流</w:t>
            </w:r>
            <w:proofErr w:type="gramEnd"/>
            <w:r w:rsidRPr="00765B2B">
              <w:rPr>
                <w:rFonts w:ascii="Bitstream Charter" w:hAnsi="Bitstream Charter" w:cs="Bitstream Charter" w:hint="eastAsia"/>
                <w:sz w:val="28"/>
                <w:szCs w:val="28"/>
              </w:rPr>
              <w:t>人员人身意外险；活动条幅等。</w:t>
            </w:r>
          </w:p>
        </w:tc>
      </w:tr>
      <w:tr w:rsidR="00A35FE3" w:rsidTr="00A35FE3">
        <w:tc>
          <w:tcPr>
            <w:tcW w:w="851" w:type="dxa"/>
            <w:vAlign w:val="center"/>
          </w:tcPr>
          <w:p w:rsidR="00A35FE3" w:rsidRPr="00A35FE3" w:rsidRDefault="00765B2B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>
              <w:rPr>
                <w:rFonts w:ascii="Bitstream Charter" w:hAnsi="Bitstream Charter" w:cs="Bitstream Charter" w:hint="eastAsia"/>
                <w:sz w:val="28"/>
                <w:szCs w:val="28"/>
              </w:rPr>
              <w:t>8</w:t>
            </w:r>
          </w:p>
        </w:tc>
        <w:tc>
          <w:tcPr>
            <w:tcW w:w="159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服务费（按活动</w:t>
            </w:r>
            <w:r w:rsidRPr="00A35FE3">
              <w:rPr>
                <w:rFonts w:hint="eastAsia"/>
                <w:sz w:val="28"/>
                <w:szCs w:val="28"/>
              </w:rPr>
              <w:t>10%</w:t>
            </w:r>
            <w:r w:rsidRPr="00A35FE3">
              <w:rPr>
                <w:rFonts w:hint="eastAsia"/>
                <w:sz w:val="28"/>
                <w:szCs w:val="28"/>
              </w:rPr>
              <w:t>收取）</w:t>
            </w:r>
          </w:p>
        </w:tc>
        <w:tc>
          <w:tcPr>
            <w:tcW w:w="818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rFonts w:hint="eastAsia"/>
                <w:sz w:val="28"/>
                <w:szCs w:val="28"/>
              </w:rPr>
              <w:t>场</w:t>
            </w:r>
          </w:p>
        </w:tc>
        <w:tc>
          <w:tcPr>
            <w:tcW w:w="851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35FE3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605" w:type="dxa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</w:p>
        </w:tc>
      </w:tr>
      <w:tr w:rsidR="00A35FE3" w:rsidTr="00A35FE3">
        <w:trPr>
          <w:trHeight w:val="1156"/>
        </w:trPr>
        <w:tc>
          <w:tcPr>
            <w:tcW w:w="2442" w:type="dxa"/>
            <w:gridSpan w:val="2"/>
            <w:vAlign w:val="center"/>
          </w:tcPr>
          <w:p w:rsidR="00A35FE3" w:rsidRPr="00A35FE3" w:rsidRDefault="00A35FE3" w:rsidP="00A35FE3">
            <w:pPr>
              <w:spacing w:line="400" w:lineRule="exact"/>
              <w:jc w:val="center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A35FE3">
              <w:rPr>
                <w:rFonts w:ascii="Bitstream Charter" w:hAnsi="Bitstream Charter" w:cs="Bitstream Charter" w:hint="eastAsia"/>
                <w:sz w:val="28"/>
                <w:szCs w:val="28"/>
              </w:rPr>
              <w:t>总价</w:t>
            </w:r>
            <w:r w:rsidRPr="00A35FE3">
              <w:rPr>
                <w:rFonts w:ascii="Bitstream Charter" w:hAnsi="Bitstream Charter" w:cs="Bitstream Charter"/>
                <w:sz w:val="28"/>
                <w:szCs w:val="28"/>
              </w:rPr>
              <w:t>合计</w:t>
            </w:r>
          </w:p>
        </w:tc>
        <w:tc>
          <w:tcPr>
            <w:tcW w:w="7124" w:type="dxa"/>
            <w:gridSpan w:val="4"/>
            <w:vAlign w:val="center"/>
          </w:tcPr>
          <w:p w:rsidR="00A35FE3" w:rsidRPr="00A35FE3" w:rsidRDefault="00A35FE3" w:rsidP="00A35FE3">
            <w:pPr>
              <w:spacing w:line="400" w:lineRule="exact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A35FE3">
              <w:rPr>
                <w:rFonts w:ascii="Bitstream Charter" w:hAnsi="Bitstream Charter" w:cs="Bitstream Charter" w:hint="eastAsia"/>
                <w:sz w:val="28"/>
                <w:szCs w:val="28"/>
              </w:rPr>
              <w:t>人民币：</w:t>
            </w:r>
            <w:r w:rsidRPr="00A35FE3">
              <w:rPr>
                <w:rFonts w:ascii="Bitstream Charter" w:hAnsi="Bitstream Charter" w:cs="Bitstream Charter" w:hint="eastAsia"/>
                <w:sz w:val="28"/>
                <w:szCs w:val="28"/>
                <w:u w:val="single"/>
              </w:rPr>
              <w:t xml:space="preserve">            </w:t>
            </w:r>
            <w:r w:rsidRPr="00A35FE3">
              <w:rPr>
                <w:rFonts w:ascii="Bitstream Charter" w:hAnsi="Bitstream Charter" w:cs="Bitstream Charter" w:hint="eastAsia"/>
                <w:sz w:val="28"/>
                <w:szCs w:val="28"/>
              </w:rPr>
              <w:t>元</w:t>
            </w:r>
            <w:r w:rsidRPr="00A35FE3">
              <w:rPr>
                <w:rFonts w:ascii="Bitstream Charter" w:hAnsi="Bitstream Charter" w:cs="Bitstream Charter" w:hint="eastAsia"/>
                <w:sz w:val="28"/>
                <w:szCs w:val="28"/>
              </w:rPr>
              <w:t xml:space="preserve">  </w:t>
            </w:r>
            <w:r>
              <w:rPr>
                <w:rFonts w:ascii="Bitstream Charter" w:hAnsi="Bitstream Charter" w:cs="Bitstream Charter" w:hint="eastAsia"/>
                <w:sz w:val="28"/>
                <w:szCs w:val="28"/>
              </w:rPr>
              <w:t xml:space="preserve">           </w:t>
            </w:r>
            <w:r w:rsidRPr="00A35FE3">
              <w:rPr>
                <w:rFonts w:ascii="Bitstream Charter" w:hAnsi="Bitstream Charter" w:cs="Bitstream Charter" w:hint="eastAsia"/>
                <w:sz w:val="28"/>
                <w:szCs w:val="28"/>
              </w:rPr>
              <w:t xml:space="preserve">    </w:t>
            </w:r>
            <w:r w:rsidRPr="00A35FE3">
              <w:rPr>
                <w:rFonts w:ascii="Bitstream Charter" w:hAnsi="Bitstream Charter" w:cs="Bitstream Charter" w:hint="eastAsia"/>
                <w:sz w:val="28"/>
                <w:szCs w:val="28"/>
              </w:rPr>
              <w:t>（公章）</w:t>
            </w:r>
          </w:p>
        </w:tc>
      </w:tr>
      <w:tr w:rsidR="00A35FE3" w:rsidTr="00A35FE3">
        <w:trPr>
          <w:trHeight w:val="1107"/>
        </w:trPr>
        <w:tc>
          <w:tcPr>
            <w:tcW w:w="9566" w:type="dxa"/>
            <w:gridSpan w:val="6"/>
            <w:vAlign w:val="center"/>
          </w:tcPr>
          <w:p w:rsidR="00A35FE3" w:rsidRPr="00A35FE3" w:rsidRDefault="00A35FE3" w:rsidP="00A35FE3">
            <w:pPr>
              <w:spacing w:line="400" w:lineRule="exact"/>
              <w:rPr>
                <w:rFonts w:ascii="Bitstream Charter" w:hAnsi="Bitstream Charter" w:cs="Bitstream Charter"/>
                <w:sz w:val="28"/>
                <w:szCs w:val="28"/>
              </w:rPr>
            </w:pPr>
            <w:r w:rsidRPr="00A35FE3">
              <w:rPr>
                <w:rFonts w:ascii="Bitstream Charter" w:hAnsi="Bitstream Charter" w:cs="Bitstream Charter" w:hint="eastAsia"/>
                <w:sz w:val="28"/>
                <w:szCs w:val="28"/>
              </w:rPr>
              <w:t>供应商联系方式：</w:t>
            </w:r>
            <w:r w:rsidRPr="00A35FE3">
              <w:rPr>
                <w:rFonts w:ascii="Bitstream Charter" w:hAnsi="Bitstream Charter" w:cs="Bitstream Charter" w:hint="eastAsia"/>
                <w:sz w:val="28"/>
                <w:szCs w:val="28"/>
              </w:rPr>
              <w:t xml:space="preserve">                                  </w:t>
            </w:r>
          </w:p>
        </w:tc>
      </w:tr>
    </w:tbl>
    <w:p w:rsidR="00FD75CA" w:rsidRPr="00A35FE3" w:rsidRDefault="00A35FE3" w:rsidP="00A35FE3">
      <w:pPr>
        <w:jc w:val="center"/>
        <w:rPr>
          <w:sz w:val="44"/>
          <w:szCs w:val="44"/>
        </w:rPr>
      </w:pPr>
      <w:r w:rsidRPr="00A35FE3">
        <w:rPr>
          <w:rFonts w:hint="eastAsia"/>
          <w:sz w:val="44"/>
          <w:szCs w:val="44"/>
        </w:rPr>
        <w:t>“邑力同心”港澳湾区行暨江港澳青年创业就业交流活动项目报价表</w:t>
      </w:r>
    </w:p>
    <w:sectPr w:rsidR="00FD75CA" w:rsidRPr="00A35F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85" w:rsidRDefault="00502985" w:rsidP="008F150C">
      <w:r>
        <w:separator/>
      </w:r>
    </w:p>
  </w:endnote>
  <w:endnote w:type="continuationSeparator" w:id="0">
    <w:p w:rsidR="00502985" w:rsidRDefault="00502985" w:rsidP="008F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stream Charte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85" w:rsidRDefault="00502985" w:rsidP="008F150C">
      <w:r>
        <w:separator/>
      </w:r>
    </w:p>
  </w:footnote>
  <w:footnote w:type="continuationSeparator" w:id="0">
    <w:p w:rsidR="00502985" w:rsidRDefault="00502985" w:rsidP="008F1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0C" w:rsidRPr="008F150C" w:rsidRDefault="008F150C" w:rsidP="008F150C">
    <w:r w:rsidRPr="008F150C">
      <w:rPr>
        <w:rFonts w:hint="eastAsia"/>
      </w:rPr>
      <w:t>附件</w:t>
    </w:r>
    <w:r w:rsidRPr="008F150C"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00"/>
    <w:rsid w:val="00187073"/>
    <w:rsid w:val="003068BF"/>
    <w:rsid w:val="00361B02"/>
    <w:rsid w:val="0038174F"/>
    <w:rsid w:val="00391581"/>
    <w:rsid w:val="004A0608"/>
    <w:rsid w:val="00502985"/>
    <w:rsid w:val="006A3E73"/>
    <w:rsid w:val="00765B2B"/>
    <w:rsid w:val="0083693C"/>
    <w:rsid w:val="008F150C"/>
    <w:rsid w:val="00951E00"/>
    <w:rsid w:val="00A304D8"/>
    <w:rsid w:val="00A35FE3"/>
    <w:rsid w:val="00B0259D"/>
    <w:rsid w:val="00D00CA6"/>
    <w:rsid w:val="00DC60F8"/>
    <w:rsid w:val="00E90768"/>
    <w:rsid w:val="00EB318E"/>
    <w:rsid w:val="00FD75CA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E3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50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50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07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076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E3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50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50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07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076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张云飞</dc:creator>
  <cp:keywords/>
  <dc:description/>
  <cp:lastModifiedBy>张云飞</cp:lastModifiedBy>
  <cp:revision>10</cp:revision>
  <dcterms:created xsi:type="dcterms:W3CDTF">2023-10-27T08:04:00Z</dcterms:created>
  <dcterms:modified xsi:type="dcterms:W3CDTF">2023-11-27T06:39:00Z</dcterms:modified>
</cp:coreProperties>
</file>