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江门市科技服务中心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会议设备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采购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报价单</w:t>
      </w:r>
    </w:p>
    <w:p>
      <w:pPr>
        <w:rPr>
          <w:rFonts w:hint="eastAsia"/>
          <w:lang w:eastAsia="zh-CN"/>
        </w:rPr>
      </w:pPr>
    </w:p>
    <w:tbl>
      <w:tblPr>
        <w:tblStyle w:val="3"/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4833"/>
        <w:gridCol w:w="557"/>
        <w:gridCol w:w="671"/>
        <w:gridCol w:w="708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主席单元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产品特性：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1、独特专利会议座弧形流线设计，超大静音开关设计，美观大方；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2、具备数字音频流处理技术，音质更加浑厚，清晰，会议拾音最佳之选；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3、采用独家设计加工工艺，避免拾音时受到如电话，空间其他无线等RF信号的干扰；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4、主机可同时支持网线或8芯线传输，可有效避免线路电磁干扰，确保数据丢失；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5、话筒带有2.3寸LED显示屏，可以显示多种话筒信息，支持显示话筒ID号，发言时间计时显示；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6、话筒具备防水级IPV5，可有效确保会场中设备稳定运行；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7、稳固的带锁紧插拔式咪杆设计；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8、高灵敏度咪芯设计,拾音距离可达50-60cm.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9、按键灯支持双色显示，表示不同的话筒身份及状态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10、内部自带灵敏度调节，单独对任意一只话筒进行灵敏度调节，保证会议室系统的最大音频输出增益.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11、支持多支主席同时在线，主席话筒具有主席优先键功能，可以关闭正在发言的代表单元。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12、话筒可以通过软件设置VIP话筒功能，不会被其它代表单元开启而关闭，让使用更灵活多样，满足高端需求.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产品参数：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1、屏幕尺寸 ：2.3寸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2、拾音距离： 0-600mm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3、音频频响 ：40Hz-19KHz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4、灵敏度 ：-42dB±3dB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5、信噪比： -80dB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6、谐波失真 ：&lt;0.3%(1KHz)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7、电源： DC24V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8、咪杆长度：380mm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9、尺寸(长*宽*高)：182*119*57(mm)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10、工作温度： -20℃-50℃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11、重量 ：0.95Kg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代表单元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产品特性：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1、独特专利会议座弧形流线设计，超大静音开关设计，美观大方；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2、具备数字音频流处理技术，音质更加浑厚，清晰，会议拾音最佳之选；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3、采用独家设计加工工艺，避免拾音时受到如电话，空间其他无线等RF信号的干扰；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4、主机可同时支持网线或8芯线传输，可有效避免线路电磁干扰，确保数据丢失；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5、话筒带有2.3寸LED显示屏，可以显示多种话筒信息，支持显示话筒ID号，发言时间计时显示；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6、话筒具备防水级IPV5，可有效确保会场中设备稳定运行；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7、稳固的带锁紧插拔式咪杆设计；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8、高灵敏度咪芯设计,拾音距离可达50-60cm.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9、按键灯支持双色显示，表示不同的话筒身份及状态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10、内部自带灵敏度调节，单独对任意一只话筒进行灵敏度调节，保证会议室系统的最大音频输出增益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11、支持多支主席同时在线，主席话筒具有主席优先键功能，可以关闭正在发言的代表单元。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12、话筒可以通过软件设置VIP话筒功能，不会被其它代表单元开启而关闭，让使用更灵活多样，满足高端需求，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产品参数：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1、屏幕尺寸 ：2.3寸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2、拾音距离： 0-600mm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3、音频频响 ：40Hz-19KHz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4、灵敏度 ：-42dB±3dB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5、信噪比： -80dB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6、谐波失真 ：&lt;0.3%(1KHz)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7、电源： DC24V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8、咪杆长度：380mm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9、尺寸(长*宽*高)：182*119*57(mm)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10、工作温度： -20℃-50℃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11、重量 ：0.95Kg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会议主机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1.采用铝合金材质，1.5U国际标准设计，可固定安装在标准19英寸机柜上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2.会议控制主机最多可连接128台会议单元，通过会议扩展主机，一套会议系统最多可接入5000台会议单元，最远线路长度可高达100米；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3.专用的转接盒支持CAT6网线传输，延长线最大支持50Ｍ；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4.可以灵活支持自动讨论会议模式、视频跟踪会议模式,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5.多种输入输出接口，2组主输入、2组卡座输入和2组原音输出，2组带反馈音频主输出，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6.带一路主席话筒音频备份平衡输入接口；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7.自带LCD显示屏及操控按键，可控制AUX输入音量，MIC输入音量，Main输入音量大小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8.支持软件控制及支持中央控制系统控制；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9.自带2组三段均衡线路，可对麦克风输出及话筒扬声器声音进行单独调节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10.可以与备份主机相连，实现主机双备份，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11.内置DSP自适应音频处理器,可以最大可能的抑制声回输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12.内置4进4出标清视频矩阵，可直接控制最多三个摄像球的视频切换，并支持3路视频同步监控输出，支持VISCA、PELCO-D/P控制协议；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13.电脑软件配合支持硬件自检功能；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14.标准安全的供电设计220V交流供电,机内采用大功率开关变压器，功率充足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15.除了可满足本机使用之外，还可以供给讨论单元使用，其输出电压为24伏直流电源，属安全电压范围，确保与会者的使用安全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1.供电：AC100V~240V50/60Hz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2.功耗标准：&lt;120W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3.频率响应：20--25000Hz（+-3dB）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4.信噪比：&gt;80dB(A)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5.动态范围：&gt;90dB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6.总谐波失真：＜0.1%AT1KHz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7.通道串音：&gt;80dB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8.显示：67*27mmLCD显示屏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9.环境温、湿度要求：-20～60℃/0-95%(无凝结)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10.防水能力：防雨淋,防尘,防盐雾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11.尺寸(长*宽*高)：480*255*55（mm）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12.重量：3.4Kg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无线话筒（赠支架）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1.使用UHF630-930MHz频段，避免干扰频率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2.采用锁相环PLL频率合成稳定系统，提供200个通道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3.全自动红外线对频，使发射机与接收机自动同步收发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4.独特的电路设计，动态大，频响宽，噪音小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5.采用最新型高频滤波器，最大限度地滤除带外干扰信号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6.采用二次变频的高频电路设计，具有极高的灵敏度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7.多重静噪控制电路，拒绝外部干扰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8.专门设计的语音压缩扩展电路，极大地提高信噪比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9.含1套无线接收主机和4只无线手持话筒.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技术参数: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1.频率范围：UHF630-930MHz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2.调制方式：宽频FM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3.可调范围：50MHz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4.通道数目：4x50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5.通道间隔：250KHz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6.频率稳定度：±0.005%以内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7.动态范围：100dB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8.最大频偏：±45KHz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9.音频回应：80Hz-18KHz(±3dB)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10.综合信噪比：＞105dB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11.综合失真：≤0.5%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12.工作温度：-10℃~50℃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1.采用SMT贴片技术，外观精致，音质清晰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2.平衡式话筒输入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3.话筒提供优质的+48V幻像电源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4.8路单声道输入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5.内置多功能蓝牙MP3播放器（自带均衡+可显歌词曲目），信号大小由主控独立旋钮控制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6.配备高档调音台才具有的信号输入点（外接信号处理器）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7.三段英国风格均衡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8.电路板采用双面SMT贴片技术，使性能稳定可靠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9.两组AUX辅助输出可选择为推子前（返送）推子后.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10.分路真3段美式EQ，带显示哑音选择开关。另设有监听功能.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技术参数: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1.频率响应：20Hz－20KHz；±0.5dB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2.总谐波失真和噪声：&lt;0.007%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3.母线噪声：20Hz－20KHz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4.混音：&lt;－85dBu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5.通道之间串音通道哑音：&gt;96dB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6.推子位置：&gt;96dB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7.辅助发送端口：&gt;86dB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8.输入和输出阻抗话筒输入：2.4KΩ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9.线路输入：11KΩ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10.立体声输入：100KΩ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11.输出：75Ω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12.输入和输出电平：话筒最大输入:+17dBu，线路最大输入:+30dBu，立体声最大输入:+30dBu，最大混音输出:+20dBu，耳机最大输出:300mw/200Ω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13.EQ(单声道输入)：HF（高频）:12KHz±15dB，MF（中频）:2.5KHz，±15dB，LF（低频）:80Hz，±15dB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14.温度范围：－10℃～+30℃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15.相对湿度：0%～80%。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16.供电：110v/220v;50/60Hz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17.产品功耗：35W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18.产品重量：3.85kg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19.产品尺寸（长*宽*高)：400*348*80（后）*28（前）mm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抑制器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1.采用12个自动检测滤波器，消除声反馈，是现场扩声系统必须应用的产品；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2.采用双通道数字反馈抑制技术；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3.采用立声体或独立的双通道处理技术；输入电平检测指示功能；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4.具有2通道电子平衡的输入和输出端口XLR和TRS；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1.输入阻抗：XLR和1/4”TRS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2.电子平衡：非平衡平兼容＞10K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3.最大输入电平：10dBu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4.输出阻抗：XLR和1/4”TRS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5.数字处理转换器：24bit-△64/128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6.倍超取样：采样率48KHZ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7.频率响应：20Hz~20KHz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8.谐波失真+噪声：（THD+N)＜0.003%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9.动态范围：95dB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10.电源：AC220V,50~60HZ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11.产品尺寸（长*宽*高)：483*183*52mm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12.产品重量：2.2Kg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13.毛重：2.7Kg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14.产品功耗：50W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安装调试+线材辅材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7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                            小写：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7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7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报价单位地址</w:t>
            </w:r>
          </w:p>
        </w:tc>
        <w:tc>
          <w:tcPr>
            <w:tcW w:w="7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报价时间：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90730"/>
    <w:rsid w:val="57A90730"/>
    <w:rsid w:val="6202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2023-11-22T02:38:00Z</dcterms:created>
  <dc:creator>莫奔华</dc:creator>
  <cp:lastModifiedBy>莫奔华</cp:lastModifiedBy>
  <dcterms:modified xsi:type="dcterms:W3CDTF">2023-11-22T02:44:06Z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