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76" w:lineRule="exact"/>
        <w:rPr>
          <w:rFonts w:ascii="黑体" w:hAnsi="黑体" w:eastAsia="黑体" w:cs="黑体"/>
          <w:bCs/>
          <w:kern w:val="2"/>
          <w:sz w:val="32"/>
          <w:szCs w:val="32"/>
        </w:rPr>
      </w:pPr>
      <w:r>
        <w:rPr>
          <w:rFonts w:hint="eastAsia" w:ascii="黑体" w:hAnsi="黑体" w:eastAsia="黑体" w:cs="黑体"/>
          <w:bCs/>
          <w:kern w:val="2"/>
          <w:sz w:val="32"/>
          <w:szCs w:val="32"/>
          <w:lang w:val="zh-CN"/>
        </w:rPr>
        <w:t>附件</w:t>
      </w:r>
    </w:p>
    <w:p>
      <w:pPr>
        <w:autoSpaceDE w:val="0"/>
        <w:autoSpaceDN w:val="0"/>
        <w:adjustRightInd w:val="0"/>
        <w:spacing w:line="576" w:lineRule="exact"/>
        <w:jc w:val="center"/>
        <w:rPr>
          <w:rFonts w:ascii="方正小标宋简体" w:hAnsi="方正小标宋简体" w:eastAsia="方正小标宋简体" w:cs="方正小标宋简体"/>
          <w:bCs/>
          <w:kern w:val="2"/>
          <w:sz w:val="44"/>
          <w:szCs w:val="44"/>
          <w:lang w:val="zh-CN"/>
        </w:rPr>
      </w:pPr>
    </w:p>
    <w:p>
      <w:pPr>
        <w:autoSpaceDE w:val="0"/>
        <w:autoSpaceDN w:val="0"/>
        <w:adjustRightInd w:val="0"/>
        <w:spacing w:line="576" w:lineRule="exact"/>
        <w:jc w:val="center"/>
        <w:rPr>
          <w:rFonts w:ascii="方正小标宋简体" w:hAnsi="方正小标宋简体" w:eastAsia="方正小标宋简体" w:cs="方正小标宋简体"/>
          <w:bCs/>
          <w:kern w:val="2"/>
          <w:sz w:val="44"/>
          <w:szCs w:val="44"/>
          <w:lang w:val="zh-CN"/>
        </w:rPr>
      </w:pPr>
      <w:r>
        <w:rPr>
          <w:rFonts w:hint="eastAsia" w:ascii="方正小标宋简体" w:hAnsi="方正小标宋简体" w:eastAsia="方正小标宋简体" w:cs="方正小标宋简体"/>
          <w:bCs/>
          <w:kern w:val="2"/>
          <w:sz w:val="44"/>
          <w:szCs w:val="44"/>
          <w:lang w:val="zh-CN"/>
        </w:rPr>
        <w:t>江门市城市管理和综合执法局 国家税务总局江门市税务局 江门市发展和改革局关于</w:t>
      </w:r>
    </w:p>
    <w:p>
      <w:pPr>
        <w:autoSpaceDE w:val="0"/>
        <w:autoSpaceDN w:val="0"/>
        <w:adjustRightInd w:val="0"/>
        <w:spacing w:line="576" w:lineRule="exact"/>
        <w:jc w:val="center"/>
        <w:rPr>
          <w:rFonts w:ascii="方正小标宋简体" w:hAnsi="方正小标宋简体" w:eastAsia="方正小标宋简体" w:cs="方正小标宋简体"/>
          <w:bCs/>
          <w:kern w:val="2"/>
          <w:sz w:val="44"/>
          <w:szCs w:val="44"/>
          <w:lang w:val="zh-CN"/>
        </w:rPr>
      </w:pPr>
      <w:r>
        <w:rPr>
          <w:rFonts w:hint="eastAsia" w:ascii="方正小标宋简体" w:hAnsi="方正小标宋简体" w:eastAsia="方正小标宋简体" w:cs="方正小标宋简体"/>
          <w:bCs/>
          <w:kern w:val="2"/>
          <w:sz w:val="44"/>
          <w:szCs w:val="44"/>
          <w:lang w:val="zh-CN"/>
        </w:rPr>
        <w:t>市区生活垃圾处理费征收管理办法</w:t>
      </w:r>
    </w:p>
    <w:p>
      <w:pPr>
        <w:autoSpaceDE w:val="0"/>
        <w:autoSpaceDN w:val="0"/>
        <w:adjustRightInd w:val="0"/>
        <w:spacing w:line="576" w:lineRule="exact"/>
        <w:jc w:val="center"/>
        <w:rPr>
          <w:rFonts w:ascii="楷体_GB2312" w:hAnsi="楷体_GB2312" w:eastAsia="楷体_GB2312" w:cs="楷体_GB2312"/>
          <w:bCs/>
          <w:kern w:val="2"/>
          <w:sz w:val="32"/>
          <w:szCs w:val="32"/>
          <w:lang w:val="zh-CN"/>
        </w:rPr>
      </w:pPr>
      <w:r>
        <w:rPr>
          <w:rFonts w:hint="eastAsia" w:ascii="楷体_GB2312" w:hAnsi="楷体_GB2312" w:eastAsia="楷体_GB2312" w:cs="楷体_GB2312"/>
          <w:bCs/>
          <w:kern w:val="2"/>
          <w:sz w:val="32"/>
          <w:szCs w:val="32"/>
          <w:lang w:val="zh-CN"/>
        </w:rPr>
        <w:t>（征求意见稿）</w:t>
      </w:r>
    </w:p>
    <w:p>
      <w:pPr>
        <w:autoSpaceDE w:val="0"/>
        <w:autoSpaceDN w:val="0"/>
        <w:adjustRightInd w:val="0"/>
        <w:spacing w:line="576" w:lineRule="exact"/>
        <w:jc w:val="left"/>
        <w:rPr>
          <w:rFonts w:cs="·??yD?±ê???òì?" w:asciiTheme="majorEastAsia" w:hAnsiTheme="majorEastAsia" w:eastAsiaTheme="majorEastAsia"/>
          <w:b/>
          <w:kern w:val="2"/>
          <w:sz w:val="32"/>
          <w:szCs w:val="32"/>
          <w:lang w:val="zh-CN"/>
        </w:rPr>
      </w:pP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第一条</w:t>
      </w:r>
      <w:r>
        <w:rPr>
          <w:rFonts w:hint="eastAsia" w:ascii="仿宋_GB2312" w:hAnsi="仿宋_GB2312" w:eastAsia="仿宋_GB2312" w:cs="仿宋_GB2312"/>
          <w:b/>
          <w:kern w:val="2"/>
          <w:sz w:val="32"/>
          <w:szCs w:val="32"/>
          <w:lang w:val="zh-CN"/>
        </w:rPr>
        <w:t xml:space="preserve"> </w:t>
      </w:r>
      <w:r>
        <w:rPr>
          <w:rFonts w:hint="eastAsia" w:ascii="仿宋_GB2312" w:hAnsi="仿宋_GB2312" w:eastAsia="仿宋_GB2312" w:cs="仿宋_GB2312"/>
          <w:b/>
          <w:kern w:val="2"/>
          <w:sz w:val="32"/>
          <w:szCs w:val="32"/>
        </w:rPr>
        <w:t xml:space="preserve"> </w:t>
      </w:r>
      <w:r>
        <w:rPr>
          <w:rFonts w:hint="eastAsia" w:ascii="仿宋_GB2312" w:hAnsi="仿宋_GB2312" w:eastAsia="仿宋_GB2312" w:cs="仿宋_GB2312"/>
          <w:kern w:val="2"/>
          <w:sz w:val="32"/>
          <w:szCs w:val="32"/>
          <w:lang w:val="zh-CN"/>
        </w:rPr>
        <w:t>为了提高市区生活垃圾处理质量，改善城市生态环境，建设资源节约型城市，建立和完善生活垃圾处理费的征收制度，根据《城市生活垃圾管理办法》（建设部令第157号）、《广东省城乡生活垃圾管理条例》、《财政部关于土地闲置费、城镇垃圾处理费划转税务部门征收的通知》（财税〔2021〕8号）和《关于规范城乡生活垃圾处理价格管理的指导意见》（粤价〔2013〕112号）等规定，制定本办法。</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第二条</w:t>
      </w:r>
      <w:r>
        <w:rPr>
          <w:rFonts w:hint="eastAsia" w:ascii="仿宋_GB2312" w:hAnsi="仿宋_GB2312" w:eastAsia="仿宋_GB2312" w:cs="仿宋_GB2312"/>
          <w:kern w:val="2"/>
          <w:sz w:val="32"/>
          <w:szCs w:val="32"/>
          <w:lang w:val="zh-CN"/>
        </w:rPr>
        <w:t xml:space="preserve">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zh-CN"/>
        </w:rPr>
        <w:t>江门市区生活垃圾处理实行收费制度。市区范围内所有国家机关、企事业单位、部队、社会团体、个体经营者（以下简称非居民户）以及居民（含村民及暂住人口，下同），应当按照规定缴纳生活垃圾处理费。</w:t>
      </w:r>
    </w:p>
    <w:p>
      <w:pPr>
        <w:adjustRightInd w:val="0"/>
        <w:spacing w:line="576" w:lineRule="exact"/>
        <w:ind w:firstLine="645"/>
        <w:rPr>
          <w:rFonts w:ascii="仿宋_GB2312" w:hAnsi="仿宋_GB2312" w:eastAsia="仿宋_GB2312" w:cs="仿宋_GB2312"/>
          <w:bCs/>
          <w:kern w:val="2"/>
          <w:sz w:val="32"/>
          <w:szCs w:val="32"/>
          <w:lang w:val="zh-CN"/>
        </w:rPr>
      </w:pPr>
      <w:r>
        <w:rPr>
          <w:rFonts w:hint="eastAsia" w:ascii="黑体" w:hAnsi="黑体" w:eastAsia="黑体" w:cs="黑体"/>
          <w:bCs/>
          <w:kern w:val="2"/>
          <w:sz w:val="32"/>
          <w:szCs w:val="32"/>
          <w:lang w:val="zh-CN"/>
        </w:rPr>
        <w:t>第三条</w:t>
      </w:r>
      <w:r>
        <w:rPr>
          <w:rFonts w:hint="eastAsia" w:ascii="仿宋_GB2312" w:hAnsi="仿宋_GB2312" w:eastAsia="仿宋_GB2312" w:cs="仿宋_GB2312"/>
          <w:b/>
          <w:kern w:val="2"/>
          <w:sz w:val="32"/>
          <w:szCs w:val="32"/>
          <w:lang w:val="zh-CN"/>
        </w:rPr>
        <w:t xml:space="preserve"> </w:t>
      </w:r>
      <w:r>
        <w:rPr>
          <w:rFonts w:hint="eastAsia" w:ascii="仿宋_GB2312" w:hAnsi="仿宋_GB2312" w:eastAsia="仿宋_GB2312" w:cs="仿宋_GB2312"/>
          <w:b/>
          <w:kern w:val="2"/>
          <w:sz w:val="32"/>
          <w:szCs w:val="32"/>
        </w:rPr>
        <w:t xml:space="preserve"> </w:t>
      </w:r>
      <w:r>
        <w:rPr>
          <w:rFonts w:hint="eastAsia" w:ascii="仿宋_GB2312" w:hAnsi="仿宋_GB2312" w:eastAsia="仿宋_GB2312" w:cs="仿宋_GB2312"/>
          <w:bCs/>
          <w:kern w:val="2"/>
          <w:sz w:val="32"/>
          <w:szCs w:val="32"/>
          <w:lang w:val="zh-CN"/>
        </w:rPr>
        <w:t>本办法所称生活垃圾，是指在日常生活中或者为日常生活提供服务的活动中产生的固体废物，以及法律、行政法规规定视为生活垃圾的固体废物。</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本办法所称的生活垃圾处理费，是指对城市生活垃圾的“清扫、收集、运输和处理”四个环节及相关管理活动所产生的费用，属行政事业性收费。</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第四条</w:t>
      </w:r>
      <w:r>
        <w:rPr>
          <w:rFonts w:hint="eastAsia" w:ascii="黑体" w:hAnsi="黑体" w:eastAsia="黑体" w:cs="黑体"/>
          <w:bCs/>
          <w:kern w:val="2"/>
          <w:sz w:val="32"/>
          <w:szCs w:val="32"/>
        </w:rPr>
        <w:t xml:space="preserve"> </w:t>
      </w:r>
      <w:r>
        <w:rPr>
          <w:rFonts w:hint="eastAsia" w:ascii="仿宋_GB2312" w:hAnsi="仿宋_GB2312" w:eastAsia="仿宋_GB2312" w:cs="仿宋_GB2312"/>
          <w:b/>
          <w:kern w:val="2"/>
          <w:sz w:val="32"/>
          <w:szCs w:val="32"/>
          <w:lang w:val="zh-CN"/>
        </w:rPr>
        <w:t xml:space="preserve"> </w:t>
      </w:r>
      <w:r>
        <w:rPr>
          <w:rFonts w:hint="eastAsia" w:ascii="仿宋_GB2312" w:hAnsi="仿宋_GB2312" w:eastAsia="仿宋_GB2312" w:cs="仿宋_GB2312"/>
          <w:bCs/>
          <w:kern w:val="2"/>
          <w:sz w:val="32"/>
          <w:szCs w:val="32"/>
          <w:lang w:val="zh-CN"/>
        </w:rPr>
        <w:t>税务部门是市区生活垃圾处理费的征收部门，负责生活垃圾处理费征收工作。江门市城市管理和综合执法局负责蓬江区和江海区范围内的生活垃圾处理费管理工作。</w:t>
      </w:r>
      <w:r>
        <w:rPr>
          <w:rFonts w:hint="eastAsia" w:ascii="仿宋_GB2312" w:hAnsi="仿宋_GB2312" w:eastAsia="仿宋_GB2312" w:cs="仿宋_GB2312"/>
          <w:kern w:val="2"/>
          <w:sz w:val="32"/>
          <w:szCs w:val="32"/>
          <w:lang w:val="zh-CN"/>
        </w:rPr>
        <w:t>新会区城市管理和综合执法局负责新会区行政区域范围内生活垃圾处理费管理工作。</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财政、发展改革、市场监管、国资委等部门配合做好市区生活垃圾处理费的征收和管理工作。</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第五条</w:t>
      </w:r>
      <w:r>
        <w:rPr>
          <w:rFonts w:hint="eastAsia" w:ascii="仿宋_GB2312" w:hAnsi="仿宋_GB2312" w:eastAsia="仿宋_GB2312" w:cs="仿宋_GB2312"/>
          <w:kern w:val="2"/>
          <w:sz w:val="32"/>
          <w:szCs w:val="32"/>
          <w:lang w:val="zh-CN"/>
        </w:rPr>
        <w:t xml:space="preserve">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zh-CN"/>
        </w:rPr>
        <w:t>市区生活垃圾处理费采用“水消费量系数法”计收，由供水企业在收缴水费时代收。具体征收类别、垃圾产生系数和标准执行《关于调整市区生活垃圾处理费收费标准的通知》（江价〔2010〕199号）和《关于调整市区居民类生活垃圾处理费收费标准的通知》（江发改费管〔2012〕981号）的有关规定。</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第六条</w:t>
      </w:r>
      <w:r>
        <w:rPr>
          <w:rFonts w:hint="eastAsia" w:ascii="仿宋_GB2312" w:hAnsi="仿宋_GB2312" w:eastAsia="仿宋_GB2312" w:cs="仿宋_GB2312"/>
          <w:bCs/>
          <w:kern w:val="2"/>
          <w:sz w:val="32"/>
          <w:szCs w:val="32"/>
          <w:lang w:val="zh-CN"/>
        </w:rPr>
        <w:t xml:space="preserve">  </w:t>
      </w:r>
      <w:r>
        <w:rPr>
          <w:rFonts w:hint="eastAsia" w:ascii="仿宋_GB2312" w:hAnsi="仿宋_GB2312" w:eastAsia="仿宋_GB2312" w:cs="仿宋_GB2312"/>
          <w:kern w:val="2"/>
          <w:sz w:val="32"/>
          <w:szCs w:val="32"/>
          <w:lang w:val="zh-CN"/>
        </w:rPr>
        <w:t>农贸市场、废品回收、造纸厂等企业，以及使用自备水源单位和个人，按照属地城市管理综合执法部门核定的垃圾量，按每吨</w:t>
      </w:r>
      <w:r>
        <w:rPr>
          <w:rFonts w:hint="eastAsia" w:ascii="仿宋_GB2312" w:hAnsi="仿宋_GB2312" w:eastAsia="仿宋_GB2312" w:cs="仿宋_GB2312"/>
          <w:kern w:val="2"/>
          <w:sz w:val="32"/>
          <w:szCs w:val="32"/>
        </w:rPr>
        <w:t>定额的标准</w:t>
      </w:r>
      <w:r>
        <w:rPr>
          <w:rFonts w:hint="eastAsia" w:ascii="仿宋_GB2312" w:hAnsi="仿宋_GB2312" w:eastAsia="仿宋_GB2312" w:cs="仿宋_GB2312"/>
          <w:kern w:val="2"/>
          <w:sz w:val="32"/>
          <w:szCs w:val="32"/>
          <w:lang w:val="zh-CN"/>
        </w:rPr>
        <w:t>缴交生活垃圾处理费。</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第七条</w:t>
      </w:r>
      <w:r>
        <w:rPr>
          <w:rFonts w:hint="eastAsia" w:ascii="仿宋_GB2312" w:hAnsi="仿宋_GB2312" w:eastAsia="仿宋_GB2312" w:cs="仿宋_GB2312"/>
          <w:b/>
          <w:kern w:val="2"/>
          <w:sz w:val="32"/>
          <w:szCs w:val="32"/>
          <w:lang w:val="zh-CN"/>
        </w:rPr>
        <w:t xml:space="preserve"> </w:t>
      </w:r>
      <w:r>
        <w:rPr>
          <w:rFonts w:hint="eastAsia" w:ascii="仿宋_GB2312" w:hAnsi="仿宋_GB2312" w:eastAsia="仿宋_GB2312" w:cs="仿宋_GB2312"/>
          <w:b/>
          <w:kern w:val="2"/>
          <w:sz w:val="32"/>
          <w:szCs w:val="32"/>
        </w:rPr>
        <w:t xml:space="preserve"> </w:t>
      </w:r>
      <w:r>
        <w:rPr>
          <w:rFonts w:hint="eastAsia" w:ascii="仿宋_GB2312" w:hAnsi="仿宋_GB2312" w:eastAsia="仿宋_GB2312" w:cs="仿宋_GB2312"/>
          <w:kern w:val="2"/>
          <w:sz w:val="32"/>
          <w:szCs w:val="32"/>
          <w:lang w:val="zh-CN"/>
        </w:rPr>
        <w:t>江门市城市管理和综合执法局负责</w:t>
      </w:r>
      <w:r>
        <w:rPr>
          <w:rFonts w:hint="eastAsia" w:ascii="仿宋_GB2312" w:hAnsi="仿宋_GB2312" w:eastAsia="仿宋_GB2312" w:cs="仿宋_GB2312"/>
          <w:bCs/>
          <w:kern w:val="2"/>
          <w:sz w:val="32"/>
          <w:szCs w:val="32"/>
          <w:lang w:val="zh-CN"/>
        </w:rPr>
        <w:t>组织</w:t>
      </w:r>
      <w:r>
        <w:rPr>
          <w:rFonts w:hint="eastAsia" w:ascii="仿宋_GB2312" w:hAnsi="仿宋_GB2312" w:eastAsia="仿宋_GB2312" w:cs="仿宋_GB2312"/>
          <w:kern w:val="2"/>
          <w:sz w:val="32"/>
          <w:szCs w:val="32"/>
          <w:lang w:val="zh-CN"/>
        </w:rPr>
        <w:t>蓬江区、江海区范围内生活垃圾处理费交费户类别认定与变更的核定工作。新会区城市管理和综合执法局负责新会区范围内生活垃圾处理交费户类别认定与变更核定工作。</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第八条</w:t>
      </w:r>
      <w:r>
        <w:rPr>
          <w:rFonts w:hint="eastAsia" w:ascii="仿宋_GB2312" w:hAnsi="仿宋_GB2312" w:eastAsia="仿宋_GB2312" w:cs="仿宋_GB2312"/>
          <w:kern w:val="2"/>
          <w:sz w:val="32"/>
          <w:szCs w:val="32"/>
          <w:lang w:val="zh-CN"/>
        </w:rPr>
        <w:t xml:space="preserve">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zh-CN"/>
        </w:rPr>
        <w:t>生活垃圾处理费的收费周期与水费的收费周期相一致。用户按照目前水费缴费方式在缴纳水费的同时缴纳生活垃圾处理费。</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第九条</w:t>
      </w:r>
      <w:r>
        <w:rPr>
          <w:rFonts w:hint="eastAsia" w:ascii="黑体" w:hAnsi="黑体" w:eastAsia="黑体" w:cs="黑体"/>
          <w:bCs/>
          <w:kern w:val="2"/>
          <w:sz w:val="32"/>
          <w:szCs w:val="32"/>
        </w:rPr>
        <w:t xml:space="preserve"> </w:t>
      </w:r>
      <w:r>
        <w:rPr>
          <w:rFonts w:hint="eastAsia" w:ascii="黑体" w:hAnsi="黑体" w:eastAsia="黑体" w:cs="黑体"/>
          <w:bCs/>
          <w:kern w:val="2"/>
          <w:sz w:val="32"/>
          <w:szCs w:val="32"/>
          <w:lang w:val="zh-CN"/>
        </w:rPr>
        <w:t xml:space="preserve"> </w:t>
      </w:r>
      <w:r>
        <w:rPr>
          <w:rFonts w:hint="eastAsia" w:ascii="仿宋_GB2312" w:hAnsi="仿宋_GB2312" w:eastAsia="仿宋_GB2312" w:cs="仿宋_GB2312"/>
          <w:kern w:val="2"/>
          <w:sz w:val="32"/>
          <w:szCs w:val="32"/>
          <w:lang w:val="zh-CN"/>
        </w:rPr>
        <w:t>对于使用自来水总表的非单一征收类别用水户，其生活垃圾处理费按用水户征收类别中最高收费标准计收。</w:t>
      </w:r>
    </w:p>
    <w:p>
      <w:pPr>
        <w:adjustRightInd w:val="0"/>
        <w:spacing w:line="576" w:lineRule="exact"/>
        <w:ind w:firstLine="643"/>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第十条</w:t>
      </w:r>
      <w:r>
        <w:rPr>
          <w:rFonts w:hint="eastAsia" w:ascii="仿宋_GB2312" w:hAnsi="仿宋_GB2312" w:eastAsia="仿宋_GB2312" w:cs="仿宋_GB2312"/>
          <w:kern w:val="2"/>
          <w:sz w:val="32"/>
          <w:szCs w:val="32"/>
          <w:lang w:val="zh-CN"/>
        </w:rPr>
        <w:t xml:space="preserve">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zh-CN"/>
        </w:rPr>
        <w:t>市区生活垃圾处理费收费减免优惠政策，执行《关于调整市区生活垃圾处理费收费标准的通知》（江价〔2010〕199号）有关规定，具体优惠对象名单由教育、民政、残联等部门提供，属地城市管理综合执法部门核实后实施。</w:t>
      </w:r>
    </w:p>
    <w:p>
      <w:pPr>
        <w:spacing w:line="576" w:lineRule="exact"/>
        <w:ind w:firstLine="640" w:firstLineChars="200"/>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第十一条</w:t>
      </w:r>
      <w:r>
        <w:rPr>
          <w:rFonts w:hint="eastAsia" w:ascii="仿宋_GB2312" w:hAnsi="仿宋_GB2312" w:eastAsia="仿宋_GB2312" w:cs="仿宋_GB2312"/>
          <w:kern w:val="2"/>
          <w:sz w:val="32"/>
          <w:szCs w:val="32"/>
          <w:lang w:val="zh-CN"/>
        </w:rPr>
        <w:t xml:space="preserve">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zh-CN"/>
        </w:rPr>
        <w:t>市区消防救灾、环卫作业（含垃圾运输工具、垃圾压缩站、垃圾收集点、路面洒水、雾化降尘、公厕等）、绿化作业等用水产生的生活垃圾处理费，由城市管理综合执法部门核实后免收。企事业单位及物业小区内的消防和绿化用水、以及环卫绿化办公单位的用水按规定收取生活垃圾处理费。因抢险救灾用水、用水管网故障发生异常用水，而产生按水量计收的生活垃圾处理费可向属地城市管理综合执法部门申请减免。</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第十二条</w:t>
      </w:r>
      <w:r>
        <w:rPr>
          <w:rFonts w:hint="eastAsia" w:ascii="黑体" w:hAnsi="黑体" w:eastAsia="黑体" w:cs="黑体"/>
          <w:bCs/>
          <w:kern w:val="2"/>
          <w:sz w:val="32"/>
          <w:szCs w:val="32"/>
        </w:rPr>
        <w:t xml:space="preserve"> </w:t>
      </w:r>
      <w:r>
        <w:rPr>
          <w:rFonts w:hint="eastAsia" w:ascii="仿宋_GB2312" w:hAnsi="仿宋_GB2312" w:eastAsia="仿宋_GB2312" w:cs="仿宋_GB2312"/>
          <w:kern w:val="2"/>
          <w:sz w:val="32"/>
          <w:szCs w:val="32"/>
          <w:lang w:val="zh-CN"/>
        </w:rPr>
        <w:t xml:space="preserve"> 交费类别认定原则：</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（一）居民的收费类别，根据属地环卫一体化服务单位提供的服务项目认定。</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（二）机关事业单位、工商业户的收费类别认定原则：</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1</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zh-CN"/>
        </w:rPr>
        <w:t>机关事业单位，以单位组织机构代码证中登记的单位性质为准；</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仿宋_GB2312" w:hAnsi="仿宋_GB2312" w:eastAsia="仿宋_GB2312" w:cs="仿宋_GB2312"/>
          <w:kern w:val="2"/>
          <w:sz w:val="32"/>
          <w:szCs w:val="32"/>
          <w:lang w:val="zh-CN"/>
        </w:rPr>
        <w:t>2</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zh-CN"/>
        </w:rPr>
        <w:t>工商业户以市场监督管理部门核发《营业执照》中的经营范围为准，多种经营的以经营主业为准，难以区分主副业的按从高不从低的原则认定。</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第十三条</w:t>
      </w:r>
      <w:r>
        <w:rPr>
          <w:rFonts w:hint="eastAsia" w:ascii="黑体" w:hAnsi="黑体" w:eastAsia="黑体" w:cs="黑体"/>
          <w:bCs/>
          <w:kern w:val="2"/>
          <w:sz w:val="32"/>
          <w:szCs w:val="32"/>
        </w:rPr>
        <w:t xml:space="preserve"> </w:t>
      </w:r>
      <w:r>
        <w:rPr>
          <w:rFonts w:hint="eastAsia" w:ascii="仿宋_GB2312" w:hAnsi="仿宋_GB2312" w:eastAsia="仿宋_GB2312" w:cs="仿宋_GB2312"/>
          <w:bCs/>
          <w:kern w:val="2"/>
          <w:sz w:val="32"/>
          <w:szCs w:val="32"/>
          <w:lang w:val="zh-CN"/>
        </w:rPr>
        <w:t xml:space="preserve"> </w:t>
      </w:r>
      <w:r>
        <w:rPr>
          <w:rFonts w:hint="eastAsia" w:ascii="仿宋_GB2312" w:hAnsi="仿宋_GB2312" w:eastAsia="仿宋_GB2312" w:cs="仿宋_GB2312"/>
          <w:kern w:val="2"/>
          <w:sz w:val="32"/>
          <w:szCs w:val="32"/>
          <w:lang w:val="zh-CN"/>
        </w:rPr>
        <w:t>缴费户对认定的收费类别有异议，或需要变更交费类别的，可向属地城市管理综合执法部门提出申请。市城市管理综合执法局会同市发展改革局共同核实，由市城市管理综合执法局告知申请人核实结果，并按核实后的收费类别计收生活垃圾处理费。</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第十四条</w:t>
      </w:r>
      <w:r>
        <w:rPr>
          <w:rFonts w:hint="eastAsia" w:ascii="仿宋_GB2312" w:hAnsi="仿宋_GB2312" w:eastAsia="仿宋_GB2312" w:cs="仿宋_GB2312"/>
          <w:bCs/>
          <w:kern w:val="2"/>
          <w:sz w:val="32"/>
          <w:szCs w:val="32"/>
          <w:lang w:val="zh-CN"/>
        </w:rPr>
        <w:t xml:space="preserve">  </w:t>
      </w:r>
      <w:r>
        <w:rPr>
          <w:rFonts w:hint="eastAsia" w:ascii="仿宋_GB2312" w:hAnsi="仿宋_GB2312" w:eastAsia="仿宋_GB2312" w:cs="仿宋_GB2312"/>
          <w:kern w:val="2"/>
          <w:sz w:val="32"/>
          <w:szCs w:val="32"/>
          <w:lang w:val="zh-CN"/>
        </w:rPr>
        <w:t>生活垃圾处理费实行“收支两条线”管理，税务部门应当及时、足额缴入国库，任何部门和单位不得截留、挪用，专款用于生活垃圾的清扫、收集、运输、处理及相关管理活动。收支情况应接受相关部门的监督，发改、财政、审计等部门应加强监督、检查。</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第十五条</w:t>
      </w:r>
      <w:r>
        <w:rPr>
          <w:rFonts w:hint="eastAsia" w:ascii="仿宋_GB2312" w:hAnsi="仿宋_GB2312" w:eastAsia="仿宋_GB2312" w:cs="仿宋_GB2312"/>
          <w:kern w:val="2"/>
          <w:sz w:val="32"/>
          <w:szCs w:val="32"/>
          <w:lang w:val="zh-CN"/>
        </w:rPr>
        <w:t xml:space="preserve">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zh-CN"/>
        </w:rPr>
        <w:t>单位和个人未按本办法规定按时缴纳缴交生活垃圾处理费的，由税务部门出具催缴通知，并通过涉税渠道及时追缴。经税务部门催缴，仍不缴纳的，由城市管理综合执法部门按照相关法律法规处理。任何单位和个人不得擅自收取生活垃圾处理费。</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第十六条</w:t>
      </w:r>
      <w:r>
        <w:rPr>
          <w:rFonts w:hint="eastAsia" w:ascii="仿宋_GB2312" w:hAnsi="仿宋_GB2312" w:eastAsia="仿宋_GB2312" w:cs="仿宋_GB2312"/>
          <w:kern w:val="2"/>
          <w:sz w:val="32"/>
          <w:szCs w:val="32"/>
          <w:lang w:val="zh-CN"/>
        </w:rPr>
        <w:t xml:space="preserve">  本办法依据的生活垃圾处理费收费标准等文件如有调整，按新的标准执行。江门市蓬江区棠下镇、荷塘镇和潮连街道以及新会区各镇生活垃圾处理费的征收管理参照本办法执行。江门市城市管理和综合执法局、国家税务总局江门市税务局、江门市发展和改革局按各自职能负责解释。</w:t>
      </w:r>
    </w:p>
    <w:p>
      <w:pPr>
        <w:adjustRightInd w:val="0"/>
        <w:spacing w:line="576" w:lineRule="exact"/>
        <w:ind w:firstLine="645"/>
        <w:rPr>
          <w:rFonts w:ascii="仿宋_GB2312" w:hAnsi="仿宋_GB2312" w:eastAsia="仿宋_GB2312" w:cs="仿宋_GB2312"/>
          <w:kern w:val="2"/>
          <w:sz w:val="32"/>
          <w:szCs w:val="32"/>
          <w:lang w:val="zh-CN"/>
        </w:rPr>
      </w:pPr>
      <w:r>
        <w:rPr>
          <w:rFonts w:hint="eastAsia" w:ascii="黑体" w:hAnsi="黑体" w:eastAsia="黑体" w:cs="黑体"/>
          <w:bCs/>
          <w:kern w:val="2"/>
          <w:sz w:val="32"/>
          <w:szCs w:val="32"/>
          <w:lang w:val="zh-CN"/>
        </w:rPr>
        <w:t>第十七条</w:t>
      </w:r>
      <w:r>
        <w:rPr>
          <w:rFonts w:hint="eastAsia" w:ascii="仿宋_GB2312" w:hAnsi="仿宋_GB2312" w:eastAsia="仿宋_GB2312" w:cs="仿宋_GB2312"/>
          <w:kern w:val="2"/>
          <w:sz w:val="32"/>
          <w:szCs w:val="32"/>
          <w:lang w:val="zh-CN"/>
        </w:rPr>
        <w:t xml:space="preserve">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lang w:val="zh-CN"/>
        </w:rPr>
        <w:t>本办法从2024年1月1日起执行，有效期五年。以往规定与本办法</w:t>
      </w:r>
      <w:bookmarkStart w:id="0" w:name="_GoBack"/>
      <w:bookmarkEnd w:id="0"/>
      <w:r>
        <w:rPr>
          <w:rFonts w:hint="eastAsia" w:ascii="仿宋_GB2312" w:hAnsi="仿宋_GB2312" w:eastAsia="仿宋_GB2312" w:cs="仿宋_GB2312"/>
          <w:kern w:val="2"/>
          <w:sz w:val="32"/>
          <w:szCs w:val="32"/>
          <w:lang w:val="zh-CN"/>
        </w:rPr>
        <w:t>不一致的，以本办法为准。</w:t>
      </w:r>
    </w:p>
    <w:sectPr>
      <w:footerReference r:id="rId3" w:type="default"/>
      <w:pgSz w:w="11907" w:h="16839"/>
      <w:pgMar w:top="1440" w:right="1588" w:bottom="1440" w:left="1588"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yD?±ê???òì?">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3"/>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6CE"/>
    <w:rsid w:val="00001E74"/>
    <w:rsid w:val="0001189F"/>
    <w:rsid w:val="00011FBC"/>
    <w:rsid w:val="00025449"/>
    <w:rsid w:val="00075F8B"/>
    <w:rsid w:val="00085877"/>
    <w:rsid w:val="00096AF8"/>
    <w:rsid w:val="000C229C"/>
    <w:rsid w:val="000D1F56"/>
    <w:rsid w:val="000D3E5C"/>
    <w:rsid w:val="000D7CD3"/>
    <w:rsid w:val="000F5736"/>
    <w:rsid w:val="00100EFE"/>
    <w:rsid w:val="00102156"/>
    <w:rsid w:val="00111AD3"/>
    <w:rsid w:val="001143E3"/>
    <w:rsid w:val="00116BE5"/>
    <w:rsid w:val="00134581"/>
    <w:rsid w:val="00136497"/>
    <w:rsid w:val="00143EC0"/>
    <w:rsid w:val="001451E3"/>
    <w:rsid w:val="00150B4B"/>
    <w:rsid w:val="001534FF"/>
    <w:rsid w:val="00160947"/>
    <w:rsid w:val="00160B3F"/>
    <w:rsid w:val="0016406B"/>
    <w:rsid w:val="00180752"/>
    <w:rsid w:val="00186140"/>
    <w:rsid w:val="00187056"/>
    <w:rsid w:val="001925A1"/>
    <w:rsid w:val="001A5B7F"/>
    <w:rsid w:val="001B0015"/>
    <w:rsid w:val="001B3450"/>
    <w:rsid w:val="001B4BF3"/>
    <w:rsid w:val="001E3DD2"/>
    <w:rsid w:val="00204535"/>
    <w:rsid w:val="002070DC"/>
    <w:rsid w:val="0022085A"/>
    <w:rsid w:val="002367CB"/>
    <w:rsid w:val="0024238A"/>
    <w:rsid w:val="00254B43"/>
    <w:rsid w:val="002618D9"/>
    <w:rsid w:val="0029000E"/>
    <w:rsid w:val="00294D56"/>
    <w:rsid w:val="002A4AE8"/>
    <w:rsid w:val="002B4865"/>
    <w:rsid w:val="002C5B4D"/>
    <w:rsid w:val="002C6D1F"/>
    <w:rsid w:val="002D36CF"/>
    <w:rsid w:val="002E1AE9"/>
    <w:rsid w:val="002E5365"/>
    <w:rsid w:val="002F0E2F"/>
    <w:rsid w:val="002F413B"/>
    <w:rsid w:val="0030391A"/>
    <w:rsid w:val="003125ED"/>
    <w:rsid w:val="00313B01"/>
    <w:rsid w:val="003237E1"/>
    <w:rsid w:val="00360377"/>
    <w:rsid w:val="00370B45"/>
    <w:rsid w:val="003720AE"/>
    <w:rsid w:val="00387705"/>
    <w:rsid w:val="00393AE8"/>
    <w:rsid w:val="003957F9"/>
    <w:rsid w:val="003A2506"/>
    <w:rsid w:val="003B188D"/>
    <w:rsid w:val="003B5544"/>
    <w:rsid w:val="003D602C"/>
    <w:rsid w:val="004021DC"/>
    <w:rsid w:val="00417040"/>
    <w:rsid w:val="00425AA2"/>
    <w:rsid w:val="004278C1"/>
    <w:rsid w:val="00433F57"/>
    <w:rsid w:val="004430EF"/>
    <w:rsid w:val="00455A7A"/>
    <w:rsid w:val="00464CC4"/>
    <w:rsid w:val="0047373A"/>
    <w:rsid w:val="004825E8"/>
    <w:rsid w:val="00484533"/>
    <w:rsid w:val="00492E18"/>
    <w:rsid w:val="004A12C0"/>
    <w:rsid w:val="004A6CB7"/>
    <w:rsid w:val="004C38EC"/>
    <w:rsid w:val="004D5454"/>
    <w:rsid w:val="004E21D1"/>
    <w:rsid w:val="005054C0"/>
    <w:rsid w:val="00507E37"/>
    <w:rsid w:val="00517ABE"/>
    <w:rsid w:val="005213BA"/>
    <w:rsid w:val="00522390"/>
    <w:rsid w:val="00523D01"/>
    <w:rsid w:val="00540718"/>
    <w:rsid w:val="00541657"/>
    <w:rsid w:val="00567615"/>
    <w:rsid w:val="005716BB"/>
    <w:rsid w:val="005763D8"/>
    <w:rsid w:val="00593F9E"/>
    <w:rsid w:val="005A17F4"/>
    <w:rsid w:val="005B07E2"/>
    <w:rsid w:val="005C5C2A"/>
    <w:rsid w:val="005D02F3"/>
    <w:rsid w:val="005D4055"/>
    <w:rsid w:val="005E41CF"/>
    <w:rsid w:val="006101DE"/>
    <w:rsid w:val="00640322"/>
    <w:rsid w:val="00662648"/>
    <w:rsid w:val="00687B39"/>
    <w:rsid w:val="006A2808"/>
    <w:rsid w:val="006B1D31"/>
    <w:rsid w:val="006B5862"/>
    <w:rsid w:val="006D0000"/>
    <w:rsid w:val="006D0C9D"/>
    <w:rsid w:val="00712038"/>
    <w:rsid w:val="007248A1"/>
    <w:rsid w:val="0072642F"/>
    <w:rsid w:val="00732E24"/>
    <w:rsid w:val="00742587"/>
    <w:rsid w:val="00757433"/>
    <w:rsid w:val="007618A6"/>
    <w:rsid w:val="00763E54"/>
    <w:rsid w:val="00773A97"/>
    <w:rsid w:val="00780ACC"/>
    <w:rsid w:val="00786CB3"/>
    <w:rsid w:val="0078767D"/>
    <w:rsid w:val="00791A04"/>
    <w:rsid w:val="007A28DC"/>
    <w:rsid w:val="007A4C87"/>
    <w:rsid w:val="007B21D1"/>
    <w:rsid w:val="007B797A"/>
    <w:rsid w:val="007C12BD"/>
    <w:rsid w:val="007C3EB3"/>
    <w:rsid w:val="007E2068"/>
    <w:rsid w:val="007E2745"/>
    <w:rsid w:val="007F1B26"/>
    <w:rsid w:val="008001A3"/>
    <w:rsid w:val="008026A3"/>
    <w:rsid w:val="00803349"/>
    <w:rsid w:val="00816501"/>
    <w:rsid w:val="008256B0"/>
    <w:rsid w:val="00825AC6"/>
    <w:rsid w:val="00835EA8"/>
    <w:rsid w:val="00842123"/>
    <w:rsid w:val="00845A9B"/>
    <w:rsid w:val="00856222"/>
    <w:rsid w:val="00864AA2"/>
    <w:rsid w:val="008723A0"/>
    <w:rsid w:val="0087617B"/>
    <w:rsid w:val="00880AD1"/>
    <w:rsid w:val="00882297"/>
    <w:rsid w:val="00891E4F"/>
    <w:rsid w:val="008A027F"/>
    <w:rsid w:val="008B14F8"/>
    <w:rsid w:val="008B3146"/>
    <w:rsid w:val="008B74E5"/>
    <w:rsid w:val="008D1EC7"/>
    <w:rsid w:val="008E0071"/>
    <w:rsid w:val="008E7163"/>
    <w:rsid w:val="008F6BEC"/>
    <w:rsid w:val="00903843"/>
    <w:rsid w:val="00906870"/>
    <w:rsid w:val="00914E90"/>
    <w:rsid w:val="009238EA"/>
    <w:rsid w:val="009318A1"/>
    <w:rsid w:val="00931934"/>
    <w:rsid w:val="009341A3"/>
    <w:rsid w:val="009404B3"/>
    <w:rsid w:val="0094331C"/>
    <w:rsid w:val="00945824"/>
    <w:rsid w:val="009649F1"/>
    <w:rsid w:val="0096732E"/>
    <w:rsid w:val="00970BD4"/>
    <w:rsid w:val="00975C3D"/>
    <w:rsid w:val="00976F7A"/>
    <w:rsid w:val="009A7740"/>
    <w:rsid w:val="009B0DC9"/>
    <w:rsid w:val="009E4BD9"/>
    <w:rsid w:val="009E589D"/>
    <w:rsid w:val="009F1A5C"/>
    <w:rsid w:val="00A11641"/>
    <w:rsid w:val="00A22754"/>
    <w:rsid w:val="00A31E2B"/>
    <w:rsid w:val="00A37DE3"/>
    <w:rsid w:val="00A40DF2"/>
    <w:rsid w:val="00A40E3B"/>
    <w:rsid w:val="00A425FE"/>
    <w:rsid w:val="00A43208"/>
    <w:rsid w:val="00A63041"/>
    <w:rsid w:val="00A82181"/>
    <w:rsid w:val="00A829A5"/>
    <w:rsid w:val="00A82FA1"/>
    <w:rsid w:val="00A87680"/>
    <w:rsid w:val="00AD77AA"/>
    <w:rsid w:val="00AD7D96"/>
    <w:rsid w:val="00B04823"/>
    <w:rsid w:val="00B110A3"/>
    <w:rsid w:val="00B250A9"/>
    <w:rsid w:val="00B44ED9"/>
    <w:rsid w:val="00B526B1"/>
    <w:rsid w:val="00B6128C"/>
    <w:rsid w:val="00B75CC8"/>
    <w:rsid w:val="00B80118"/>
    <w:rsid w:val="00B840A0"/>
    <w:rsid w:val="00BA7B75"/>
    <w:rsid w:val="00BA7FF2"/>
    <w:rsid w:val="00BC0D0C"/>
    <w:rsid w:val="00BC2A19"/>
    <w:rsid w:val="00BD13B9"/>
    <w:rsid w:val="00BE206A"/>
    <w:rsid w:val="00C11D8B"/>
    <w:rsid w:val="00C15E6D"/>
    <w:rsid w:val="00C2755C"/>
    <w:rsid w:val="00C632E1"/>
    <w:rsid w:val="00C635E1"/>
    <w:rsid w:val="00C6613A"/>
    <w:rsid w:val="00C70AF7"/>
    <w:rsid w:val="00C7243B"/>
    <w:rsid w:val="00C74D0D"/>
    <w:rsid w:val="00C85286"/>
    <w:rsid w:val="00CC1B83"/>
    <w:rsid w:val="00CC4D7F"/>
    <w:rsid w:val="00CE2774"/>
    <w:rsid w:val="00D26CE5"/>
    <w:rsid w:val="00D36D03"/>
    <w:rsid w:val="00D46301"/>
    <w:rsid w:val="00D551E8"/>
    <w:rsid w:val="00D66A60"/>
    <w:rsid w:val="00D66C29"/>
    <w:rsid w:val="00D73B5A"/>
    <w:rsid w:val="00D854D2"/>
    <w:rsid w:val="00D92746"/>
    <w:rsid w:val="00DC2C93"/>
    <w:rsid w:val="00DD1610"/>
    <w:rsid w:val="00DE13FC"/>
    <w:rsid w:val="00DE79AC"/>
    <w:rsid w:val="00E013BB"/>
    <w:rsid w:val="00E03E7F"/>
    <w:rsid w:val="00E04763"/>
    <w:rsid w:val="00E061E2"/>
    <w:rsid w:val="00E1708F"/>
    <w:rsid w:val="00E20226"/>
    <w:rsid w:val="00E2565D"/>
    <w:rsid w:val="00E25DF0"/>
    <w:rsid w:val="00E31296"/>
    <w:rsid w:val="00E3529D"/>
    <w:rsid w:val="00E5184B"/>
    <w:rsid w:val="00E56D46"/>
    <w:rsid w:val="00EB5B16"/>
    <w:rsid w:val="00EC2D33"/>
    <w:rsid w:val="00EE08D6"/>
    <w:rsid w:val="00EF145F"/>
    <w:rsid w:val="00F34F05"/>
    <w:rsid w:val="00F7081A"/>
    <w:rsid w:val="00F87E75"/>
    <w:rsid w:val="00F96B8B"/>
    <w:rsid w:val="00FA7545"/>
    <w:rsid w:val="00FB7987"/>
    <w:rsid w:val="00FD26CE"/>
    <w:rsid w:val="00FD27E1"/>
    <w:rsid w:val="00FD2EFF"/>
    <w:rsid w:val="00FD45F7"/>
    <w:rsid w:val="00FE0283"/>
    <w:rsid w:val="00FE4245"/>
    <w:rsid w:val="0FFF6851"/>
    <w:rsid w:val="17DF75B0"/>
    <w:rsid w:val="19DF6A95"/>
    <w:rsid w:val="27B3EDE6"/>
    <w:rsid w:val="4A7BB780"/>
    <w:rsid w:val="4FFBD0B9"/>
    <w:rsid w:val="5B766E33"/>
    <w:rsid w:val="70EF04EC"/>
    <w:rsid w:val="773FCE1A"/>
    <w:rsid w:val="77F706E5"/>
    <w:rsid w:val="77FF4134"/>
    <w:rsid w:val="7D7751AF"/>
    <w:rsid w:val="7DCF0678"/>
    <w:rsid w:val="7EDF363E"/>
    <w:rsid w:val="8F9E2A25"/>
    <w:rsid w:val="B7BFE309"/>
    <w:rsid w:val="B9AF085E"/>
    <w:rsid w:val="BDE26912"/>
    <w:rsid w:val="CFFFA130"/>
    <w:rsid w:val="DDFF9ACE"/>
    <w:rsid w:val="EB6B222E"/>
    <w:rsid w:val="EC6F6FE4"/>
    <w:rsid w:val="EDDC8003"/>
    <w:rsid w:val="F5FEAEA8"/>
    <w:rsid w:val="FCF31C2E"/>
    <w:rsid w:val="FDA77413"/>
    <w:rsid w:val="FFFD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4</Pages>
  <Words>311</Words>
  <Characters>1776</Characters>
  <Lines>14</Lines>
  <Paragraphs>4</Paragraphs>
  <TotalTime>7</TotalTime>
  <ScaleCrop>false</ScaleCrop>
  <LinksUpToDate>false</LinksUpToDate>
  <CharactersWithSpaces>2083</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2023-11-13T15:37:00Z</dcterms:created>
  <dc:creator>shendu</dc:creator>
  <cp:lastModifiedBy>uos</cp:lastModifiedBy>
  <cp:lastPrinted>2023-11-13T15:49:00Z</cp:lastPrinted>
  <dcterms:modified xsi:type="dcterms:W3CDTF">2023-11-14T09:54:31Z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2FDCA6EE50D70C0297A6516507C46467</vt:lpwstr>
  </property>
</Properties>
</file>