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22" w:rsidRDefault="00375098">
      <w:pPr>
        <w:spacing w:line="620" w:lineRule="exact"/>
        <w:jc w:val="center"/>
        <w:rPr>
          <w:rFonts w:ascii="方正小标宋_GBK" w:eastAsia="方正小标宋_GBK" w:hAnsi="CESI黑体-GB13000" w:cs="CESI黑体-GB13000"/>
          <w:sz w:val="44"/>
          <w:szCs w:val="44"/>
        </w:rPr>
      </w:pPr>
      <w:bookmarkStart w:id="0" w:name="_GoBack"/>
      <w:r>
        <w:rPr>
          <w:rFonts w:ascii="方正小标宋_GBK" w:eastAsia="方正小标宋_GBK" w:hAnsi="CESI黑体-GB13000" w:cs="CESI黑体-GB13000" w:hint="eastAsia"/>
          <w:sz w:val="44"/>
          <w:szCs w:val="44"/>
        </w:rPr>
        <w:t>江门市供销合作联社</w:t>
      </w:r>
      <w:r>
        <w:rPr>
          <w:rFonts w:ascii="方正小标宋_GBK" w:eastAsia="方正小标宋_GBK" w:hAnsi="CESI黑体-GB13000" w:cs="CESI黑体-GB13000" w:hint="eastAsia"/>
          <w:sz w:val="44"/>
          <w:szCs w:val="44"/>
        </w:rPr>
        <w:t>2023</w:t>
      </w:r>
      <w:r>
        <w:rPr>
          <w:rFonts w:ascii="方正小标宋_GBK" w:eastAsia="方正小标宋_GBK" w:hAnsi="CESI黑体-GB13000" w:cs="CESI黑体-GB13000" w:hint="eastAsia"/>
          <w:sz w:val="44"/>
          <w:szCs w:val="44"/>
        </w:rPr>
        <w:t>年省供销社公共型农业社会化服务体系试点改革（冷链服务）项目实施和资金使用方案</w:t>
      </w:r>
    </w:p>
    <w:bookmarkEnd w:id="0"/>
    <w:p w:rsidR="00920722" w:rsidRDefault="00920722">
      <w:pPr>
        <w:ind w:firstLineChars="200" w:firstLine="640"/>
        <w:rPr>
          <w:rFonts w:ascii="CESI仿宋-GB18030" w:eastAsia="CESI仿宋-GB18030" w:hAnsi="CESI仿宋-GB18030" w:cs="CESI仿宋-GB18030"/>
          <w:sz w:val="32"/>
          <w:szCs w:val="32"/>
        </w:rPr>
      </w:pPr>
    </w:p>
    <w:p w:rsidR="00920722" w:rsidRDefault="00375098">
      <w:pPr>
        <w:spacing w:line="560" w:lineRule="exact"/>
        <w:jc w:val="left"/>
        <w:rPr>
          <w:rFonts w:eastAsia="方正仿宋_GBK"/>
          <w:sz w:val="32"/>
          <w:szCs w:val="32"/>
        </w:rPr>
      </w:pPr>
      <w:r>
        <w:rPr>
          <w:rFonts w:ascii="CESI仿宋-GB18030" w:eastAsia="CESI仿宋-GB18030" w:hAnsi="CESI仿宋-GB18030" w:cs="CESI仿宋-GB18030"/>
          <w:sz w:val="32"/>
          <w:szCs w:val="32"/>
          <w:lang w:val="en"/>
        </w:rPr>
        <w:t xml:space="preserve">  </w:t>
      </w:r>
      <w:r>
        <w:rPr>
          <w:rFonts w:ascii="CESI仿宋-GB18030" w:eastAsia="CESI仿宋-GB18030" w:hAnsi="CESI仿宋-GB18030" w:cs="CESI仿宋-GB18030" w:hint="eastAsia"/>
          <w:sz w:val="32"/>
          <w:szCs w:val="32"/>
          <w:lang w:val="en"/>
        </w:rPr>
        <w:t xml:space="preserve">   </w:t>
      </w:r>
      <w:r>
        <w:rPr>
          <w:rFonts w:eastAsia="方正仿宋_GBK"/>
          <w:sz w:val="32"/>
          <w:szCs w:val="32"/>
        </w:rPr>
        <w:t>根据《广东省供销合作联社关于下达</w:t>
      </w:r>
      <w:r>
        <w:rPr>
          <w:rFonts w:eastAsia="方正仿宋_GBK"/>
          <w:sz w:val="32"/>
          <w:szCs w:val="32"/>
        </w:rPr>
        <w:t xml:space="preserve"> 2023 </w:t>
      </w:r>
      <w:r>
        <w:rPr>
          <w:rFonts w:eastAsia="方正仿宋_GBK"/>
          <w:sz w:val="32"/>
          <w:szCs w:val="32"/>
        </w:rPr>
        <w:t>年公共型农业社会化服务体系试点改革专项资金任务清单的通知》（</w:t>
      </w:r>
      <w:proofErr w:type="gramStart"/>
      <w:r>
        <w:rPr>
          <w:rFonts w:eastAsia="方正仿宋_GBK"/>
          <w:sz w:val="32"/>
          <w:szCs w:val="32"/>
        </w:rPr>
        <w:t>粤供合函</w:t>
      </w:r>
      <w:proofErr w:type="gramEnd"/>
      <w:r>
        <w:rPr>
          <w:rFonts w:eastAsia="方正仿宋_GBK"/>
          <w:sz w:val="32"/>
          <w:szCs w:val="32"/>
        </w:rPr>
        <w:t>〔</w:t>
      </w:r>
      <w:r>
        <w:rPr>
          <w:rFonts w:eastAsia="方正仿宋_GBK"/>
          <w:sz w:val="32"/>
          <w:szCs w:val="32"/>
        </w:rPr>
        <w:t>2022</w:t>
      </w:r>
      <w:r>
        <w:rPr>
          <w:rFonts w:eastAsia="方正仿宋_GBK"/>
          <w:sz w:val="32"/>
          <w:szCs w:val="32"/>
        </w:rPr>
        <w:t>〕</w:t>
      </w:r>
      <w:r>
        <w:rPr>
          <w:rFonts w:eastAsia="方正仿宋_GBK"/>
          <w:sz w:val="32"/>
          <w:szCs w:val="32"/>
        </w:rPr>
        <w:t xml:space="preserve">502 </w:t>
      </w:r>
      <w:r>
        <w:rPr>
          <w:rFonts w:eastAsia="方正仿宋_GBK"/>
          <w:sz w:val="32"/>
          <w:szCs w:val="32"/>
        </w:rPr>
        <w:t>号）和《广东省供销合作联社关于印发</w:t>
      </w:r>
      <w:r>
        <w:rPr>
          <w:rFonts w:eastAsia="方正仿宋_GBK"/>
          <w:sz w:val="32"/>
          <w:szCs w:val="32"/>
        </w:rPr>
        <w:t xml:space="preserve">&lt;2023 </w:t>
      </w:r>
      <w:r>
        <w:rPr>
          <w:rFonts w:eastAsia="方正仿宋_GBK"/>
          <w:sz w:val="32"/>
          <w:szCs w:val="32"/>
        </w:rPr>
        <w:t>年省供销社公共型农业社会化服务体系试点改革（冷链服务）试行方案</w:t>
      </w:r>
      <w:r>
        <w:rPr>
          <w:rFonts w:eastAsia="方正仿宋_GBK"/>
          <w:sz w:val="32"/>
          <w:szCs w:val="32"/>
        </w:rPr>
        <w:t>&gt;</w:t>
      </w:r>
      <w:r>
        <w:rPr>
          <w:rFonts w:eastAsia="方正仿宋_GBK"/>
          <w:sz w:val="32"/>
          <w:szCs w:val="32"/>
        </w:rPr>
        <w:t>的通知》（</w:t>
      </w:r>
      <w:proofErr w:type="gramStart"/>
      <w:r>
        <w:rPr>
          <w:rFonts w:eastAsia="方正仿宋_GBK"/>
          <w:sz w:val="32"/>
          <w:szCs w:val="32"/>
        </w:rPr>
        <w:t>粤供合函</w:t>
      </w:r>
      <w:proofErr w:type="gramEnd"/>
      <w:r>
        <w:rPr>
          <w:rFonts w:eastAsia="方正仿宋_GBK"/>
          <w:sz w:val="32"/>
          <w:szCs w:val="32"/>
        </w:rPr>
        <w:t>〔</w:t>
      </w:r>
      <w:r>
        <w:rPr>
          <w:rFonts w:eastAsia="方正仿宋_GBK"/>
          <w:sz w:val="32"/>
          <w:szCs w:val="32"/>
        </w:rPr>
        <w:t>2023</w:t>
      </w:r>
      <w:r>
        <w:rPr>
          <w:rFonts w:eastAsia="方正仿宋_GBK"/>
          <w:sz w:val="32"/>
          <w:szCs w:val="32"/>
        </w:rPr>
        <w:t>〕</w:t>
      </w:r>
      <w:r>
        <w:rPr>
          <w:rFonts w:eastAsia="方正仿宋_GBK"/>
          <w:sz w:val="32"/>
          <w:szCs w:val="32"/>
        </w:rPr>
        <w:t>285</w:t>
      </w:r>
      <w:r>
        <w:rPr>
          <w:rFonts w:eastAsia="方正仿宋_GBK"/>
          <w:sz w:val="32"/>
          <w:szCs w:val="32"/>
        </w:rPr>
        <w:t>号），省供销社安排</w:t>
      </w:r>
      <w:r>
        <w:rPr>
          <w:rFonts w:eastAsia="方正仿宋_GBK"/>
          <w:sz w:val="32"/>
          <w:szCs w:val="32"/>
        </w:rPr>
        <w:t>680</w:t>
      </w:r>
      <w:r>
        <w:rPr>
          <w:rFonts w:eastAsia="方正仿宋_GBK"/>
          <w:sz w:val="32"/>
          <w:szCs w:val="32"/>
        </w:rPr>
        <w:t>万元省级专项资金支持我市公共型农业社会化服务体系试点改革（冷链服务）建设。为确保建设任务、资金使用落地落实，</w:t>
      </w:r>
      <w:proofErr w:type="gramStart"/>
      <w:r>
        <w:rPr>
          <w:rFonts w:eastAsia="方正仿宋_GBK"/>
          <w:sz w:val="32"/>
          <w:szCs w:val="32"/>
        </w:rPr>
        <w:t>特制定此方案</w:t>
      </w:r>
      <w:proofErr w:type="gramEnd"/>
      <w:r>
        <w:rPr>
          <w:rFonts w:eastAsia="方正仿宋_GBK"/>
          <w:sz w:val="32"/>
          <w:szCs w:val="32"/>
        </w:rPr>
        <w:t>。</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一、总体要求</w:t>
      </w:r>
    </w:p>
    <w:p w:rsidR="00920722" w:rsidRDefault="00375098">
      <w:pPr>
        <w:spacing w:line="560" w:lineRule="exact"/>
        <w:ind w:firstLineChars="200" w:firstLine="640"/>
        <w:rPr>
          <w:rFonts w:eastAsia="方正仿宋_GBK"/>
          <w:sz w:val="32"/>
          <w:szCs w:val="32"/>
        </w:rPr>
      </w:pPr>
      <w:r>
        <w:rPr>
          <w:rFonts w:eastAsia="方正仿宋_GBK"/>
          <w:sz w:val="32"/>
          <w:szCs w:val="32"/>
        </w:rPr>
        <w:t>深入学习贯彻习近平总书记</w:t>
      </w:r>
      <w:r>
        <w:rPr>
          <w:rFonts w:eastAsia="方正仿宋_GBK"/>
          <w:sz w:val="32"/>
          <w:szCs w:val="32"/>
        </w:rPr>
        <w:t>“</w:t>
      </w:r>
      <w:r>
        <w:rPr>
          <w:rFonts w:eastAsia="方正仿宋_GBK"/>
          <w:sz w:val="32"/>
          <w:szCs w:val="32"/>
        </w:rPr>
        <w:t>三农</w:t>
      </w:r>
      <w:r>
        <w:rPr>
          <w:rFonts w:eastAsia="方正仿宋_GBK"/>
          <w:sz w:val="32"/>
          <w:szCs w:val="32"/>
        </w:rPr>
        <w:t>”</w:t>
      </w:r>
      <w:r>
        <w:rPr>
          <w:rFonts w:eastAsia="方正仿宋_GBK"/>
          <w:sz w:val="32"/>
          <w:szCs w:val="32"/>
        </w:rPr>
        <w:t>工作重要论述及对供销合作社工作重要指示精神，全力落实省委省政府</w:t>
      </w:r>
      <w:r>
        <w:rPr>
          <w:rFonts w:eastAsia="方正仿宋_GBK"/>
          <w:sz w:val="32"/>
          <w:szCs w:val="32"/>
        </w:rPr>
        <w:t>“</w:t>
      </w:r>
      <w:r>
        <w:rPr>
          <w:rFonts w:eastAsia="方正仿宋_GBK"/>
          <w:sz w:val="32"/>
          <w:szCs w:val="32"/>
        </w:rPr>
        <w:t>百县千镇万村高质量发展工程</w:t>
      </w:r>
      <w:r>
        <w:rPr>
          <w:rFonts w:eastAsia="方正仿宋_GBK"/>
          <w:sz w:val="32"/>
          <w:szCs w:val="32"/>
        </w:rPr>
        <w:t>”</w:t>
      </w:r>
      <w:r>
        <w:rPr>
          <w:rFonts w:eastAsia="方正仿宋_GBK"/>
          <w:sz w:val="32"/>
          <w:szCs w:val="32"/>
        </w:rPr>
        <w:t>，按照《广东省进一步深化供销合作社综合改革打造为农服务生力军行动计划》中关于</w:t>
      </w:r>
      <w:r>
        <w:rPr>
          <w:rFonts w:eastAsia="方正仿宋_GBK"/>
          <w:sz w:val="32"/>
          <w:szCs w:val="32"/>
        </w:rPr>
        <w:t>“</w:t>
      </w:r>
      <w:r>
        <w:rPr>
          <w:rFonts w:eastAsia="方正仿宋_GBK"/>
          <w:sz w:val="32"/>
          <w:szCs w:val="32"/>
        </w:rPr>
        <w:t>实施联农扩面五项工程</w:t>
      </w:r>
      <w:r>
        <w:rPr>
          <w:rFonts w:eastAsia="方正仿宋_GBK"/>
          <w:sz w:val="32"/>
          <w:szCs w:val="32"/>
        </w:rPr>
        <w:t>”</w:t>
      </w:r>
      <w:r>
        <w:rPr>
          <w:rFonts w:eastAsia="方正仿宋_GBK"/>
          <w:sz w:val="32"/>
          <w:szCs w:val="32"/>
        </w:rPr>
        <w:t>的部署要求，强化联农带农，推动公共型农业社会化服务网络向基层延伸，特别是特色优势、优质农产</w:t>
      </w:r>
      <w:r>
        <w:rPr>
          <w:rFonts w:eastAsia="方正仿宋_GBK"/>
          <w:sz w:val="32"/>
          <w:szCs w:val="32"/>
        </w:rPr>
        <w:t>品冷</w:t>
      </w:r>
      <w:proofErr w:type="gramStart"/>
      <w:r>
        <w:rPr>
          <w:rFonts w:eastAsia="方正仿宋_GBK"/>
          <w:sz w:val="32"/>
          <w:szCs w:val="32"/>
        </w:rPr>
        <w:t>链流通</w:t>
      </w:r>
      <w:proofErr w:type="gramEnd"/>
      <w:r>
        <w:rPr>
          <w:rFonts w:eastAsia="方正仿宋_GBK"/>
          <w:sz w:val="32"/>
          <w:szCs w:val="32"/>
        </w:rPr>
        <w:t>服务向基层延伸，重点支持布局设立供销社</w:t>
      </w:r>
      <w:proofErr w:type="gramStart"/>
      <w:r>
        <w:rPr>
          <w:rFonts w:eastAsia="方正仿宋_GBK"/>
          <w:sz w:val="32"/>
          <w:szCs w:val="32"/>
        </w:rPr>
        <w:t>公共型冷链</w:t>
      </w:r>
      <w:proofErr w:type="gramEnd"/>
      <w:r>
        <w:rPr>
          <w:rFonts w:eastAsia="方正仿宋_GBK"/>
          <w:sz w:val="32"/>
          <w:szCs w:val="32"/>
        </w:rPr>
        <w:t>仓储物流服务示范项目，面向小农户、农产品全产业</w:t>
      </w:r>
      <w:proofErr w:type="gramStart"/>
      <w:r>
        <w:rPr>
          <w:rFonts w:eastAsia="方正仿宋_GBK"/>
          <w:sz w:val="32"/>
          <w:szCs w:val="32"/>
        </w:rPr>
        <w:t>链服务</w:t>
      </w:r>
      <w:proofErr w:type="gramEnd"/>
      <w:r>
        <w:rPr>
          <w:rFonts w:eastAsia="方正仿宋_GBK"/>
          <w:sz w:val="32"/>
          <w:szCs w:val="32"/>
        </w:rPr>
        <w:t>示范基地（供销农场）、农民专业合作社和农产品生产经营企业开展公共冷链仓储运输服务，打通农产品从产区到销区的冷链快速通道，推进</w:t>
      </w:r>
      <w:r>
        <w:rPr>
          <w:rFonts w:eastAsia="方正仿宋_GBK"/>
          <w:sz w:val="32"/>
          <w:szCs w:val="32"/>
        </w:rPr>
        <w:lastRenderedPageBreak/>
        <w:t>特色优势农产品</w:t>
      </w:r>
      <w:r>
        <w:rPr>
          <w:rFonts w:eastAsia="方正仿宋_GBK"/>
          <w:sz w:val="32"/>
          <w:szCs w:val="32"/>
        </w:rPr>
        <w:t>“</w:t>
      </w:r>
      <w:r>
        <w:rPr>
          <w:rFonts w:eastAsia="方正仿宋_GBK"/>
          <w:sz w:val="32"/>
          <w:szCs w:val="32"/>
        </w:rPr>
        <w:t>购</w:t>
      </w:r>
      <w:r>
        <w:rPr>
          <w:rFonts w:eastAsia="方正仿宋_GBK"/>
          <w:sz w:val="32"/>
          <w:szCs w:val="32"/>
        </w:rPr>
        <w:t>-</w:t>
      </w:r>
      <w:r>
        <w:rPr>
          <w:rFonts w:eastAsia="方正仿宋_GBK"/>
          <w:sz w:val="32"/>
          <w:szCs w:val="32"/>
        </w:rPr>
        <w:t>储</w:t>
      </w:r>
      <w:r>
        <w:rPr>
          <w:rFonts w:eastAsia="方正仿宋_GBK"/>
          <w:sz w:val="32"/>
          <w:szCs w:val="32"/>
        </w:rPr>
        <w:t>-</w:t>
      </w:r>
      <w:r>
        <w:rPr>
          <w:rFonts w:eastAsia="方正仿宋_GBK"/>
          <w:sz w:val="32"/>
          <w:szCs w:val="32"/>
        </w:rPr>
        <w:t>运</w:t>
      </w:r>
      <w:r>
        <w:rPr>
          <w:rFonts w:eastAsia="方正仿宋_GBK"/>
          <w:sz w:val="32"/>
          <w:szCs w:val="32"/>
        </w:rPr>
        <w:t>-</w:t>
      </w:r>
      <w:r>
        <w:rPr>
          <w:rFonts w:eastAsia="方正仿宋_GBK"/>
          <w:sz w:val="32"/>
          <w:szCs w:val="32"/>
        </w:rPr>
        <w:t>销</w:t>
      </w:r>
      <w:r>
        <w:rPr>
          <w:rFonts w:eastAsia="方正仿宋_GBK"/>
          <w:sz w:val="32"/>
          <w:szCs w:val="32"/>
        </w:rPr>
        <w:t>”</w:t>
      </w:r>
      <w:r>
        <w:rPr>
          <w:rFonts w:eastAsia="方正仿宋_GBK"/>
          <w:sz w:val="32"/>
          <w:szCs w:val="32"/>
        </w:rPr>
        <w:t>有序衔接，逐步提高特色优势农产品主产区冷链综合流通率，降低农产品综合损耗率，</w:t>
      </w:r>
      <w:r>
        <w:rPr>
          <w:rFonts w:eastAsia="方正仿宋_GBK"/>
          <w:sz w:val="32"/>
          <w:szCs w:val="32"/>
        </w:rPr>
        <w:t>“</w:t>
      </w:r>
      <w:r>
        <w:rPr>
          <w:rFonts w:eastAsia="方正仿宋_GBK"/>
          <w:sz w:val="32"/>
          <w:szCs w:val="32"/>
        </w:rPr>
        <w:t>让好产品卖上好价钱</w:t>
      </w:r>
      <w:r>
        <w:rPr>
          <w:rFonts w:eastAsia="方正仿宋_GBK"/>
          <w:sz w:val="32"/>
          <w:szCs w:val="32"/>
        </w:rPr>
        <w:t>”</w:t>
      </w:r>
      <w:r>
        <w:rPr>
          <w:rFonts w:eastAsia="方正仿宋_GBK"/>
          <w:sz w:val="32"/>
          <w:szCs w:val="32"/>
        </w:rPr>
        <w:t>，引导小农户和新型农业经营主体的生产经营向合作化、专业化、规模化发展，促进农业增效农民增收。</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二、工作目标</w:t>
      </w:r>
    </w:p>
    <w:p w:rsidR="00920722" w:rsidRDefault="00375098">
      <w:pPr>
        <w:spacing w:line="560" w:lineRule="exact"/>
        <w:ind w:firstLineChars="200" w:firstLine="640"/>
        <w:rPr>
          <w:rFonts w:eastAsia="方正仿宋_GBK"/>
          <w:sz w:val="32"/>
          <w:szCs w:val="32"/>
        </w:rPr>
      </w:pPr>
      <w:r>
        <w:rPr>
          <w:rFonts w:eastAsia="方正仿宋_GBK"/>
          <w:sz w:val="32"/>
          <w:szCs w:val="32"/>
        </w:rPr>
        <w:t>2023</w:t>
      </w:r>
      <w:r>
        <w:rPr>
          <w:rFonts w:eastAsia="方正仿宋_GBK"/>
          <w:sz w:val="32"/>
          <w:szCs w:val="32"/>
        </w:rPr>
        <w:t>年，采用冷链仓储物流服务补贴方式</w:t>
      </w:r>
      <w:r>
        <w:rPr>
          <w:rFonts w:eastAsia="方正仿宋_GBK"/>
          <w:sz w:val="32"/>
          <w:szCs w:val="32"/>
        </w:rPr>
        <w:t>推进江门市特色和大宗农产品冷链流通服务高质量发展，重点选取生蚝、鱼等水产品，禽蛋、肉鸡等禽产品实施供销社公共型农产品冷链仓储物流服务，布局设立供销社公共型冷链仓储物流服务示范项目</w:t>
      </w:r>
      <w:r>
        <w:rPr>
          <w:rFonts w:eastAsia="方正仿宋_GBK"/>
          <w:sz w:val="32"/>
          <w:szCs w:val="32"/>
        </w:rPr>
        <w:t xml:space="preserve"> 3 </w:t>
      </w:r>
      <w:proofErr w:type="gramStart"/>
      <w:r>
        <w:rPr>
          <w:rFonts w:eastAsia="方正仿宋_GBK"/>
          <w:sz w:val="32"/>
          <w:szCs w:val="32"/>
        </w:rPr>
        <w:t>个</w:t>
      </w:r>
      <w:proofErr w:type="gramEnd"/>
      <w:r>
        <w:rPr>
          <w:rFonts w:eastAsia="方正仿宋_GBK"/>
          <w:sz w:val="32"/>
          <w:szCs w:val="32"/>
        </w:rPr>
        <w:t>以上，有效发展对接村镇供销社、农民专业合作社、农产品全产业</w:t>
      </w:r>
      <w:proofErr w:type="gramStart"/>
      <w:r>
        <w:rPr>
          <w:rFonts w:eastAsia="方正仿宋_GBK"/>
          <w:sz w:val="32"/>
          <w:szCs w:val="32"/>
        </w:rPr>
        <w:t>链服务</w:t>
      </w:r>
      <w:proofErr w:type="gramEnd"/>
      <w:r>
        <w:rPr>
          <w:rFonts w:eastAsia="方正仿宋_GBK"/>
          <w:sz w:val="32"/>
          <w:szCs w:val="32"/>
        </w:rPr>
        <w:t>示范基地（供销农场）等基层联农组织</w:t>
      </w:r>
      <w:r>
        <w:rPr>
          <w:rFonts w:eastAsia="方正仿宋_GBK"/>
          <w:sz w:val="32"/>
          <w:szCs w:val="32"/>
        </w:rPr>
        <w:t xml:space="preserve"> 98 </w:t>
      </w:r>
      <w:proofErr w:type="gramStart"/>
      <w:r>
        <w:rPr>
          <w:rFonts w:eastAsia="方正仿宋_GBK"/>
          <w:sz w:val="32"/>
          <w:szCs w:val="32"/>
        </w:rPr>
        <w:t>个</w:t>
      </w:r>
      <w:proofErr w:type="gramEnd"/>
      <w:r>
        <w:rPr>
          <w:rFonts w:eastAsia="方正仿宋_GBK" w:hint="eastAsia"/>
          <w:sz w:val="32"/>
          <w:szCs w:val="32"/>
        </w:rPr>
        <w:t>以上</w:t>
      </w:r>
      <w:r>
        <w:rPr>
          <w:rFonts w:eastAsia="方正仿宋_GBK"/>
          <w:sz w:val="32"/>
          <w:szCs w:val="32"/>
        </w:rPr>
        <w:t>，</w:t>
      </w:r>
      <w:r>
        <w:rPr>
          <w:rFonts w:eastAsia="方正仿宋_GBK" w:hint="eastAsia"/>
          <w:sz w:val="32"/>
          <w:szCs w:val="32"/>
        </w:rPr>
        <w:t>全力推动江门市公共型农业社会化服务网络建设，“让好产品卖上好价钱”，有效增加农民收益，带动小农户发展组织化、合作化、规模化的生产经营。</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三、实施主要内容</w:t>
      </w:r>
    </w:p>
    <w:p w:rsidR="00920722" w:rsidRDefault="00375098" w:rsidP="002E7DCE">
      <w:pPr>
        <w:spacing w:line="560" w:lineRule="exact"/>
        <w:ind w:firstLineChars="200" w:firstLine="643"/>
        <w:rPr>
          <w:rFonts w:ascii="方正楷体_GBK" w:eastAsia="方正楷体_GBK"/>
          <w:b/>
          <w:sz w:val="32"/>
          <w:szCs w:val="32"/>
        </w:rPr>
      </w:pPr>
      <w:r>
        <w:rPr>
          <w:rFonts w:ascii="方正楷体_GBK" w:eastAsia="方正楷体_GBK" w:hint="eastAsia"/>
          <w:b/>
          <w:sz w:val="32"/>
          <w:szCs w:val="32"/>
        </w:rPr>
        <w:t>（一）服务内容</w:t>
      </w:r>
    </w:p>
    <w:p w:rsidR="00920722" w:rsidRDefault="00375098">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田头预冷服务。布局建设一批田头冷库（包</w:t>
      </w:r>
      <w:r>
        <w:rPr>
          <w:rFonts w:eastAsia="方正仿宋_GBK"/>
          <w:sz w:val="32"/>
          <w:szCs w:val="32"/>
        </w:rPr>
        <w:t>括但不限于集中式田头预冷站、分布式移动预冷柜</w:t>
      </w:r>
      <w:r>
        <w:rPr>
          <w:rFonts w:eastAsia="方正仿宋_GBK"/>
          <w:sz w:val="32"/>
          <w:szCs w:val="32"/>
        </w:rPr>
        <w:t>/</w:t>
      </w:r>
      <w:r>
        <w:rPr>
          <w:rFonts w:eastAsia="方正仿宋_GBK"/>
          <w:sz w:val="32"/>
          <w:szCs w:val="32"/>
        </w:rPr>
        <w:t>厢等），对接种植养殖基地，提供产地预冷、贮藏保鲜、产地集散等冷链设施服务，不断提升产地低温处理率，打通田头冷链等</w:t>
      </w:r>
      <w:r>
        <w:rPr>
          <w:rFonts w:eastAsia="方正仿宋_GBK"/>
          <w:sz w:val="32"/>
          <w:szCs w:val="32"/>
        </w:rPr>
        <w:t>“</w:t>
      </w:r>
      <w:r>
        <w:rPr>
          <w:rFonts w:eastAsia="方正仿宋_GBK"/>
          <w:sz w:val="32"/>
          <w:szCs w:val="32"/>
        </w:rPr>
        <w:t>最先一公里</w:t>
      </w:r>
      <w:r>
        <w:rPr>
          <w:rFonts w:eastAsia="方正仿宋_GBK"/>
          <w:sz w:val="32"/>
          <w:szCs w:val="32"/>
        </w:rPr>
        <w:t>”</w:t>
      </w:r>
      <w:r>
        <w:rPr>
          <w:rFonts w:eastAsia="方正仿宋_GBK"/>
          <w:sz w:val="32"/>
          <w:szCs w:val="32"/>
        </w:rPr>
        <w:t>服务。</w:t>
      </w:r>
    </w:p>
    <w:p w:rsidR="00920722" w:rsidRDefault="00375098">
      <w:pPr>
        <w:pStyle w:val="2"/>
        <w:spacing w:after="0" w:line="560" w:lineRule="exact"/>
        <w:ind w:leftChars="0" w:left="0" w:firstLine="640"/>
        <w:rPr>
          <w:rFonts w:eastAsia="方正仿宋_GBK"/>
          <w:sz w:val="32"/>
          <w:szCs w:val="32"/>
        </w:rPr>
      </w:pPr>
      <w:r>
        <w:rPr>
          <w:rFonts w:eastAsia="方正仿宋_GBK"/>
          <w:color w:val="000000"/>
          <w:sz w:val="32"/>
          <w:szCs w:val="32"/>
        </w:rPr>
        <w:t>2.</w:t>
      </w:r>
      <w:r>
        <w:rPr>
          <w:rFonts w:eastAsia="方正仿宋_GBK"/>
          <w:color w:val="000000"/>
          <w:sz w:val="32"/>
          <w:szCs w:val="32"/>
        </w:rPr>
        <w:t>冷链仓储服务。依托广东供销公共型农产品冷链仓储设施，稳定特色优势农产品季节性供应波动，发挥冷链仓储设施服务农产品流通周转和淡季储备的枢纽功能。</w:t>
      </w:r>
    </w:p>
    <w:p w:rsidR="00920722" w:rsidRDefault="00375098">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冷链运输服务。投入一批冷链物流运输设施设备，开通定</w:t>
      </w:r>
      <w:r>
        <w:rPr>
          <w:rFonts w:eastAsia="方正仿宋_GBK"/>
          <w:sz w:val="32"/>
          <w:szCs w:val="32"/>
        </w:rPr>
        <w:lastRenderedPageBreak/>
        <w:t>时、定点、定线路的</w:t>
      </w:r>
      <w:r>
        <w:rPr>
          <w:rFonts w:eastAsia="方正仿宋_GBK" w:hint="eastAsia"/>
          <w:sz w:val="32"/>
          <w:szCs w:val="32"/>
        </w:rPr>
        <w:t>“</w:t>
      </w:r>
      <w:r>
        <w:rPr>
          <w:rFonts w:eastAsia="方正仿宋_GBK"/>
          <w:sz w:val="32"/>
          <w:szCs w:val="32"/>
        </w:rPr>
        <w:t>公共冷链车</w:t>
      </w:r>
      <w:r>
        <w:rPr>
          <w:rFonts w:eastAsia="方正仿宋_GBK" w:hint="eastAsia"/>
          <w:sz w:val="32"/>
          <w:szCs w:val="32"/>
        </w:rPr>
        <w:t>”“</w:t>
      </w:r>
      <w:r>
        <w:rPr>
          <w:rFonts w:eastAsia="方正仿宋_GBK"/>
          <w:sz w:val="32"/>
          <w:szCs w:val="32"/>
        </w:rPr>
        <w:t>冷链直通车</w:t>
      </w:r>
      <w:r>
        <w:rPr>
          <w:rFonts w:eastAsia="方正仿宋_GBK" w:hint="eastAsia"/>
          <w:sz w:val="32"/>
          <w:szCs w:val="32"/>
        </w:rPr>
        <w:t>”</w:t>
      </w:r>
      <w:r>
        <w:rPr>
          <w:rFonts w:eastAsia="方正仿宋_GBK"/>
          <w:sz w:val="32"/>
          <w:szCs w:val="32"/>
        </w:rPr>
        <w:t>等班列，开展</w:t>
      </w:r>
      <w:proofErr w:type="gramStart"/>
      <w:r>
        <w:rPr>
          <w:rFonts w:eastAsia="方正仿宋_GBK"/>
          <w:sz w:val="32"/>
          <w:szCs w:val="32"/>
        </w:rPr>
        <w:t>串点集</w:t>
      </w:r>
      <w:proofErr w:type="gramEnd"/>
      <w:r>
        <w:rPr>
          <w:rFonts w:eastAsia="方正仿宋_GBK"/>
          <w:sz w:val="32"/>
          <w:szCs w:val="32"/>
        </w:rPr>
        <w:t>拼、多产品配载、</w:t>
      </w:r>
      <w:proofErr w:type="gramStart"/>
      <w:r>
        <w:rPr>
          <w:rFonts w:eastAsia="方正仿宋_GBK"/>
          <w:sz w:val="32"/>
          <w:szCs w:val="32"/>
        </w:rPr>
        <w:t>联收联投</w:t>
      </w:r>
      <w:proofErr w:type="gramEnd"/>
      <w:r>
        <w:rPr>
          <w:rFonts w:eastAsia="方正仿宋_GBK"/>
          <w:sz w:val="32"/>
          <w:szCs w:val="32"/>
        </w:rPr>
        <w:t>、一件代发等多种服务，开展冷链整车运输、零</w:t>
      </w:r>
      <w:r>
        <w:rPr>
          <w:rFonts w:eastAsia="方正仿宋_GBK"/>
          <w:sz w:val="32"/>
          <w:szCs w:val="32"/>
        </w:rPr>
        <w:t>担运输、常温运输</w:t>
      </w:r>
      <w:proofErr w:type="gramStart"/>
      <w:r>
        <w:rPr>
          <w:rFonts w:eastAsia="方正仿宋_GBK"/>
          <w:sz w:val="32"/>
          <w:szCs w:val="32"/>
        </w:rPr>
        <w:t>等全业态</w:t>
      </w:r>
      <w:proofErr w:type="gramEnd"/>
      <w:r>
        <w:rPr>
          <w:rFonts w:eastAsia="方正仿宋_GBK"/>
          <w:sz w:val="32"/>
          <w:szCs w:val="32"/>
        </w:rPr>
        <w:t>物流服务。</w:t>
      </w:r>
    </w:p>
    <w:p w:rsidR="00920722" w:rsidRDefault="00375098">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集采集</w:t>
      </w:r>
      <w:proofErr w:type="gramStart"/>
      <w:r>
        <w:rPr>
          <w:rFonts w:eastAsia="方正仿宋_GBK"/>
          <w:sz w:val="32"/>
          <w:szCs w:val="32"/>
        </w:rPr>
        <w:t>配服务</w:t>
      </w:r>
      <w:proofErr w:type="gramEnd"/>
      <w:r>
        <w:rPr>
          <w:rFonts w:eastAsia="方正仿宋_GBK"/>
          <w:sz w:val="32"/>
          <w:szCs w:val="32"/>
        </w:rPr>
        <w:t>。开展特色优势农产品集中采购、联合销售、产地直供等服务，推进农产品产销衔接。建立特色优质农产品错峰供给机制，引导集中上市农产品临时收储调节，实现错峰销售，助力解决</w:t>
      </w:r>
      <w:r>
        <w:rPr>
          <w:rFonts w:eastAsia="方正仿宋_GBK"/>
          <w:sz w:val="32"/>
          <w:szCs w:val="32"/>
        </w:rPr>
        <w:t>“</w:t>
      </w:r>
      <w:r>
        <w:rPr>
          <w:rFonts w:eastAsia="方正仿宋_GBK"/>
          <w:sz w:val="32"/>
          <w:szCs w:val="32"/>
        </w:rPr>
        <w:t>果贱伤农</w:t>
      </w:r>
      <w:r>
        <w:rPr>
          <w:rFonts w:eastAsia="方正仿宋_GBK"/>
          <w:sz w:val="32"/>
          <w:szCs w:val="32"/>
        </w:rPr>
        <w:t>”</w:t>
      </w:r>
      <w:r>
        <w:rPr>
          <w:rFonts w:eastAsia="方正仿宋_GBK"/>
          <w:sz w:val="32"/>
          <w:szCs w:val="32"/>
        </w:rPr>
        <w:t>问题。</w:t>
      </w:r>
    </w:p>
    <w:p w:rsidR="00920722" w:rsidRDefault="00375098">
      <w:pPr>
        <w:spacing w:line="560" w:lineRule="exact"/>
        <w:ind w:firstLineChars="200" w:firstLine="640"/>
        <w:rPr>
          <w:rFonts w:eastAsia="方正仿宋_GBK"/>
          <w:sz w:val="32"/>
          <w:szCs w:val="32"/>
        </w:rPr>
      </w:pPr>
      <w:r>
        <w:rPr>
          <w:rFonts w:eastAsia="方正仿宋_GBK"/>
          <w:sz w:val="32"/>
          <w:szCs w:val="32"/>
        </w:rPr>
        <w:t>5.</w:t>
      </w:r>
      <w:r>
        <w:rPr>
          <w:rFonts w:eastAsia="方正仿宋_GBK"/>
          <w:sz w:val="32"/>
          <w:szCs w:val="32"/>
        </w:rPr>
        <w:t>商品化处理服务。结合农产品特点，依托冷链设施，推进实施分拣、清洗、分级、包装、冷藏、初加工、精深加工等商品化处理服务，实施品牌创建与运营，提高农产品品质，不断提升农产品商品化水平。</w:t>
      </w:r>
    </w:p>
    <w:p w:rsidR="00920722" w:rsidRDefault="00375098">
      <w:pPr>
        <w:spacing w:line="560" w:lineRule="exact"/>
        <w:ind w:firstLineChars="200" w:firstLine="640"/>
        <w:rPr>
          <w:rFonts w:eastAsia="方正仿宋_GBK"/>
          <w:sz w:val="32"/>
          <w:szCs w:val="32"/>
        </w:rPr>
      </w:pPr>
      <w:r>
        <w:rPr>
          <w:rFonts w:eastAsia="方正仿宋_GBK"/>
          <w:sz w:val="32"/>
          <w:szCs w:val="32"/>
        </w:rPr>
        <w:t>6.</w:t>
      </w:r>
      <w:r>
        <w:rPr>
          <w:rFonts w:eastAsia="方正仿宋_GBK"/>
          <w:sz w:val="32"/>
          <w:szCs w:val="32"/>
        </w:rPr>
        <w:t>技能培训服务。通过组织专家授课、现场参观教学等多种方式方法，为小农户及各类农业经营主体等</w:t>
      </w:r>
      <w:r>
        <w:rPr>
          <w:rFonts w:eastAsia="方正仿宋_GBK"/>
          <w:sz w:val="32"/>
          <w:szCs w:val="32"/>
        </w:rPr>
        <w:t>提供冷藏保鲜、冷链物流、操作规程、农产品品牌创建、农产品电商等技术培训。</w:t>
      </w:r>
    </w:p>
    <w:p w:rsidR="00920722" w:rsidRDefault="00375098" w:rsidP="002E7DCE">
      <w:pPr>
        <w:spacing w:line="560" w:lineRule="exact"/>
        <w:ind w:firstLineChars="200" w:firstLine="643"/>
        <w:rPr>
          <w:rFonts w:ascii="方正楷体_GBK" w:eastAsia="方正楷体_GBK"/>
          <w:b/>
          <w:sz w:val="32"/>
          <w:szCs w:val="32"/>
        </w:rPr>
      </w:pPr>
      <w:r>
        <w:rPr>
          <w:rFonts w:ascii="方正楷体_GBK" w:eastAsia="方正楷体_GBK"/>
          <w:b/>
          <w:sz w:val="32"/>
          <w:szCs w:val="32"/>
        </w:rPr>
        <w:t>（二）建设内容</w:t>
      </w:r>
    </w:p>
    <w:p w:rsidR="00920722" w:rsidRDefault="00375098">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选好服务产品。结合</w:t>
      </w:r>
      <w:r>
        <w:rPr>
          <w:rFonts w:eastAsia="方正仿宋_GBK"/>
          <w:sz w:val="32"/>
          <w:szCs w:val="32"/>
        </w:rPr>
        <w:t>“</w:t>
      </w:r>
      <w:r>
        <w:rPr>
          <w:rFonts w:eastAsia="方正仿宋_GBK"/>
          <w:sz w:val="32"/>
          <w:szCs w:val="32"/>
        </w:rPr>
        <w:t>一村一品、一镇</w:t>
      </w:r>
      <w:proofErr w:type="gramStart"/>
      <w:r>
        <w:rPr>
          <w:rFonts w:eastAsia="方正仿宋_GBK"/>
          <w:sz w:val="32"/>
          <w:szCs w:val="32"/>
        </w:rPr>
        <w:t>一</w:t>
      </w:r>
      <w:proofErr w:type="gramEnd"/>
      <w:r>
        <w:rPr>
          <w:rFonts w:eastAsia="方正仿宋_GBK"/>
          <w:sz w:val="32"/>
          <w:szCs w:val="32"/>
        </w:rPr>
        <w:t>业</w:t>
      </w:r>
      <w:r>
        <w:rPr>
          <w:rFonts w:eastAsia="方正仿宋_GBK"/>
          <w:sz w:val="32"/>
          <w:szCs w:val="32"/>
        </w:rPr>
        <w:t>”</w:t>
      </w:r>
      <w:r>
        <w:rPr>
          <w:rFonts w:eastAsia="方正仿宋_GBK"/>
          <w:sz w:val="32"/>
          <w:szCs w:val="32"/>
        </w:rPr>
        <w:t>，选取具备一定生产面积、种植规模、生产条件的特色优势农产品，通过与小农户以及各类农业经营主体紧密联结，实施特色优势农产品集中采购、联合销售和产地直供等服务。推动培育小农户及各类农业经营主体使用冷链物流的习惯，促进农产品适度规模化生产和分类分级上行，助力</w:t>
      </w:r>
      <w:r>
        <w:rPr>
          <w:rFonts w:eastAsia="方正仿宋_GBK"/>
          <w:sz w:val="32"/>
          <w:szCs w:val="32"/>
        </w:rPr>
        <w:t>“</w:t>
      </w:r>
      <w:r>
        <w:rPr>
          <w:rFonts w:eastAsia="方正仿宋_GBK"/>
          <w:sz w:val="32"/>
          <w:szCs w:val="32"/>
        </w:rPr>
        <w:t>好产品卖上好价钱</w:t>
      </w:r>
      <w:r>
        <w:rPr>
          <w:rFonts w:eastAsia="方正仿宋_GBK"/>
          <w:sz w:val="32"/>
          <w:szCs w:val="32"/>
        </w:rPr>
        <w:t>”</w:t>
      </w:r>
      <w:r>
        <w:rPr>
          <w:rFonts w:eastAsia="方正仿宋_GBK"/>
          <w:sz w:val="32"/>
          <w:szCs w:val="32"/>
        </w:rPr>
        <w:t>。</w:t>
      </w:r>
    </w:p>
    <w:p w:rsidR="00920722" w:rsidRDefault="00375098">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建设线下农产品综合服务站。依托现有助</w:t>
      </w:r>
      <w:proofErr w:type="gramStart"/>
      <w:r>
        <w:rPr>
          <w:rFonts w:eastAsia="方正仿宋_GBK"/>
          <w:sz w:val="32"/>
          <w:szCs w:val="32"/>
        </w:rPr>
        <w:t>农服务</w:t>
      </w:r>
      <w:proofErr w:type="gramEnd"/>
      <w:r>
        <w:rPr>
          <w:rFonts w:eastAsia="方正仿宋_GBK"/>
          <w:sz w:val="32"/>
          <w:szCs w:val="32"/>
        </w:rPr>
        <w:t>平台（中心）、镇村经营服务网点等，或新建农产品综合服务站</w:t>
      </w:r>
      <w:r>
        <w:rPr>
          <w:rFonts w:eastAsia="方正仿宋_GBK"/>
          <w:sz w:val="32"/>
          <w:szCs w:val="32"/>
        </w:rPr>
        <w:t>，统一承接农产品冷链仓储运输运单，通过集中分拣、整合班次、路径</w:t>
      </w:r>
      <w:r>
        <w:rPr>
          <w:rFonts w:eastAsia="方正仿宋_GBK"/>
          <w:sz w:val="32"/>
          <w:szCs w:val="32"/>
        </w:rPr>
        <w:lastRenderedPageBreak/>
        <w:t>规划、合理配载等方式，提高当地农产品的冷链物流效率，推动当地农产品供应链</w:t>
      </w:r>
      <w:proofErr w:type="gramStart"/>
      <w:r>
        <w:rPr>
          <w:rFonts w:eastAsia="方正仿宋_GBK"/>
          <w:sz w:val="32"/>
          <w:szCs w:val="32"/>
        </w:rPr>
        <w:t>提升业</w:t>
      </w:r>
      <w:proofErr w:type="gramEnd"/>
      <w:r>
        <w:rPr>
          <w:rFonts w:eastAsia="方正仿宋_GBK"/>
          <w:sz w:val="32"/>
          <w:szCs w:val="32"/>
        </w:rPr>
        <w:t>态、更好对接销售市场。</w:t>
      </w:r>
    </w:p>
    <w:p w:rsidR="00920722" w:rsidRDefault="00375098">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建设线上数字化运作平台。相应建设线上数字化运作平台，吸引小农户、农民专业合作社、农产品生产经营企业、城市商户、农产品批发市场进入供销市集和供销</w:t>
      </w:r>
      <w:r>
        <w:rPr>
          <w:rFonts w:eastAsia="方正仿宋_GBK"/>
          <w:sz w:val="32"/>
          <w:szCs w:val="32"/>
        </w:rPr>
        <w:t xml:space="preserve"> D </w:t>
      </w:r>
      <w:r>
        <w:rPr>
          <w:rFonts w:eastAsia="方正仿宋_GBK"/>
          <w:sz w:val="32"/>
          <w:szCs w:val="32"/>
        </w:rPr>
        <w:t>站（冷链服务小程序），建立交易、结算、信息、数据等服务，进行需求下单、跟踪货物流向、交流信息等，</w:t>
      </w:r>
      <w:proofErr w:type="gramStart"/>
      <w:r>
        <w:rPr>
          <w:rFonts w:eastAsia="方正仿宋_GBK"/>
          <w:sz w:val="32"/>
          <w:szCs w:val="32"/>
        </w:rPr>
        <w:t>实现线</w:t>
      </w:r>
      <w:proofErr w:type="gramEnd"/>
      <w:r>
        <w:rPr>
          <w:rFonts w:eastAsia="方正仿宋_GBK"/>
          <w:sz w:val="32"/>
          <w:szCs w:val="32"/>
        </w:rPr>
        <w:t>上运单智能处理、运输全程透明化管理、业务费用一体化管理、商品流通补贴管理等功能。</w:t>
      </w:r>
    </w:p>
    <w:p w:rsidR="00920722" w:rsidRDefault="00375098">
      <w:pPr>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建立联农</w:t>
      </w:r>
      <w:r>
        <w:rPr>
          <w:rFonts w:eastAsia="方正仿宋_GBK"/>
          <w:sz w:val="32"/>
          <w:szCs w:val="32"/>
        </w:rPr>
        <w:t>带农新机制。采用服务协作、项目合作或给予配置股份等多种形式</w:t>
      </w:r>
      <w:r>
        <w:rPr>
          <w:rFonts w:eastAsia="方正仿宋_GBK"/>
          <w:sz w:val="32"/>
          <w:szCs w:val="32"/>
        </w:rPr>
        <w:t>,</w:t>
      </w:r>
      <w:r>
        <w:rPr>
          <w:rFonts w:eastAsia="方正仿宋_GBK"/>
          <w:sz w:val="32"/>
          <w:szCs w:val="32"/>
        </w:rPr>
        <w:t>推动与镇政府或</w:t>
      </w:r>
      <w:r>
        <w:rPr>
          <w:rFonts w:eastAsia="方正仿宋_GBK"/>
          <w:sz w:val="32"/>
          <w:szCs w:val="32"/>
        </w:rPr>
        <w:t>“</w:t>
      </w:r>
      <w:r>
        <w:rPr>
          <w:rFonts w:eastAsia="方正仿宋_GBK"/>
          <w:sz w:val="32"/>
          <w:szCs w:val="32"/>
        </w:rPr>
        <w:t>村集体</w:t>
      </w:r>
      <w:r>
        <w:rPr>
          <w:rFonts w:eastAsia="方正仿宋_GBK"/>
          <w:sz w:val="32"/>
          <w:szCs w:val="32"/>
        </w:rPr>
        <w:t>”</w:t>
      </w:r>
      <w:r>
        <w:rPr>
          <w:rFonts w:eastAsia="方正仿宋_GBK"/>
          <w:sz w:val="32"/>
          <w:szCs w:val="32"/>
        </w:rPr>
        <w:t>、农民专业合作社联合合作。积极开展</w:t>
      </w:r>
      <w:r>
        <w:rPr>
          <w:rFonts w:eastAsia="方正仿宋_GBK"/>
          <w:sz w:val="32"/>
          <w:szCs w:val="32"/>
        </w:rPr>
        <w:t>“</w:t>
      </w:r>
      <w:r>
        <w:rPr>
          <w:rFonts w:eastAsia="方正仿宋_GBK"/>
          <w:sz w:val="32"/>
          <w:szCs w:val="32"/>
        </w:rPr>
        <w:t>村站共建共享</w:t>
      </w:r>
      <w:r>
        <w:rPr>
          <w:rFonts w:eastAsia="方正仿宋_GBK"/>
          <w:sz w:val="32"/>
          <w:szCs w:val="32"/>
        </w:rPr>
        <w:t>”,</w:t>
      </w:r>
      <w:r>
        <w:rPr>
          <w:rFonts w:eastAsia="方正仿宋_GBK"/>
          <w:sz w:val="32"/>
          <w:szCs w:val="32"/>
        </w:rPr>
        <w:t>引导小农户、种植大户、家庭农场等对接站点</w:t>
      </w:r>
      <w:r>
        <w:rPr>
          <w:rFonts w:eastAsia="方正仿宋_GBK"/>
          <w:sz w:val="32"/>
          <w:szCs w:val="32"/>
        </w:rPr>
        <w:t>,</w:t>
      </w:r>
      <w:r>
        <w:rPr>
          <w:rFonts w:eastAsia="方正仿宋_GBK"/>
          <w:sz w:val="32"/>
          <w:szCs w:val="32"/>
        </w:rPr>
        <w:t>采用订单农业、保价收购、二次返利、服务补贴等多种形式密切利益联结</w:t>
      </w:r>
      <w:r>
        <w:rPr>
          <w:rFonts w:eastAsia="方正仿宋_GBK"/>
          <w:sz w:val="32"/>
          <w:szCs w:val="32"/>
        </w:rPr>
        <w:t>,</w:t>
      </w:r>
      <w:r>
        <w:rPr>
          <w:rFonts w:eastAsia="方正仿宋_GBK"/>
          <w:sz w:val="32"/>
          <w:szCs w:val="32"/>
        </w:rPr>
        <w:t>带动小农户共同发展。</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四、主体责任</w:t>
      </w:r>
    </w:p>
    <w:p w:rsidR="00920722" w:rsidRDefault="00375098" w:rsidP="002E7DCE">
      <w:pPr>
        <w:spacing w:line="560" w:lineRule="exact"/>
        <w:ind w:firstLineChars="200" w:firstLine="643"/>
        <w:rPr>
          <w:rFonts w:eastAsia="方正仿宋_GBK"/>
          <w:sz w:val="32"/>
          <w:szCs w:val="32"/>
        </w:rPr>
      </w:pPr>
      <w:r>
        <w:rPr>
          <w:rFonts w:ascii="方正楷体_GBK" w:eastAsia="方正楷体_GBK"/>
          <w:b/>
          <w:sz w:val="32"/>
          <w:szCs w:val="32"/>
        </w:rPr>
        <w:t>（一）责任主体。</w:t>
      </w:r>
      <w:r>
        <w:rPr>
          <w:rFonts w:eastAsia="方正仿宋_GBK"/>
          <w:sz w:val="32"/>
          <w:szCs w:val="32"/>
        </w:rPr>
        <w:t>项目责任主体是江门市供销合作联社，负责制定项目实施方案和资金使用方案，确定实施主体，落实本区域项目的具体实施和日常监管工作，组织项目宣传推广，开展项目验收考评。</w:t>
      </w:r>
    </w:p>
    <w:p w:rsidR="00920722" w:rsidRDefault="00375098" w:rsidP="002E7DCE">
      <w:pPr>
        <w:spacing w:line="560" w:lineRule="exact"/>
        <w:ind w:firstLineChars="200" w:firstLine="643"/>
        <w:rPr>
          <w:rFonts w:eastAsia="方正仿宋_GBK"/>
          <w:sz w:val="32"/>
          <w:szCs w:val="32"/>
        </w:rPr>
      </w:pPr>
      <w:r>
        <w:rPr>
          <w:rFonts w:ascii="方正楷体_GBK" w:eastAsia="方正楷体_GBK"/>
          <w:b/>
          <w:sz w:val="32"/>
          <w:szCs w:val="32"/>
        </w:rPr>
        <w:t>（二）实施主体。</w:t>
      </w:r>
      <w:r>
        <w:rPr>
          <w:rFonts w:eastAsia="方正仿宋_GBK"/>
          <w:sz w:val="32"/>
          <w:szCs w:val="32"/>
        </w:rPr>
        <w:t>实施主体是</w:t>
      </w:r>
      <w:r>
        <w:rPr>
          <w:rFonts w:eastAsia="方正仿宋_GBK" w:hint="eastAsia"/>
          <w:sz w:val="32"/>
          <w:szCs w:val="32"/>
        </w:rPr>
        <w:t>江</w:t>
      </w:r>
      <w:proofErr w:type="gramStart"/>
      <w:r>
        <w:rPr>
          <w:rFonts w:eastAsia="方正仿宋_GBK" w:hint="eastAsia"/>
          <w:sz w:val="32"/>
          <w:szCs w:val="32"/>
        </w:rPr>
        <w:t>门</w:t>
      </w:r>
      <w:r>
        <w:rPr>
          <w:rFonts w:eastAsia="方正仿宋_GBK"/>
          <w:sz w:val="32"/>
          <w:szCs w:val="32"/>
        </w:rPr>
        <w:t>市县</w:t>
      </w:r>
      <w:proofErr w:type="gramEnd"/>
      <w:r>
        <w:rPr>
          <w:rFonts w:eastAsia="方正仿宋_GBK"/>
          <w:sz w:val="32"/>
          <w:szCs w:val="32"/>
        </w:rPr>
        <w:t>供销合作社企业或基层供销社，可以股份合作等方式联合当地政府、</w:t>
      </w:r>
      <w:r>
        <w:rPr>
          <w:rFonts w:eastAsia="方正仿宋_GBK"/>
          <w:sz w:val="32"/>
          <w:szCs w:val="32"/>
        </w:rPr>
        <w:t>“</w:t>
      </w:r>
      <w:r>
        <w:rPr>
          <w:rFonts w:eastAsia="方正仿宋_GBK"/>
          <w:sz w:val="32"/>
          <w:szCs w:val="32"/>
        </w:rPr>
        <w:t>村集体</w:t>
      </w:r>
      <w:r>
        <w:rPr>
          <w:rFonts w:eastAsia="方正仿宋_GBK"/>
          <w:sz w:val="32"/>
          <w:szCs w:val="32"/>
        </w:rPr>
        <w:t>”</w:t>
      </w:r>
      <w:r>
        <w:rPr>
          <w:rFonts w:eastAsia="方正仿宋_GBK"/>
          <w:sz w:val="32"/>
          <w:szCs w:val="32"/>
        </w:rPr>
        <w:t>、农民合作社或者涉农企业等，优先</w:t>
      </w:r>
      <w:proofErr w:type="gramStart"/>
      <w:r>
        <w:rPr>
          <w:rFonts w:eastAsia="方正仿宋_GBK"/>
          <w:sz w:val="32"/>
          <w:szCs w:val="32"/>
        </w:rPr>
        <w:t>引入省</w:t>
      </w:r>
      <w:proofErr w:type="gramEnd"/>
      <w:r>
        <w:rPr>
          <w:rFonts w:eastAsia="方正仿宋_GBK"/>
          <w:sz w:val="32"/>
          <w:szCs w:val="32"/>
        </w:rPr>
        <w:t>供销社出资企业进驻提供服务，如需单独成立实施主体，供销合作社系统持股比例不低于</w:t>
      </w:r>
      <w:r>
        <w:rPr>
          <w:rFonts w:eastAsia="方正仿宋_GBK"/>
          <w:sz w:val="32"/>
          <w:szCs w:val="32"/>
        </w:rPr>
        <w:t>51%</w:t>
      </w:r>
      <w:r>
        <w:rPr>
          <w:rFonts w:eastAsia="方正仿宋_GBK"/>
          <w:sz w:val="32"/>
          <w:szCs w:val="32"/>
        </w:rPr>
        <w:t>。实施主体</w:t>
      </w:r>
      <w:r>
        <w:rPr>
          <w:rFonts w:eastAsia="方正仿宋_GBK" w:hint="eastAsia"/>
          <w:sz w:val="32"/>
          <w:szCs w:val="32"/>
        </w:rPr>
        <w:t>负责</w:t>
      </w:r>
      <w:r>
        <w:rPr>
          <w:rFonts w:eastAsia="方正仿宋_GBK"/>
          <w:sz w:val="32"/>
          <w:szCs w:val="32"/>
        </w:rPr>
        <w:t>按照</w:t>
      </w:r>
      <w:r>
        <w:rPr>
          <w:rFonts w:eastAsia="方正仿宋_GBK" w:hint="eastAsia"/>
          <w:sz w:val="32"/>
          <w:szCs w:val="32"/>
        </w:rPr>
        <w:t>本</w:t>
      </w:r>
      <w:r>
        <w:rPr>
          <w:rFonts w:eastAsia="方正仿宋_GBK"/>
          <w:sz w:val="32"/>
          <w:szCs w:val="32"/>
        </w:rPr>
        <w:t>方案组织开展项目实施。</w:t>
      </w:r>
    </w:p>
    <w:p w:rsidR="00920722" w:rsidRDefault="00375098">
      <w:pPr>
        <w:pStyle w:val="2"/>
        <w:spacing w:after="0" w:line="560" w:lineRule="exact"/>
        <w:ind w:leftChars="0" w:left="0" w:firstLine="643"/>
        <w:rPr>
          <w:rFonts w:eastAsia="方正仿宋_GBK"/>
          <w:sz w:val="32"/>
          <w:szCs w:val="32"/>
        </w:rPr>
      </w:pPr>
      <w:r>
        <w:rPr>
          <w:rFonts w:ascii="方正楷体_GBK" w:eastAsia="方正楷体_GBK"/>
          <w:b/>
          <w:sz w:val="32"/>
          <w:szCs w:val="32"/>
        </w:rPr>
        <w:t>（三）服务</w:t>
      </w:r>
      <w:r>
        <w:rPr>
          <w:rFonts w:ascii="方正楷体_GBK" w:eastAsia="方正楷体_GBK" w:hint="eastAsia"/>
          <w:b/>
          <w:sz w:val="32"/>
          <w:szCs w:val="32"/>
        </w:rPr>
        <w:t>组织</w:t>
      </w:r>
      <w:r>
        <w:rPr>
          <w:rFonts w:ascii="方正楷体_GBK" w:eastAsia="方正楷体_GBK"/>
          <w:b/>
          <w:sz w:val="32"/>
          <w:szCs w:val="32"/>
        </w:rPr>
        <w:t>。</w:t>
      </w:r>
      <w:r>
        <w:rPr>
          <w:rFonts w:eastAsia="方正仿宋_GBK"/>
          <w:sz w:val="32"/>
          <w:szCs w:val="32"/>
        </w:rPr>
        <w:t>由市供销社公开遴选冷链</w:t>
      </w:r>
      <w:r>
        <w:rPr>
          <w:rFonts w:eastAsia="方正仿宋_GBK" w:hint="eastAsia"/>
          <w:sz w:val="32"/>
          <w:szCs w:val="32"/>
        </w:rPr>
        <w:t>仓储物流</w:t>
      </w:r>
      <w:r>
        <w:rPr>
          <w:rFonts w:eastAsia="方正仿宋_GBK"/>
          <w:sz w:val="32"/>
          <w:szCs w:val="32"/>
        </w:rPr>
        <w:t>服务</w:t>
      </w:r>
      <w:r>
        <w:rPr>
          <w:rFonts w:eastAsia="方正仿宋_GBK"/>
          <w:sz w:val="32"/>
          <w:szCs w:val="32"/>
        </w:rPr>
        <w:lastRenderedPageBreak/>
        <w:t>组织，进驻</w:t>
      </w:r>
      <w:r>
        <w:rPr>
          <w:rFonts w:eastAsia="方正仿宋_GBK" w:hint="eastAsia"/>
          <w:sz w:val="32"/>
          <w:szCs w:val="32"/>
        </w:rPr>
        <w:t>供销社</w:t>
      </w:r>
      <w:r>
        <w:rPr>
          <w:rFonts w:eastAsia="方正仿宋_GBK"/>
          <w:sz w:val="32"/>
          <w:szCs w:val="32"/>
        </w:rPr>
        <w:t>线上线下平台。遴选进驻平台的组织要具备冷链仓储物流基础较好，业务能力较强等条件，并且供销社持股比例不低于</w:t>
      </w:r>
      <w:r>
        <w:rPr>
          <w:rFonts w:eastAsia="方正仿宋_GBK"/>
          <w:sz w:val="32"/>
          <w:szCs w:val="32"/>
        </w:rPr>
        <w:t>34%</w:t>
      </w:r>
      <w:r>
        <w:rPr>
          <w:rFonts w:eastAsia="方正仿宋_GBK"/>
          <w:sz w:val="32"/>
          <w:szCs w:val="32"/>
        </w:rPr>
        <w:t>。</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五、资金使用和管理</w:t>
      </w:r>
    </w:p>
    <w:p w:rsidR="00920722" w:rsidRDefault="00375098" w:rsidP="002E7DCE">
      <w:pPr>
        <w:spacing w:line="560" w:lineRule="exact"/>
        <w:ind w:firstLineChars="200" w:firstLine="643"/>
        <w:rPr>
          <w:rFonts w:eastAsia="方正仿宋_GBK"/>
          <w:sz w:val="32"/>
          <w:szCs w:val="32"/>
        </w:rPr>
      </w:pPr>
      <w:r>
        <w:rPr>
          <w:rFonts w:ascii="方正楷体_GBK" w:eastAsia="方正楷体_GBK"/>
          <w:b/>
          <w:sz w:val="32"/>
          <w:szCs w:val="32"/>
        </w:rPr>
        <w:t>（一）资金扶持方式。</w:t>
      </w:r>
      <w:r>
        <w:rPr>
          <w:rFonts w:eastAsia="方正仿宋_GBK"/>
          <w:sz w:val="32"/>
          <w:szCs w:val="32"/>
        </w:rPr>
        <w:t xml:space="preserve">2023 </w:t>
      </w:r>
      <w:r>
        <w:rPr>
          <w:rFonts w:eastAsia="方正仿宋_GBK"/>
          <w:sz w:val="32"/>
          <w:szCs w:val="32"/>
        </w:rPr>
        <w:t>年省供销社公共型农业社会化服务体系试点改革</w:t>
      </w:r>
      <w:r>
        <w:rPr>
          <w:rFonts w:eastAsia="方正仿宋_GBK"/>
          <w:sz w:val="32"/>
          <w:szCs w:val="32"/>
        </w:rPr>
        <w:t>（冷链服务）专项资金采用补助的方式，主要用于开展冷链仓储物流服务补贴等方面。</w:t>
      </w:r>
    </w:p>
    <w:p w:rsidR="00920722" w:rsidRDefault="00375098" w:rsidP="002E7DCE">
      <w:pPr>
        <w:spacing w:line="560" w:lineRule="exact"/>
        <w:ind w:firstLineChars="200" w:firstLine="643"/>
        <w:rPr>
          <w:rFonts w:eastAsia="方正仿宋_GBK"/>
          <w:sz w:val="32"/>
          <w:szCs w:val="32"/>
        </w:rPr>
      </w:pPr>
      <w:r>
        <w:rPr>
          <w:rFonts w:ascii="方正楷体_GBK" w:eastAsia="方正楷体_GBK"/>
          <w:b/>
          <w:sz w:val="32"/>
          <w:szCs w:val="32"/>
        </w:rPr>
        <w:t>（二）严格资金管理。</w:t>
      </w:r>
      <w:r>
        <w:rPr>
          <w:rFonts w:eastAsia="方正仿宋_GBK"/>
          <w:sz w:val="32"/>
          <w:szCs w:val="32"/>
        </w:rPr>
        <w:t>市供销社结合实际制定</w:t>
      </w:r>
      <w:r>
        <w:rPr>
          <w:rFonts w:eastAsia="方正仿宋_GBK" w:hint="eastAsia"/>
          <w:sz w:val="32"/>
          <w:szCs w:val="32"/>
        </w:rPr>
        <w:t>冷链仓储物流服务补贴细则（以下简称：补贴细则）</w:t>
      </w:r>
      <w:r>
        <w:rPr>
          <w:rFonts w:eastAsia="方正仿宋_GBK"/>
          <w:sz w:val="32"/>
          <w:szCs w:val="32"/>
        </w:rPr>
        <w:t>，明确面向小农户以及各类农业经营主体等一线服务对象的普惠性举措以及拨付资金的具体方式和拨付流程。江门市供销合作联社根据工作实际</w:t>
      </w:r>
      <w:r>
        <w:rPr>
          <w:rFonts w:eastAsia="方正仿宋_GBK" w:hint="eastAsia"/>
          <w:sz w:val="32"/>
          <w:szCs w:val="32"/>
        </w:rPr>
        <w:t>按补助资金总额度的</w:t>
      </w:r>
      <w:r>
        <w:rPr>
          <w:rFonts w:eastAsia="方正仿宋_GBK" w:hint="eastAsia"/>
          <w:sz w:val="32"/>
          <w:szCs w:val="32"/>
        </w:rPr>
        <w:t>1%</w:t>
      </w:r>
      <w:r>
        <w:rPr>
          <w:rFonts w:eastAsia="方正仿宋_GBK" w:hint="eastAsia"/>
          <w:sz w:val="32"/>
          <w:szCs w:val="32"/>
        </w:rPr>
        <w:t>提取工作经费，用于项目评审、验收考评、监督检查、内部审计、绩效管理等与项目实施直接相关的经费支出。</w:t>
      </w:r>
      <w:r>
        <w:rPr>
          <w:rFonts w:eastAsia="方正仿宋_GBK"/>
          <w:sz w:val="32"/>
          <w:szCs w:val="32"/>
        </w:rPr>
        <w:t>实施主体应对项目资金进行专账管理，定期报送资金使用情况。</w:t>
      </w:r>
    </w:p>
    <w:p w:rsidR="00920722" w:rsidRDefault="00375098" w:rsidP="002E7DCE">
      <w:pPr>
        <w:spacing w:line="560" w:lineRule="exact"/>
        <w:ind w:firstLineChars="200" w:firstLine="643"/>
        <w:rPr>
          <w:rFonts w:ascii="方正楷体_GBK" w:eastAsia="方正楷体_GBK"/>
          <w:b/>
          <w:sz w:val="32"/>
          <w:szCs w:val="32"/>
        </w:rPr>
      </w:pPr>
      <w:r>
        <w:rPr>
          <w:rFonts w:ascii="方正楷体_GBK" w:eastAsia="方正楷体_GBK"/>
          <w:b/>
          <w:sz w:val="32"/>
          <w:szCs w:val="32"/>
        </w:rPr>
        <w:t>（三）服务补贴内容</w:t>
      </w:r>
    </w:p>
    <w:p w:rsidR="00920722" w:rsidRDefault="00375098">
      <w:pPr>
        <w:spacing w:line="560" w:lineRule="exact"/>
        <w:ind w:firstLineChars="200" w:firstLine="640"/>
        <w:rPr>
          <w:rFonts w:eastAsia="方正仿宋_GBK"/>
          <w:bCs/>
          <w:sz w:val="32"/>
          <w:szCs w:val="32"/>
        </w:rPr>
      </w:pPr>
      <w:r>
        <w:rPr>
          <w:rFonts w:eastAsia="方正仿宋_GBK"/>
          <w:bCs/>
          <w:sz w:val="32"/>
          <w:szCs w:val="32"/>
        </w:rPr>
        <w:t>1</w:t>
      </w:r>
      <w:r>
        <w:rPr>
          <w:rFonts w:eastAsia="方正仿宋_GBK"/>
          <w:bCs/>
          <w:sz w:val="32"/>
          <w:szCs w:val="32"/>
          <w:lang w:val="en"/>
        </w:rPr>
        <w:t>.</w:t>
      </w:r>
      <w:r>
        <w:rPr>
          <w:rFonts w:eastAsia="方正仿宋_GBK"/>
          <w:bCs/>
          <w:sz w:val="32"/>
          <w:szCs w:val="32"/>
        </w:rPr>
        <w:t>补贴对象</w:t>
      </w:r>
    </w:p>
    <w:p w:rsidR="00920722" w:rsidRDefault="00375098">
      <w:pPr>
        <w:spacing w:line="560" w:lineRule="exact"/>
        <w:ind w:firstLineChars="200" w:firstLine="640"/>
        <w:rPr>
          <w:rFonts w:eastAsia="方正仿宋_GBK"/>
          <w:sz w:val="32"/>
          <w:szCs w:val="32"/>
        </w:rPr>
      </w:pPr>
      <w:r>
        <w:rPr>
          <w:rFonts w:eastAsia="方正仿宋_GBK"/>
          <w:sz w:val="32"/>
          <w:szCs w:val="32"/>
        </w:rPr>
        <w:t>通过</w:t>
      </w:r>
      <w:r>
        <w:rPr>
          <w:rFonts w:eastAsia="方正仿宋_GBK" w:hint="eastAsia"/>
          <w:sz w:val="32"/>
          <w:szCs w:val="32"/>
        </w:rPr>
        <w:t>供销社</w:t>
      </w:r>
      <w:r>
        <w:rPr>
          <w:rFonts w:eastAsia="方正仿宋_GBK"/>
          <w:sz w:val="32"/>
          <w:szCs w:val="32"/>
        </w:rPr>
        <w:t>线下综合服务平台和线上数字化运作平台使用供销社公共冷链仓储物流服务的</w:t>
      </w:r>
      <w:r>
        <w:rPr>
          <w:rFonts w:eastAsia="方正仿宋_GBK" w:hint="eastAsia"/>
          <w:sz w:val="32"/>
          <w:szCs w:val="32"/>
        </w:rPr>
        <w:t>江门地区</w:t>
      </w:r>
      <w:r>
        <w:rPr>
          <w:rFonts w:eastAsia="方正仿宋_GBK"/>
          <w:sz w:val="32"/>
          <w:szCs w:val="32"/>
        </w:rPr>
        <w:t>小农户、农产品全产业</w:t>
      </w:r>
      <w:proofErr w:type="gramStart"/>
      <w:r>
        <w:rPr>
          <w:rFonts w:eastAsia="方正仿宋_GBK"/>
          <w:sz w:val="32"/>
          <w:szCs w:val="32"/>
        </w:rPr>
        <w:t>链服务</w:t>
      </w:r>
      <w:proofErr w:type="gramEnd"/>
      <w:r>
        <w:rPr>
          <w:rFonts w:eastAsia="方正仿宋_GBK"/>
          <w:sz w:val="32"/>
          <w:szCs w:val="32"/>
        </w:rPr>
        <w:t>示范基地（供销农场）、农民专业合作社、农产品生产流通企业等经营主体。</w:t>
      </w:r>
    </w:p>
    <w:p w:rsidR="00920722" w:rsidRDefault="00375098">
      <w:pPr>
        <w:spacing w:line="560" w:lineRule="exact"/>
        <w:ind w:firstLineChars="200" w:firstLine="640"/>
        <w:rPr>
          <w:rFonts w:eastAsia="方正仿宋_GBK"/>
          <w:bCs/>
          <w:sz w:val="32"/>
          <w:szCs w:val="32"/>
        </w:rPr>
      </w:pPr>
      <w:r>
        <w:rPr>
          <w:rFonts w:eastAsia="方正仿宋_GBK"/>
          <w:bCs/>
          <w:sz w:val="32"/>
          <w:szCs w:val="32"/>
        </w:rPr>
        <w:t>2.</w:t>
      </w:r>
      <w:r>
        <w:rPr>
          <w:rFonts w:eastAsia="方正仿宋_GBK"/>
          <w:bCs/>
          <w:sz w:val="32"/>
          <w:szCs w:val="32"/>
        </w:rPr>
        <w:t>补贴标准</w:t>
      </w:r>
    </w:p>
    <w:p w:rsidR="00920722" w:rsidRDefault="00375098">
      <w:pPr>
        <w:spacing w:line="560" w:lineRule="exact"/>
        <w:ind w:firstLineChars="200" w:firstLine="640"/>
        <w:rPr>
          <w:rFonts w:eastAsia="方正仿宋_GBK"/>
          <w:sz w:val="32"/>
          <w:szCs w:val="32"/>
        </w:rPr>
      </w:pPr>
      <w:r>
        <w:rPr>
          <w:rFonts w:eastAsia="方正仿宋_GBK"/>
          <w:sz w:val="32"/>
          <w:szCs w:val="32"/>
        </w:rPr>
        <w:t>对使用供销社公共冷链仓储物流服务产生的农产品冷链仓储费、冷链运输费等，根据</w:t>
      </w:r>
      <w:r>
        <w:rPr>
          <w:rFonts w:eastAsia="方正仿宋_GBK"/>
          <w:snapToGrid w:val="0"/>
          <w:spacing w:val="-2"/>
          <w:kern w:val="0"/>
          <w:sz w:val="32"/>
          <w:szCs w:val="32"/>
        </w:rPr>
        <w:t>经核定的</w:t>
      </w:r>
      <w:r>
        <w:rPr>
          <w:rFonts w:eastAsia="方正仿宋_GBK"/>
          <w:sz w:val="32"/>
          <w:szCs w:val="32"/>
        </w:rPr>
        <w:t>线下记录信息或线上交易</w:t>
      </w:r>
      <w:r>
        <w:rPr>
          <w:rFonts w:eastAsia="方正仿宋_GBK"/>
          <w:sz w:val="32"/>
          <w:szCs w:val="32"/>
        </w:rPr>
        <w:lastRenderedPageBreak/>
        <w:t>数据按规程给予财政补助，补助金额</w:t>
      </w:r>
      <w:r>
        <w:rPr>
          <w:rFonts w:eastAsia="方正仿宋_GBK" w:hint="eastAsia"/>
          <w:sz w:val="32"/>
          <w:szCs w:val="32"/>
        </w:rPr>
        <w:t>为</w:t>
      </w:r>
      <w:r>
        <w:rPr>
          <w:rFonts w:eastAsia="方正仿宋_GBK"/>
          <w:sz w:val="32"/>
          <w:szCs w:val="32"/>
        </w:rPr>
        <w:t>服务费用的</w:t>
      </w:r>
      <w:r>
        <w:rPr>
          <w:rFonts w:eastAsia="方正仿宋_GBK"/>
          <w:sz w:val="32"/>
          <w:szCs w:val="32"/>
        </w:rPr>
        <w:t>30%</w:t>
      </w:r>
      <w:r>
        <w:rPr>
          <w:rFonts w:eastAsia="方正仿宋_GBK"/>
          <w:sz w:val="32"/>
          <w:szCs w:val="32"/>
        </w:rPr>
        <w:t>。</w:t>
      </w:r>
      <w:r>
        <w:rPr>
          <w:rFonts w:eastAsia="方正仿宋_GBK" w:hint="eastAsia"/>
          <w:sz w:val="32"/>
          <w:szCs w:val="32"/>
        </w:rPr>
        <w:t>补贴时限为方案公布之日起至</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月，对该期限内产生的冷链仓储物流服务费用进行补贴，补贴资金采取按月</w:t>
      </w:r>
      <w:r>
        <w:rPr>
          <w:rFonts w:eastAsia="方正仿宋_GBK"/>
          <w:sz w:val="32"/>
          <w:szCs w:val="32"/>
          <w:lang w:val="en"/>
        </w:rPr>
        <w:t>/</w:t>
      </w:r>
      <w:r>
        <w:rPr>
          <w:rFonts w:eastAsia="方正仿宋_GBK" w:hint="eastAsia"/>
          <w:sz w:val="32"/>
          <w:szCs w:val="32"/>
          <w:lang w:val="en"/>
        </w:rPr>
        <w:t>季审核发放一次</w:t>
      </w:r>
      <w:r>
        <w:rPr>
          <w:rFonts w:eastAsia="方正仿宋_GBK" w:hint="eastAsia"/>
          <w:sz w:val="32"/>
          <w:szCs w:val="32"/>
        </w:rPr>
        <w:t>。</w:t>
      </w:r>
    </w:p>
    <w:p w:rsidR="00920722" w:rsidRDefault="00375098">
      <w:pPr>
        <w:spacing w:line="560" w:lineRule="exact"/>
        <w:ind w:firstLineChars="200" w:firstLine="640"/>
        <w:rPr>
          <w:rFonts w:eastAsia="方正仿宋_GBK"/>
          <w:bCs/>
          <w:sz w:val="32"/>
          <w:szCs w:val="32"/>
        </w:rPr>
      </w:pPr>
      <w:r>
        <w:rPr>
          <w:rFonts w:eastAsia="方正仿宋_GBK"/>
          <w:bCs/>
          <w:sz w:val="32"/>
          <w:szCs w:val="32"/>
        </w:rPr>
        <w:t>3.</w:t>
      </w:r>
      <w:r>
        <w:rPr>
          <w:rFonts w:eastAsia="方正仿宋_GBK"/>
          <w:bCs/>
          <w:sz w:val="32"/>
          <w:szCs w:val="32"/>
        </w:rPr>
        <w:t>补贴方式</w:t>
      </w:r>
    </w:p>
    <w:p w:rsidR="00920722" w:rsidRDefault="00375098">
      <w:pPr>
        <w:spacing w:line="560" w:lineRule="exact"/>
        <w:ind w:firstLineChars="200" w:firstLine="640"/>
        <w:rPr>
          <w:rFonts w:eastAsia="方正仿宋_GBK"/>
          <w:sz w:val="32"/>
          <w:szCs w:val="32"/>
        </w:rPr>
      </w:pPr>
      <w:r>
        <w:rPr>
          <w:rFonts w:eastAsia="方正仿宋_GBK" w:hint="eastAsia"/>
          <w:sz w:val="32"/>
          <w:szCs w:val="32"/>
        </w:rPr>
        <w:t>符合条件的补贴对象向实施主体提交补贴申请，由</w:t>
      </w:r>
      <w:r>
        <w:rPr>
          <w:rFonts w:eastAsia="方正仿宋_GBK"/>
          <w:sz w:val="32"/>
          <w:szCs w:val="32"/>
        </w:rPr>
        <w:t>实施主体</w:t>
      </w:r>
      <w:r>
        <w:rPr>
          <w:rFonts w:eastAsia="方正仿宋_GBK" w:hint="eastAsia"/>
          <w:sz w:val="32"/>
          <w:szCs w:val="32"/>
        </w:rPr>
        <w:t>根据本方案和补贴细则</w:t>
      </w:r>
      <w:r>
        <w:rPr>
          <w:rFonts w:eastAsia="方正仿宋_GBK"/>
          <w:sz w:val="32"/>
          <w:szCs w:val="32"/>
        </w:rPr>
        <w:t>开展补贴发放工作。</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六、工作安排</w:t>
      </w:r>
    </w:p>
    <w:p w:rsidR="00920722" w:rsidRDefault="00375098">
      <w:pPr>
        <w:spacing w:line="560" w:lineRule="exact"/>
        <w:ind w:firstLineChars="200" w:firstLine="640"/>
        <w:rPr>
          <w:rFonts w:eastAsia="方正仿宋_GBK"/>
          <w:sz w:val="32"/>
          <w:szCs w:val="32"/>
        </w:rPr>
      </w:pPr>
      <w:r>
        <w:rPr>
          <w:rFonts w:eastAsia="方正仿宋_GBK"/>
          <w:sz w:val="32"/>
          <w:szCs w:val="32"/>
        </w:rPr>
        <w:t>（一）制定并发布实施方案、补贴细则（</w:t>
      </w:r>
      <w:r>
        <w:rPr>
          <w:rFonts w:eastAsia="方正仿宋_GBK"/>
          <w:sz w:val="32"/>
          <w:szCs w:val="32"/>
        </w:rPr>
        <w:t>2023</w:t>
      </w:r>
      <w:r>
        <w:rPr>
          <w:rFonts w:eastAsia="方正仿宋_GBK"/>
          <w:sz w:val="32"/>
          <w:szCs w:val="32"/>
        </w:rPr>
        <w:t>年</w:t>
      </w:r>
      <w:r>
        <w:rPr>
          <w:rFonts w:eastAsia="方正仿宋_GBK" w:hint="eastAsia"/>
          <w:sz w:val="32"/>
          <w:szCs w:val="32"/>
        </w:rPr>
        <w:t>8</w:t>
      </w:r>
      <w:r>
        <w:rPr>
          <w:rFonts w:eastAsia="方正仿宋_GBK"/>
          <w:sz w:val="32"/>
          <w:szCs w:val="32"/>
        </w:rPr>
        <w:t>月）；</w:t>
      </w:r>
      <w:r>
        <w:rPr>
          <w:rFonts w:eastAsia="方正仿宋_GBK"/>
          <w:sz w:val="32"/>
          <w:szCs w:val="32"/>
        </w:rPr>
        <w:t xml:space="preserve"> </w:t>
      </w:r>
    </w:p>
    <w:p w:rsidR="00920722" w:rsidRDefault="00375098">
      <w:pPr>
        <w:spacing w:line="560" w:lineRule="exact"/>
        <w:ind w:firstLineChars="200" w:firstLine="640"/>
        <w:rPr>
          <w:rFonts w:eastAsia="方正仿宋_GBK"/>
          <w:sz w:val="32"/>
          <w:szCs w:val="32"/>
        </w:rPr>
      </w:pPr>
      <w:r>
        <w:rPr>
          <w:rFonts w:eastAsia="方正仿宋_GBK"/>
          <w:sz w:val="32"/>
          <w:szCs w:val="32"/>
        </w:rPr>
        <w:t>（二）确定实施主体（</w:t>
      </w:r>
      <w:r>
        <w:rPr>
          <w:rFonts w:eastAsia="方正仿宋_GBK"/>
          <w:sz w:val="32"/>
          <w:szCs w:val="32"/>
        </w:rPr>
        <w:t>2023</w:t>
      </w:r>
      <w:r>
        <w:rPr>
          <w:rFonts w:eastAsia="方正仿宋_GBK"/>
          <w:sz w:val="32"/>
          <w:szCs w:val="32"/>
        </w:rPr>
        <w:t>年</w:t>
      </w:r>
      <w:r>
        <w:rPr>
          <w:rFonts w:eastAsia="方正仿宋_GBK" w:hint="eastAsia"/>
          <w:sz w:val="32"/>
          <w:szCs w:val="32"/>
        </w:rPr>
        <w:t>9</w:t>
      </w:r>
      <w:r>
        <w:rPr>
          <w:rFonts w:eastAsia="方正仿宋_GBK"/>
          <w:sz w:val="32"/>
          <w:szCs w:val="32"/>
        </w:rPr>
        <w:t>月）；</w:t>
      </w:r>
    </w:p>
    <w:p w:rsidR="00920722" w:rsidRDefault="00375098">
      <w:pPr>
        <w:spacing w:line="560" w:lineRule="exact"/>
        <w:ind w:firstLineChars="200" w:firstLine="640"/>
        <w:rPr>
          <w:rFonts w:eastAsia="方正仿宋_GBK"/>
          <w:sz w:val="32"/>
          <w:szCs w:val="32"/>
        </w:rPr>
      </w:pPr>
      <w:r>
        <w:rPr>
          <w:rFonts w:eastAsia="方正仿宋_GBK"/>
          <w:sz w:val="32"/>
          <w:szCs w:val="32"/>
        </w:rPr>
        <w:t>（三）公开遴选冷链服务组织（</w:t>
      </w:r>
      <w:r>
        <w:rPr>
          <w:rFonts w:eastAsia="方正仿宋_GBK"/>
          <w:sz w:val="32"/>
          <w:szCs w:val="32"/>
        </w:rPr>
        <w:t>2023</w:t>
      </w:r>
      <w:r>
        <w:rPr>
          <w:rFonts w:eastAsia="方正仿宋_GBK"/>
          <w:sz w:val="32"/>
          <w:szCs w:val="32"/>
        </w:rPr>
        <w:t>年</w:t>
      </w:r>
      <w:r>
        <w:rPr>
          <w:rFonts w:eastAsia="方正仿宋_GBK" w:hint="eastAsia"/>
          <w:sz w:val="32"/>
          <w:szCs w:val="32"/>
        </w:rPr>
        <w:t>9</w:t>
      </w:r>
      <w:r>
        <w:rPr>
          <w:rFonts w:eastAsia="方正仿宋_GBK"/>
          <w:sz w:val="32"/>
          <w:szCs w:val="32"/>
        </w:rPr>
        <w:t>月）；</w:t>
      </w:r>
    </w:p>
    <w:p w:rsidR="00920722" w:rsidRDefault="00375098">
      <w:pPr>
        <w:pStyle w:val="2"/>
        <w:spacing w:after="0" w:line="560" w:lineRule="exact"/>
        <w:ind w:leftChars="0" w:left="0" w:firstLine="640"/>
        <w:rPr>
          <w:rFonts w:eastAsia="方正仿宋_GBK"/>
          <w:sz w:val="32"/>
          <w:szCs w:val="32"/>
        </w:rPr>
      </w:pPr>
      <w:r>
        <w:rPr>
          <w:rFonts w:eastAsia="方正仿宋_GBK"/>
          <w:sz w:val="32"/>
          <w:szCs w:val="32"/>
        </w:rPr>
        <w:t>（四）组织项目实施（</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12</w:t>
      </w:r>
      <w:r>
        <w:rPr>
          <w:rFonts w:eastAsia="方正仿宋_GBK"/>
          <w:sz w:val="32"/>
          <w:szCs w:val="32"/>
        </w:rPr>
        <w:t>月前）；</w:t>
      </w:r>
    </w:p>
    <w:p w:rsidR="00920722" w:rsidRDefault="00375098">
      <w:pPr>
        <w:spacing w:line="56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五</w:t>
      </w:r>
      <w:r>
        <w:rPr>
          <w:rFonts w:eastAsia="方正仿宋_GBK"/>
          <w:sz w:val="32"/>
          <w:szCs w:val="32"/>
        </w:rPr>
        <w:t>）项目验收及绩效评价（</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1</w:t>
      </w:r>
      <w:r>
        <w:rPr>
          <w:rFonts w:eastAsia="方正仿宋_GBK" w:hint="eastAsia"/>
          <w:sz w:val="32"/>
          <w:szCs w:val="32"/>
        </w:rPr>
        <w:t>2</w:t>
      </w:r>
      <w:r>
        <w:rPr>
          <w:rFonts w:eastAsia="方正仿宋_GBK"/>
          <w:sz w:val="32"/>
          <w:szCs w:val="32"/>
        </w:rPr>
        <w:t>月</w:t>
      </w:r>
      <w:r>
        <w:rPr>
          <w:rFonts w:eastAsia="方正仿宋_GBK" w:hint="eastAsia"/>
          <w:sz w:val="32"/>
          <w:szCs w:val="32"/>
        </w:rPr>
        <w:t>前</w:t>
      </w:r>
      <w:r>
        <w:rPr>
          <w:rFonts w:eastAsia="方正仿宋_GBK"/>
          <w:sz w:val="32"/>
          <w:szCs w:val="32"/>
        </w:rPr>
        <w:t>）。</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七、任务分工</w:t>
      </w:r>
    </w:p>
    <w:p w:rsidR="00920722" w:rsidRDefault="00375098" w:rsidP="002E7DCE">
      <w:pPr>
        <w:spacing w:line="560" w:lineRule="exact"/>
        <w:ind w:firstLineChars="200" w:firstLine="643"/>
        <w:rPr>
          <w:rFonts w:eastAsia="方正仿宋_GBK"/>
          <w:sz w:val="32"/>
          <w:szCs w:val="32"/>
        </w:rPr>
      </w:pPr>
      <w:r>
        <w:rPr>
          <w:rFonts w:eastAsia="方正仿宋_GBK"/>
          <w:b/>
          <w:bCs/>
          <w:sz w:val="32"/>
          <w:szCs w:val="32"/>
        </w:rPr>
        <w:t>（一）</w:t>
      </w:r>
      <w:r>
        <w:rPr>
          <w:rFonts w:eastAsia="方正仿宋_GBK" w:hint="eastAsia"/>
          <w:sz w:val="32"/>
          <w:szCs w:val="32"/>
        </w:rPr>
        <w:t>市供销社</w:t>
      </w:r>
      <w:r>
        <w:rPr>
          <w:rFonts w:eastAsia="方正仿宋_GBK"/>
          <w:sz w:val="32"/>
          <w:szCs w:val="32"/>
        </w:rPr>
        <w:t>负责制定方案、补贴细则，确定实施主体，落实项目的组织实施管理、日常监管及绩效监控，组织项目宣传推广，开展项目验收考评；负责专项资金预算执行</w:t>
      </w:r>
      <w:r>
        <w:rPr>
          <w:rFonts w:eastAsia="方正仿宋_GBK"/>
          <w:sz w:val="32"/>
          <w:szCs w:val="32"/>
        </w:rPr>
        <w:t>、财务管理、审计监督、绩效评价等工作；</w:t>
      </w:r>
    </w:p>
    <w:p w:rsidR="00920722" w:rsidRDefault="00375098" w:rsidP="002E7DCE">
      <w:pPr>
        <w:spacing w:line="560" w:lineRule="exact"/>
        <w:ind w:firstLineChars="200" w:firstLine="643"/>
        <w:rPr>
          <w:rFonts w:eastAsia="方正仿宋_GBK"/>
          <w:sz w:val="32"/>
          <w:szCs w:val="32"/>
        </w:rPr>
      </w:pPr>
      <w:r>
        <w:rPr>
          <w:rFonts w:eastAsia="方正仿宋_GBK"/>
          <w:b/>
          <w:bCs/>
          <w:sz w:val="32"/>
          <w:szCs w:val="32"/>
        </w:rPr>
        <w:t>（</w:t>
      </w:r>
      <w:r>
        <w:rPr>
          <w:rFonts w:eastAsia="方正仿宋_GBK" w:hint="eastAsia"/>
          <w:b/>
          <w:bCs/>
          <w:sz w:val="32"/>
          <w:szCs w:val="32"/>
        </w:rPr>
        <w:t>二</w:t>
      </w:r>
      <w:r>
        <w:rPr>
          <w:rFonts w:eastAsia="方正仿宋_GBK"/>
          <w:b/>
          <w:bCs/>
          <w:sz w:val="32"/>
          <w:szCs w:val="32"/>
        </w:rPr>
        <w:t>）</w:t>
      </w:r>
      <w:r>
        <w:rPr>
          <w:rFonts w:eastAsia="方正仿宋_GBK"/>
          <w:sz w:val="32"/>
          <w:szCs w:val="32"/>
        </w:rPr>
        <w:t>各市、区供销社负责组织所属基层社、社企</w:t>
      </w:r>
      <w:r>
        <w:rPr>
          <w:rFonts w:eastAsia="方正仿宋_GBK" w:hint="eastAsia"/>
          <w:sz w:val="32"/>
          <w:szCs w:val="32"/>
        </w:rPr>
        <w:t>积极参与实施主体、服务主体遴选，</w:t>
      </w:r>
      <w:r>
        <w:rPr>
          <w:rFonts w:eastAsia="方正仿宋_GBK"/>
          <w:sz w:val="32"/>
          <w:szCs w:val="32"/>
        </w:rPr>
        <w:t>开展本区域冷链仓储服务补贴申报</w:t>
      </w:r>
      <w:r>
        <w:rPr>
          <w:rFonts w:eastAsia="方正仿宋_GBK" w:hint="eastAsia"/>
          <w:sz w:val="32"/>
          <w:szCs w:val="32"/>
        </w:rPr>
        <w:t>工作，</w:t>
      </w:r>
      <w:r>
        <w:rPr>
          <w:rFonts w:eastAsia="方正仿宋_GBK"/>
          <w:sz w:val="32"/>
          <w:szCs w:val="32"/>
        </w:rPr>
        <w:t>推动公共型农业社会化服务网络向基层延伸。</w:t>
      </w:r>
    </w:p>
    <w:p w:rsidR="00920722" w:rsidRDefault="00375098">
      <w:pPr>
        <w:spacing w:line="560" w:lineRule="exact"/>
        <w:ind w:firstLineChars="200" w:firstLine="640"/>
        <w:rPr>
          <w:rFonts w:ascii="方正黑体简体" w:eastAsia="方正黑体简体"/>
          <w:sz w:val="32"/>
          <w:szCs w:val="32"/>
        </w:rPr>
      </w:pPr>
      <w:r>
        <w:rPr>
          <w:rFonts w:ascii="方正黑体简体" w:eastAsia="方正黑体简体"/>
          <w:sz w:val="32"/>
          <w:szCs w:val="32"/>
        </w:rPr>
        <w:t>八、组织保障</w:t>
      </w:r>
    </w:p>
    <w:p w:rsidR="00920722" w:rsidRDefault="00375098" w:rsidP="002E7DCE">
      <w:pPr>
        <w:spacing w:line="560" w:lineRule="exact"/>
        <w:ind w:firstLineChars="200" w:firstLine="643"/>
        <w:jc w:val="left"/>
        <w:rPr>
          <w:rFonts w:eastAsia="方正仿宋_GBK"/>
          <w:sz w:val="32"/>
          <w:szCs w:val="32"/>
        </w:rPr>
      </w:pPr>
      <w:r>
        <w:rPr>
          <w:rFonts w:ascii="方正楷体_GBK" w:eastAsia="方正楷体_GBK"/>
          <w:b/>
          <w:sz w:val="32"/>
          <w:szCs w:val="32"/>
        </w:rPr>
        <w:t>（一）加强组织领导。</w:t>
      </w:r>
      <w:r>
        <w:rPr>
          <w:rFonts w:eastAsia="方正仿宋_GBK"/>
          <w:sz w:val="32"/>
          <w:szCs w:val="32"/>
        </w:rPr>
        <w:t>提高政治站位，加强组织领导，明确责任分工，主要领导亲自督导，分管领导直接抓，综合业务</w:t>
      </w:r>
      <w:r>
        <w:rPr>
          <w:rFonts w:eastAsia="方正仿宋_GBK"/>
          <w:sz w:val="32"/>
          <w:szCs w:val="32"/>
        </w:rPr>
        <w:lastRenderedPageBreak/>
        <w:t>科具体跟进，为工作开展提供强有力的组织保障。成立</w:t>
      </w:r>
      <w:r>
        <w:rPr>
          <w:rFonts w:eastAsia="方正仿宋_GBK"/>
          <w:sz w:val="32"/>
          <w:szCs w:val="32"/>
        </w:rPr>
        <w:t xml:space="preserve">2023 </w:t>
      </w:r>
      <w:r>
        <w:rPr>
          <w:rFonts w:eastAsia="方正仿宋_GBK"/>
          <w:sz w:val="32"/>
          <w:szCs w:val="32"/>
        </w:rPr>
        <w:t>年省供销社公共型农业社会化服务体系试点改革（冷链服务）项目江门市供销合作联社工作领导小组，钟</w:t>
      </w:r>
      <w:proofErr w:type="gramStart"/>
      <w:r>
        <w:rPr>
          <w:rFonts w:eastAsia="方正仿宋_GBK"/>
          <w:sz w:val="32"/>
          <w:szCs w:val="32"/>
        </w:rPr>
        <w:t>国活任</w:t>
      </w:r>
      <w:proofErr w:type="gramEnd"/>
      <w:r>
        <w:rPr>
          <w:rFonts w:eastAsia="方正仿宋_GBK"/>
          <w:sz w:val="32"/>
          <w:szCs w:val="32"/>
        </w:rPr>
        <w:t>组长，邝卫民任副组长，组员为黄文植、徐廷富、罗楚标、谭咏晖；领导小组办公室设在综合业务科，办公室主任由</w:t>
      </w:r>
      <w:proofErr w:type="gramStart"/>
      <w:r>
        <w:rPr>
          <w:rFonts w:eastAsia="方正仿宋_GBK"/>
          <w:sz w:val="32"/>
          <w:szCs w:val="32"/>
        </w:rPr>
        <w:t>黄文植兼任</w:t>
      </w:r>
      <w:proofErr w:type="gramEnd"/>
      <w:r>
        <w:rPr>
          <w:rFonts w:eastAsia="方正仿宋_GBK"/>
          <w:sz w:val="32"/>
          <w:szCs w:val="32"/>
        </w:rPr>
        <w:t>，领导小组办公室负责承担项目日常工作。</w:t>
      </w:r>
    </w:p>
    <w:p w:rsidR="00920722" w:rsidRDefault="00375098" w:rsidP="002E7DCE">
      <w:pPr>
        <w:spacing w:line="560" w:lineRule="exact"/>
        <w:ind w:firstLineChars="200" w:firstLine="643"/>
        <w:rPr>
          <w:rFonts w:eastAsia="方正仿宋_GBK"/>
          <w:sz w:val="32"/>
          <w:szCs w:val="32"/>
        </w:rPr>
      </w:pPr>
      <w:r>
        <w:rPr>
          <w:rFonts w:ascii="方正楷体_GBK" w:eastAsia="方正楷体_GBK"/>
          <w:b/>
          <w:sz w:val="32"/>
          <w:szCs w:val="32"/>
        </w:rPr>
        <w:t>（二）</w:t>
      </w:r>
      <w:r>
        <w:rPr>
          <w:rFonts w:ascii="方正楷体_GBK" w:eastAsia="方正楷体_GBK" w:hint="eastAsia"/>
          <w:b/>
          <w:sz w:val="32"/>
          <w:szCs w:val="32"/>
        </w:rPr>
        <w:t>加强项目资金管理。</w:t>
      </w:r>
      <w:r>
        <w:rPr>
          <w:rFonts w:eastAsia="方正仿宋_GBK" w:hint="eastAsia"/>
          <w:sz w:val="32"/>
          <w:szCs w:val="32"/>
        </w:rPr>
        <w:t>项目资金严格按照财政专项资金管理要求使用，严格财经纪律、专款专用，自觉接受监督和检查，确保项目资金使用合法合</w:t>
      </w:r>
      <w:proofErr w:type="gramStart"/>
      <w:r>
        <w:rPr>
          <w:rFonts w:eastAsia="方正仿宋_GBK" w:hint="eastAsia"/>
          <w:sz w:val="32"/>
          <w:szCs w:val="32"/>
        </w:rPr>
        <w:t>规</w:t>
      </w:r>
      <w:proofErr w:type="gramEnd"/>
      <w:r>
        <w:rPr>
          <w:rFonts w:eastAsia="方正仿宋_GBK" w:hint="eastAsia"/>
          <w:sz w:val="32"/>
          <w:szCs w:val="32"/>
        </w:rPr>
        <w:t>。</w:t>
      </w:r>
    </w:p>
    <w:p w:rsidR="00920722" w:rsidRDefault="00375098" w:rsidP="002E7DCE">
      <w:pPr>
        <w:spacing w:line="560" w:lineRule="exact"/>
        <w:ind w:firstLineChars="200" w:firstLine="643"/>
        <w:rPr>
          <w:rFonts w:eastAsia="方正仿宋_GBK"/>
          <w:bCs/>
          <w:sz w:val="32"/>
          <w:szCs w:val="32"/>
        </w:rPr>
      </w:pPr>
      <w:r>
        <w:rPr>
          <w:rFonts w:ascii="方正楷体_GBK" w:eastAsia="方正楷体_GBK"/>
          <w:b/>
          <w:sz w:val="32"/>
          <w:szCs w:val="32"/>
        </w:rPr>
        <w:t>（三）</w:t>
      </w:r>
      <w:r>
        <w:rPr>
          <w:rFonts w:ascii="方正楷体_GBK" w:eastAsia="方正楷体_GBK" w:hint="eastAsia"/>
          <w:b/>
          <w:sz w:val="32"/>
          <w:szCs w:val="32"/>
        </w:rPr>
        <w:t>加强宣传推广。</w:t>
      </w:r>
      <w:r>
        <w:rPr>
          <w:rFonts w:eastAsia="方正仿宋_GBK"/>
          <w:sz w:val="32"/>
          <w:szCs w:val="32"/>
        </w:rPr>
        <w:t>各市、区供销合作联社要</w:t>
      </w:r>
      <w:r>
        <w:rPr>
          <w:rFonts w:eastAsia="方正仿宋_GBK" w:hint="eastAsia"/>
          <w:sz w:val="32"/>
          <w:szCs w:val="32"/>
        </w:rPr>
        <w:t>加强宣传推广，</w:t>
      </w:r>
      <w:r>
        <w:rPr>
          <w:rFonts w:eastAsia="方正仿宋_GBK"/>
          <w:sz w:val="32"/>
          <w:szCs w:val="32"/>
        </w:rPr>
        <w:t>加强典型剖析，打造范例与样板，</w:t>
      </w:r>
      <w:r>
        <w:rPr>
          <w:rFonts w:eastAsia="方正仿宋_GBK" w:hint="eastAsia"/>
          <w:sz w:val="32"/>
          <w:szCs w:val="32"/>
        </w:rPr>
        <w:t>宣传开展公共冷链仓储物流服务的重要意义</w:t>
      </w:r>
      <w:r>
        <w:rPr>
          <w:rFonts w:eastAsia="方正仿宋_GBK" w:hint="eastAsia"/>
          <w:sz w:val="32"/>
          <w:szCs w:val="32"/>
        </w:rPr>
        <w:t>，切实培育小农户使用冷链物流的习惯，助力“好产品卖上好价钱”</w:t>
      </w:r>
      <w:r>
        <w:rPr>
          <w:rFonts w:eastAsia="方正仿宋_GBK"/>
          <w:sz w:val="32"/>
          <w:szCs w:val="32"/>
        </w:rPr>
        <w:t>，突出供销特色</w:t>
      </w:r>
      <w:r>
        <w:rPr>
          <w:rFonts w:eastAsia="方正仿宋_GBK" w:hint="eastAsia"/>
          <w:sz w:val="32"/>
          <w:szCs w:val="32"/>
        </w:rPr>
        <w:t>，</w:t>
      </w:r>
      <w:r>
        <w:rPr>
          <w:rFonts w:eastAsia="方正仿宋_GBK"/>
          <w:sz w:val="32"/>
          <w:szCs w:val="32"/>
        </w:rPr>
        <w:t>扩大影响力，</w:t>
      </w:r>
      <w:r>
        <w:rPr>
          <w:rFonts w:eastAsia="方正仿宋_GBK"/>
          <w:bCs/>
          <w:sz w:val="32"/>
          <w:szCs w:val="32"/>
        </w:rPr>
        <w:t>争取党委政府</w:t>
      </w:r>
      <w:r>
        <w:rPr>
          <w:rFonts w:eastAsia="方正仿宋_GBK"/>
          <w:bCs/>
          <w:sz w:val="32"/>
          <w:szCs w:val="32"/>
        </w:rPr>
        <w:t>“</w:t>
      </w:r>
      <w:r>
        <w:rPr>
          <w:rFonts w:eastAsia="方正仿宋_GBK"/>
          <w:bCs/>
          <w:sz w:val="32"/>
          <w:szCs w:val="32"/>
        </w:rPr>
        <w:t>三农</w:t>
      </w:r>
      <w:r>
        <w:rPr>
          <w:rFonts w:eastAsia="方正仿宋_GBK"/>
          <w:bCs/>
          <w:sz w:val="32"/>
          <w:szCs w:val="32"/>
        </w:rPr>
        <w:t>”</w:t>
      </w:r>
      <w:r>
        <w:rPr>
          <w:rFonts w:eastAsia="方正仿宋_GBK"/>
          <w:bCs/>
          <w:sz w:val="32"/>
          <w:szCs w:val="32"/>
        </w:rPr>
        <w:t>领域、</w:t>
      </w:r>
      <w:r>
        <w:rPr>
          <w:rFonts w:eastAsia="方正仿宋_GBK"/>
          <w:sz w:val="32"/>
          <w:szCs w:val="32"/>
        </w:rPr>
        <w:t>“</w:t>
      </w:r>
      <w:r>
        <w:rPr>
          <w:rFonts w:eastAsia="方正仿宋_GBK"/>
          <w:sz w:val="32"/>
          <w:szCs w:val="32"/>
        </w:rPr>
        <w:t>百县千镇万村高质量发展工程</w:t>
      </w:r>
      <w:r>
        <w:rPr>
          <w:rFonts w:eastAsia="方正仿宋_GBK"/>
          <w:sz w:val="32"/>
          <w:szCs w:val="32"/>
        </w:rPr>
        <w:t>”</w:t>
      </w:r>
      <w:r>
        <w:rPr>
          <w:rFonts w:eastAsia="方正仿宋_GBK"/>
          <w:sz w:val="32"/>
          <w:szCs w:val="32"/>
        </w:rPr>
        <w:t>、</w:t>
      </w:r>
      <w:r>
        <w:rPr>
          <w:rFonts w:eastAsia="方正仿宋_GBK"/>
          <w:bCs/>
          <w:sz w:val="32"/>
          <w:szCs w:val="32"/>
        </w:rPr>
        <w:t>农业产业融合发展等相关政策及资金扶持。</w:t>
      </w:r>
    </w:p>
    <w:p w:rsidR="00920722" w:rsidRDefault="00920722">
      <w:pPr>
        <w:pStyle w:val="2"/>
        <w:ind w:firstLine="640"/>
        <w:rPr>
          <w:rFonts w:eastAsia="方正仿宋_GBK"/>
          <w:bCs/>
          <w:sz w:val="32"/>
          <w:szCs w:val="32"/>
        </w:rPr>
      </w:pPr>
    </w:p>
    <w:p w:rsidR="00920722" w:rsidRDefault="00375098">
      <w:pPr>
        <w:ind w:firstLineChars="200" w:firstLine="640"/>
        <w:rPr>
          <w:rFonts w:ascii="方正小标宋_GBK" w:eastAsia="方正小标宋_GBK"/>
          <w:sz w:val="44"/>
          <w:szCs w:val="44"/>
        </w:rPr>
      </w:pPr>
      <w:r>
        <w:rPr>
          <w:rFonts w:eastAsia="方正仿宋_GBK" w:hint="eastAsia"/>
          <w:bCs/>
          <w:sz w:val="32"/>
          <w:szCs w:val="32"/>
        </w:rPr>
        <w:t>附件：</w:t>
      </w:r>
      <w:r>
        <w:rPr>
          <w:rFonts w:ascii="仿宋" w:eastAsia="仿宋" w:hAnsi="仿宋" w:cs="仿宋" w:hint="eastAsia"/>
          <w:bCs/>
          <w:sz w:val="32"/>
          <w:szCs w:val="32"/>
        </w:rPr>
        <w:t>《</w:t>
      </w:r>
      <w:r>
        <w:rPr>
          <w:rFonts w:ascii="仿宋" w:eastAsia="仿宋" w:hAnsi="仿宋" w:cs="仿宋" w:hint="eastAsia"/>
          <w:sz w:val="32"/>
          <w:szCs w:val="32"/>
        </w:rPr>
        <w:t>江门市供销合作联社</w:t>
      </w:r>
      <w:r>
        <w:rPr>
          <w:rFonts w:ascii="仿宋" w:eastAsia="仿宋" w:hAnsi="仿宋" w:cs="仿宋" w:hint="eastAsia"/>
          <w:sz w:val="32"/>
          <w:szCs w:val="32"/>
        </w:rPr>
        <w:t>2023</w:t>
      </w:r>
      <w:r>
        <w:rPr>
          <w:rFonts w:ascii="仿宋" w:eastAsia="仿宋" w:hAnsi="仿宋" w:cs="仿宋" w:hint="eastAsia"/>
          <w:sz w:val="32"/>
          <w:szCs w:val="32"/>
        </w:rPr>
        <w:t>年冷链仓储物流服务补贴细则</w:t>
      </w:r>
      <w:r>
        <w:rPr>
          <w:rFonts w:ascii="仿宋" w:eastAsia="仿宋" w:hAnsi="仿宋" w:cs="仿宋" w:hint="eastAsia"/>
          <w:bCs/>
          <w:sz w:val="32"/>
          <w:szCs w:val="32"/>
        </w:rPr>
        <w:t>》</w:t>
      </w:r>
    </w:p>
    <w:p w:rsidR="00920722" w:rsidRDefault="00920722">
      <w:pPr>
        <w:rPr>
          <w:rFonts w:eastAsia="方正仿宋_GBK"/>
        </w:rPr>
      </w:pPr>
    </w:p>
    <w:p w:rsidR="00920722" w:rsidRDefault="00920722">
      <w:pPr>
        <w:pStyle w:val="2"/>
        <w:rPr>
          <w:rFonts w:eastAsia="方正仿宋_GBK"/>
        </w:rPr>
      </w:pPr>
    </w:p>
    <w:p w:rsidR="00920722" w:rsidRDefault="00920722">
      <w:pPr>
        <w:rPr>
          <w:rFonts w:eastAsia="方正仿宋_GBK"/>
        </w:rPr>
      </w:pPr>
    </w:p>
    <w:p w:rsidR="00920722" w:rsidRDefault="00920722">
      <w:pPr>
        <w:pStyle w:val="2"/>
        <w:rPr>
          <w:rFonts w:eastAsia="方正仿宋_GBK"/>
        </w:rPr>
      </w:pPr>
    </w:p>
    <w:p w:rsidR="00920722" w:rsidRDefault="00920722"/>
    <w:p w:rsidR="00920722" w:rsidRDefault="00920722">
      <w:pPr>
        <w:pStyle w:val="2"/>
        <w:ind w:leftChars="0" w:left="0" w:firstLineChars="0" w:firstLine="0"/>
        <w:rPr>
          <w:rFonts w:eastAsia="方正仿宋_GBK"/>
          <w:sz w:val="32"/>
          <w:szCs w:val="32"/>
        </w:rPr>
      </w:pPr>
    </w:p>
    <w:p w:rsidR="00920722" w:rsidRDefault="00920722">
      <w:pPr>
        <w:pStyle w:val="2"/>
        <w:ind w:leftChars="0" w:left="0" w:firstLineChars="0" w:firstLine="0"/>
      </w:pPr>
    </w:p>
    <w:p w:rsidR="00920722" w:rsidRDefault="00920722"/>
    <w:p w:rsidR="00920722" w:rsidRDefault="00375098">
      <w:pPr>
        <w:jc w:val="left"/>
        <w:rPr>
          <w:rFonts w:ascii="仿宋" w:eastAsia="仿宋" w:hAnsi="仿宋" w:cs="仿宋"/>
          <w:sz w:val="32"/>
          <w:szCs w:val="32"/>
        </w:rPr>
      </w:pPr>
      <w:r>
        <w:rPr>
          <w:rFonts w:ascii="仿宋" w:eastAsia="仿宋" w:hAnsi="仿宋" w:cs="仿宋" w:hint="eastAsia"/>
          <w:sz w:val="32"/>
          <w:szCs w:val="32"/>
        </w:rPr>
        <w:lastRenderedPageBreak/>
        <w:t>附件</w:t>
      </w:r>
    </w:p>
    <w:p w:rsidR="00920722" w:rsidRDefault="00375098">
      <w:pPr>
        <w:jc w:val="center"/>
        <w:rPr>
          <w:rFonts w:ascii="方正小标宋_GBK" w:eastAsia="方正小标宋_GBK"/>
          <w:sz w:val="44"/>
          <w:szCs w:val="44"/>
        </w:rPr>
      </w:pPr>
      <w:r>
        <w:rPr>
          <w:rFonts w:ascii="方正小标宋_GBK" w:eastAsia="方正小标宋_GBK" w:hint="eastAsia"/>
          <w:sz w:val="44"/>
          <w:szCs w:val="44"/>
        </w:rPr>
        <w:t>江门市供销合作联社</w:t>
      </w:r>
    </w:p>
    <w:p w:rsidR="00920722" w:rsidRDefault="00375098">
      <w:pPr>
        <w:jc w:val="center"/>
        <w:rPr>
          <w:rFonts w:ascii="方正小标宋_GBK" w:eastAsia="方正小标宋_GBK"/>
          <w:sz w:val="44"/>
          <w:szCs w:val="44"/>
        </w:rPr>
      </w:pPr>
      <w:r>
        <w:rPr>
          <w:rFonts w:ascii="方正小标宋_GBK" w:eastAsia="方正小标宋_GBK" w:hint="eastAsia"/>
          <w:sz w:val="44"/>
          <w:szCs w:val="44"/>
        </w:rPr>
        <w:t>2023</w:t>
      </w:r>
      <w:r>
        <w:rPr>
          <w:rFonts w:ascii="方正小标宋_GBK" w:eastAsia="方正小标宋_GBK" w:hint="eastAsia"/>
          <w:sz w:val="44"/>
          <w:szCs w:val="44"/>
        </w:rPr>
        <w:t>年冷链仓储物流服务补贴细则</w:t>
      </w:r>
    </w:p>
    <w:p w:rsidR="00920722" w:rsidRDefault="00920722"/>
    <w:p w:rsidR="00920722" w:rsidRDefault="00375098">
      <w:pPr>
        <w:spacing w:line="560" w:lineRule="exact"/>
        <w:ind w:firstLineChars="200" w:firstLine="640"/>
        <w:jc w:val="left"/>
        <w:rPr>
          <w:rFonts w:eastAsia="方正仿宋_GBK"/>
          <w:sz w:val="32"/>
          <w:szCs w:val="32"/>
        </w:rPr>
      </w:pPr>
      <w:r>
        <w:rPr>
          <w:rFonts w:eastAsia="方正仿宋_GBK"/>
          <w:sz w:val="32"/>
          <w:szCs w:val="32"/>
        </w:rPr>
        <w:t>根据《广东省供销合作社公共型农业社会化服务体系试点改革专项资金管理细则（</w:t>
      </w:r>
      <w:r>
        <w:rPr>
          <w:rFonts w:eastAsia="方正仿宋_GBK"/>
          <w:sz w:val="32"/>
          <w:szCs w:val="32"/>
        </w:rPr>
        <w:t>2022</w:t>
      </w:r>
      <w:r>
        <w:rPr>
          <w:rFonts w:eastAsia="方正仿宋_GBK"/>
          <w:sz w:val="32"/>
          <w:szCs w:val="32"/>
        </w:rPr>
        <w:t>年修订）》、《江门市供销合作联社</w:t>
      </w:r>
      <w:r>
        <w:rPr>
          <w:rFonts w:eastAsia="方正仿宋_GBK"/>
          <w:sz w:val="32"/>
          <w:szCs w:val="32"/>
        </w:rPr>
        <w:t xml:space="preserve">2023 </w:t>
      </w:r>
      <w:r>
        <w:rPr>
          <w:rFonts w:eastAsia="方正仿宋_GBK"/>
          <w:sz w:val="32"/>
          <w:szCs w:val="32"/>
        </w:rPr>
        <w:t>年省供销社公共型农业社会化服务体系试点改革（冷链服务）项目实施和资金使用方案》要求，为推进我市供销社公共型农业社会化服务体系试点改革（冷链服务）工作，规范冷链仓储物流服务补贴（以下简称：冷链服务补贴）发放，制定本细则。</w:t>
      </w:r>
    </w:p>
    <w:p w:rsidR="00920722" w:rsidRDefault="00375098">
      <w:pPr>
        <w:spacing w:line="560" w:lineRule="exact"/>
        <w:ind w:firstLineChars="200" w:firstLine="640"/>
        <w:rPr>
          <w:rFonts w:eastAsia="方正黑体简体"/>
          <w:sz w:val="32"/>
          <w:szCs w:val="32"/>
        </w:rPr>
      </w:pPr>
      <w:r>
        <w:rPr>
          <w:rFonts w:eastAsia="方正黑体简体"/>
          <w:sz w:val="32"/>
          <w:szCs w:val="32"/>
        </w:rPr>
        <w:t>一、工作目标</w:t>
      </w:r>
    </w:p>
    <w:p w:rsidR="00920722" w:rsidRDefault="00375098">
      <w:pPr>
        <w:spacing w:line="560" w:lineRule="exact"/>
        <w:ind w:firstLineChars="200" w:firstLine="640"/>
        <w:rPr>
          <w:rFonts w:eastAsia="方正仿宋_GBK"/>
          <w:sz w:val="32"/>
          <w:szCs w:val="32"/>
        </w:rPr>
      </w:pPr>
      <w:r>
        <w:rPr>
          <w:rFonts w:eastAsia="方正仿宋_GBK"/>
          <w:sz w:val="32"/>
          <w:szCs w:val="32"/>
        </w:rPr>
        <w:t>2023</w:t>
      </w:r>
      <w:r>
        <w:rPr>
          <w:rFonts w:eastAsia="方正仿宋_GBK"/>
          <w:sz w:val="32"/>
          <w:szCs w:val="32"/>
        </w:rPr>
        <w:t>年，采用冷链仓储物流服务补贴方式推进江门市特色和大宗农产品冷链流通服务高质量发展，重点选取生蚝、鱼等水产品，禽蛋、肉鸡等禽产品实施</w:t>
      </w:r>
      <w:r>
        <w:rPr>
          <w:rFonts w:eastAsia="方正仿宋_GBK" w:hint="eastAsia"/>
          <w:sz w:val="32"/>
          <w:szCs w:val="32"/>
        </w:rPr>
        <w:t>供销社</w:t>
      </w:r>
      <w:r>
        <w:rPr>
          <w:rFonts w:eastAsia="方正仿宋_GBK"/>
          <w:sz w:val="32"/>
          <w:szCs w:val="32"/>
        </w:rPr>
        <w:t>公共型农产品冷链仓储物流服务，布局设立供销社公共型冷链仓储物流服务示范项目</w:t>
      </w:r>
      <w:r>
        <w:rPr>
          <w:rFonts w:eastAsia="方正仿宋_GBK"/>
          <w:sz w:val="32"/>
          <w:szCs w:val="32"/>
        </w:rPr>
        <w:t>3</w:t>
      </w:r>
      <w:r>
        <w:rPr>
          <w:rFonts w:eastAsia="方正仿宋_GBK"/>
          <w:sz w:val="32"/>
          <w:szCs w:val="32"/>
        </w:rPr>
        <w:t>个以上，有效发展对接村镇供销社、农民专业合作社、农产品全产业</w:t>
      </w:r>
      <w:proofErr w:type="gramStart"/>
      <w:r>
        <w:rPr>
          <w:rFonts w:eastAsia="方正仿宋_GBK"/>
          <w:sz w:val="32"/>
          <w:szCs w:val="32"/>
        </w:rPr>
        <w:t>链服务</w:t>
      </w:r>
      <w:proofErr w:type="gramEnd"/>
      <w:r>
        <w:rPr>
          <w:rFonts w:eastAsia="方正仿宋_GBK"/>
          <w:sz w:val="32"/>
          <w:szCs w:val="32"/>
        </w:rPr>
        <w:t>示范基地（供销农场）等基层联农组织</w:t>
      </w:r>
      <w:r>
        <w:rPr>
          <w:rFonts w:eastAsia="方正仿宋_GBK"/>
          <w:sz w:val="32"/>
          <w:szCs w:val="32"/>
        </w:rPr>
        <w:t>98</w:t>
      </w:r>
      <w:r>
        <w:rPr>
          <w:rFonts w:eastAsia="方正仿宋_GBK"/>
          <w:sz w:val="32"/>
          <w:szCs w:val="32"/>
        </w:rPr>
        <w:t>个</w:t>
      </w:r>
      <w:r>
        <w:rPr>
          <w:rFonts w:eastAsia="方正仿宋_GBK" w:hint="eastAsia"/>
          <w:sz w:val="32"/>
          <w:szCs w:val="32"/>
        </w:rPr>
        <w:t>以上</w:t>
      </w:r>
      <w:r>
        <w:rPr>
          <w:rFonts w:eastAsia="方正仿宋_GBK"/>
          <w:sz w:val="32"/>
          <w:szCs w:val="32"/>
        </w:rPr>
        <w:t>，全力推动江门市公共型农业社会化服务网络建设，</w:t>
      </w:r>
      <w:r>
        <w:rPr>
          <w:rFonts w:eastAsia="方正仿宋_GBK" w:hint="eastAsia"/>
          <w:sz w:val="32"/>
          <w:szCs w:val="32"/>
        </w:rPr>
        <w:t>“</w:t>
      </w:r>
      <w:r>
        <w:rPr>
          <w:rFonts w:eastAsia="方正仿宋_GBK"/>
          <w:sz w:val="32"/>
          <w:szCs w:val="32"/>
        </w:rPr>
        <w:t>让好产品卖上好价钱</w:t>
      </w:r>
      <w:r>
        <w:rPr>
          <w:rFonts w:eastAsia="方正仿宋_GBK" w:hint="eastAsia"/>
          <w:sz w:val="32"/>
          <w:szCs w:val="32"/>
        </w:rPr>
        <w:t>”</w:t>
      </w:r>
      <w:r>
        <w:rPr>
          <w:rFonts w:eastAsia="方正仿宋_GBK"/>
          <w:sz w:val="32"/>
          <w:szCs w:val="32"/>
        </w:rPr>
        <w:t>，有效增加农民收益，带动小农户发展组织化、合作化、规模化的生产经营。</w:t>
      </w:r>
    </w:p>
    <w:p w:rsidR="00920722" w:rsidRDefault="00375098">
      <w:pPr>
        <w:spacing w:line="560" w:lineRule="exact"/>
        <w:ind w:firstLineChars="200" w:firstLine="640"/>
        <w:rPr>
          <w:rFonts w:eastAsia="方正黑体简体"/>
          <w:sz w:val="32"/>
          <w:szCs w:val="32"/>
        </w:rPr>
      </w:pPr>
      <w:r>
        <w:rPr>
          <w:rFonts w:eastAsia="方正黑体简体"/>
          <w:sz w:val="32"/>
          <w:szCs w:val="32"/>
        </w:rPr>
        <w:t>二、责任主体</w:t>
      </w:r>
    </w:p>
    <w:p w:rsidR="00920722" w:rsidRDefault="00375098">
      <w:pPr>
        <w:spacing w:line="560" w:lineRule="exact"/>
        <w:ind w:firstLineChars="200" w:firstLine="640"/>
        <w:rPr>
          <w:rFonts w:eastAsia="方正仿宋_GBK"/>
          <w:sz w:val="32"/>
          <w:szCs w:val="32"/>
        </w:rPr>
      </w:pPr>
      <w:r>
        <w:rPr>
          <w:rFonts w:eastAsia="方正仿宋_GBK"/>
          <w:sz w:val="32"/>
          <w:szCs w:val="32"/>
        </w:rPr>
        <w:t>责任主体是市供销社，负责制定项目实施方案和资金使用方案，确定实施主体，落实本区域项目的具体实施和日常监管</w:t>
      </w:r>
      <w:r>
        <w:rPr>
          <w:rFonts w:eastAsia="方正仿宋_GBK"/>
          <w:sz w:val="32"/>
          <w:szCs w:val="32"/>
        </w:rPr>
        <w:lastRenderedPageBreak/>
        <w:t>工作，组织项目宣传推广，开展项目验收考评。</w:t>
      </w:r>
    </w:p>
    <w:p w:rsidR="00920722" w:rsidRDefault="00375098">
      <w:pPr>
        <w:spacing w:line="560" w:lineRule="exact"/>
        <w:ind w:firstLineChars="200" w:firstLine="640"/>
        <w:rPr>
          <w:rFonts w:eastAsia="方正黑体简体"/>
          <w:sz w:val="32"/>
          <w:szCs w:val="32"/>
        </w:rPr>
      </w:pPr>
      <w:r>
        <w:rPr>
          <w:rFonts w:eastAsia="方正黑体简体"/>
          <w:sz w:val="32"/>
          <w:szCs w:val="32"/>
        </w:rPr>
        <w:t>三、实施主体</w:t>
      </w:r>
    </w:p>
    <w:p w:rsidR="00920722" w:rsidRDefault="00375098">
      <w:pPr>
        <w:spacing w:line="560" w:lineRule="exact"/>
        <w:ind w:firstLineChars="200" w:firstLine="640"/>
        <w:jc w:val="left"/>
        <w:rPr>
          <w:rFonts w:eastAsia="方正仿宋_GBK"/>
          <w:sz w:val="32"/>
          <w:szCs w:val="32"/>
        </w:rPr>
      </w:pPr>
      <w:r>
        <w:rPr>
          <w:rFonts w:eastAsia="方正仿宋_GBK"/>
          <w:sz w:val="32"/>
          <w:szCs w:val="32"/>
        </w:rPr>
        <w:t>实施主体是江</w:t>
      </w:r>
      <w:proofErr w:type="gramStart"/>
      <w:r>
        <w:rPr>
          <w:rFonts w:eastAsia="方正仿宋_GBK"/>
          <w:sz w:val="32"/>
          <w:szCs w:val="32"/>
        </w:rPr>
        <w:t>门市县</w:t>
      </w:r>
      <w:proofErr w:type="gramEnd"/>
      <w:r>
        <w:rPr>
          <w:rFonts w:eastAsia="方正仿宋_GBK"/>
          <w:sz w:val="32"/>
          <w:szCs w:val="32"/>
        </w:rPr>
        <w:t>供销合作社企业或基层供销社，可以股份合作等方式联合当地政府、</w:t>
      </w:r>
      <w:r>
        <w:rPr>
          <w:rFonts w:eastAsia="方正仿宋_GBK"/>
          <w:sz w:val="32"/>
          <w:szCs w:val="32"/>
        </w:rPr>
        <w:t>“</w:t>
      </w:r>
      <w:r>
        <w:rPr>
          <w:rFonts w:eastAsia="方正仿宋_GBK"/>
          <w:sz w:val="32"/>
          <w:szCs w:val="32"/>
        </w:rPr>
        <w:t>村集体</w:t>
      </w:r>
      <w:r>
        <w:rPr>
          <w:rFonts w:eastAsia="方正仿宋_GBK"/>
          <w:sz w:val="32"/>
          <w:szCs w:val="32"/>
        </w:rPr>
        <w:t>”</w:t>
      </w:r>
      <w:r>
        <w:rPr>
          <w:rFonts w:eastAsia="方正仿宋_GBK"/>
          <w:sz w:val="32"/>
          <w:szCs w:val="32"/>
        </w:rPr>
        <w:t>、农民合作社或者涉农企业等，优先</w:t>
      </w:r>
      <w:proofErr w:type="gramStart"/>
      <w:r>
        <w:rPr>
          <w:rFonts w:eastAsia="方正仿宋_GBK"/>
          <w:sz w:val="32"/>
          <w:szCs w:val="32"/>
        </w:rPr>
        <w:t>引入省</w:t>
      </w:r>
      <w:proofErr w:type="gramEnd"/>
      <w:r>
        <w:rPr>
          <w:rFonts w:eastAsia="方正仿宋_GBK"/>
          <w:sz w:val="32"/>
          <w:szCs w:val="32"/>
        </w:rPr>
        <w:t>供销社出资企业进驻提供服务，如需单独成立实施主体，供销合作社系统持股比例不低于</w:t>
      </w:r>
      <w:r>
        <w:rPr>
          <w:rFonts w:eastAsia="方正仿宋_GBK"/>
          <w:sz w:val="32"/>
          <w:szCs w:val="32"/>
        </w:rPr>
        <w:t>51%</w:t>
      </w:r>
      <w:r>
        <w:rPr>
          <w:rFonts w:eastAsia="方正仿宋_GBK"/>
          <w:sz w:val="32"/>
          <w:szCs w:val="32"/>
        </w:rPr>
        <w:t>。</w:t>
      </w:r>
    </w:p>
    <w:p w:rsidR="00920722" w:rsidRDefault="00375098">
      <w:pPr>
        <w:spacing w:line="560" w:lineRule="exact"/>
        <w:ind w:firstLineChars="200" w:firstLine="640"/>
        <w:jc w:val="left"/>
        <w:rPr>
          <w:rFonts w:eastAsia="方正仿宋_GBK"/>
          <w:sz w:val="32"/>
          <w:szCs w:val="32"/>
        </w:rPr>
      </w:pPr>
      <w:r>
        <w:rPr>
          <w:rFonts w:eastAsia="方正仿宋_GBK"/>
          <w:sz w:val="32"/>
          <w:szCs w:val="32"/>
        </w:rPr>
        <w:t>实施主体选定流程如下：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410"/>
        <w:gridCol w:w="5153"/>
      </w:tblGrid>
      <w:tr w:rsidR="00920722">
        <w:trPr>
          <w:trHeight w:val="810"/>
        </w:trPr>
        <w:tc>
          <w:tcPr>
            <w:tcW w:w="866"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序号</w:t>
            </w:r>
          </w:p>
        </w:tc>
        <w:tc>
          <w:tcPr>
            <w:tcW w:w="2410"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项目</w:t>
            </w:r>
          </w:p>
        </w:tc>
        <w:tc>
          <w:tcPr>
            <w:tcW w:w="5153"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内容</w:t>
            </w:r>
          </w:p>
        </w:tc>
      </w:tr>
      <w:tr w:rsidR="00920722">
        <w:trPr>
          <w:trHeight w:val="1215"/>
        </w:trPr>
        <w:tc>
          <w:tcPr>
            <w:tcW w:w="866"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1</w:t>
            </w:r>
          </w:p>
        </w:tc>
        <w:tc>
          <w:tcPr>
            <w:tcW w:w="2410"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实施主体申报</w:t>
            </w:r>
          </w:p>
        </w:tc>
        <w:tc>
          <w:tcPr>
            <w:tcW w:w="5153"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市供销社公开发布组织申报通知；符合条件的单位</w:t>
            </w:r>
            <w:r>
              <w:rPr>
                <w:rFonts w:eastAsia="方正仿宋_GBK" w:hint="eastAsia"/>
                <w:color w:val="000000"/>
                <w:kern w:val="0"/>
                <w:sz w:val="28"/>
                <w:szCs w:val="28"/>
              </w:rPr>
              <w:t>向市供销社提交申请及</w:t>
            </w:r>
            <w:r>
              <w:rPr>
                <w:rFonts w:eastAsia="方正仿宋_GBK"/>
                <w:color w:val="000000"/>
                <w:kern w:val="0"/>
                <w:sz w:val="28"/>
                <w:szCs w:val="28"/>
              </w:rPr>
              <w:t>相关佐证材料。</w:t>
            </w:r>
          </w:p>
        </w:tc>
      </w:tr>
      <w:tr w:rsidR="00920722">
        <w:trPr>
          <w:trHeight w:val="1275"/>
        </w:trPr>
        <w:tc>
          <w:tcPr>
            <w:tcW w:w="866"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2</w:t>
            </w:r>
          </w:p>
        </w:tc>
        <w:tc>
          <w:tcPr>
            <w:tcW w:w="2410"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实施主体评审</w:t>
            </w:r>
          </w:p>
        </w:tc>
        <w:tc>
          <w:tcPr>
            <w:tcW w:w="5153"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市供销社对提交申请的实施主体的资质条件进行审核审查，选定实施主体。</w:t>
            </w:r>
          </w:p>
        </w:tc>
      </w:tr>
      <w:tr w:rsidR="00920722">
        <w:trPr>
          <w:trHeight w:val="810"/>
        </w:trPr>
        <w:tc>
          <w:tcPr>
            <w:tcW w:w="866"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3</w:t>
            </w:r>
          </w:p>
        </w:tc>
        <w:tc>
          <w:tcPr>
            <w:tcW w:w="2410"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实施主体公示</w:t>
            </w:r>
          </w:p>
        </w:tc>
        <w:tc>
          <w:tcPr>
            <w:tcW w:w="5153"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实施主体选定结果在市供销社部门网站公示</w:t>
            </w:r>
            <w:r>
              <w:rPr>
                <w:rFonts w:eastAsia="方正仿宋_GBK"/>
                <w:kern w:val="0"/>
                <w:sz w:val="28"/>
                <w:szCs w:val="28"/>
              </w:rPr>
              <w:t>。</w:t>
            </w:r>
          </w:p>
        </w:tc>
      </w:tr>
      <w:tr w:rsidR="00920722">
        <w:trPr>
          <w:trHeight w:val="1150"/>
        </w:trPr>
        <w:tc>
          <w:tcPr>
            <w:tcW w:w="866" w:type="dxa"/>
            <w:vAlign w:val="center"/>
          </w:tcPr>
          <w:p w:rsidR="00920722" w:rsidRDefault="00375098">
            <w:pPr>
              <w:widowControl/>
              <w:spacing w:line="440" w:lineRule="exact"/>
              <w:jc w:val="center"/>
              <w:rPr>
                <w:rFonts w:eastAsia="方正仿宋_GBK"/>
                <w:color w:val="000000"/>
                <w:kern w:val="0"/>
                <w:sz w:val="28"/>
                <w:szCs w:val="28"/>
              </w:rPr>
            </w:pPr>
            <w:r>
              <w:rPr>
                <w:rFonts w:eastAsia="方正仿宋_GBK" w:hint="eastAsia"/>
                <w:color w:val="000000"/>
                <w:kern w:val="0"/>
                <w:sz w:val="28"/>
                <w:szCs w:val="28"/>
              </w:rPr>
              <w:t>4</w:t>
            </w:r>
          </w:p>
        </w:tc>
        <w:tc>
          <w:tcPr>
            <w:tcW w:w="2410"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实施主体开展实施项目</w:t>
            </w:r>
          </w:p>
        </w:tc>
        <w:tc>
          <w:tcPr>
            <w:tcW w:w="5153" w:type="dxa"/>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实施主体在市供销社的指导下有序开展实施项目，并及时汇报项目实施情况。</w:t>
            </w:r>
          </w:p>
        </w:tc>
      </w:tr>
    </w:tbl>
    <w:p w:rsidR="00920722" w:rsidRDefault="00375098">
      <w:pPr>
        <w:spacing w:line="560" w:lineRule="exact"/>
        <w:ind w:firstLineChars="200" w:firstLine="640"/>
        <w:rPr>
          <w:rFonts w:eastAsia="方正黑体简体"/>
          <w:sz w:val="32"/>
          <w:szCs w:val="32"/>
        </w:rPr>
      </w:pPr>
      <w:r>
        <w:rPr>
          <w:rFonts w:eastAsia="方正黑体简体"/>
          <w:sz w:val="32"/>
          <w:szCs w:val="32"/>
        </w:rPr>
        <w:t>四、服务组织</w:t>
      </w:r>
    </w:p>
    <w:p w:rsidR="00920722" w:rsidRDefault="00375098">
      <w:pPr>
        <w:pStyle w:val="2"/>
        <w:spacing w:after="0" w:line="560" w:lineRule="exact"/>
        <w:ind w:leftChars="0" w:left="0" w:firstLine="640"/>
        <w:rPr>
          <w:rFonts w:eastAsia="方正仿宋_GBK"/>
          <w:sz w:val="32"/>
          <w:szCs w:val="32"/>
        </w:rPr>
      </w:pPr>
      <w:r>
        <w:rPr>
          <w:rFonts w:eastAsia="方正仿宋_GBK"/>
          <w:sz w:val="32"/>
          <w:szCs w:val="32"/>
        </w:rPr>
        <w:t>服务组织由市供销社通过公开遴选的方式选定，选定后进驻供销社线上线下平台，提供供销社公共冷链仓储物流服务。遴选的服务组织应具备冷链仓储物流基础较好，业务能力较强等条件，并且供销社持股比例不低于</w:t>
      </w:r>
      <w:r>
        <w:rPr>
          <w:rFonts w:eastAsia="方正仿宋_GBK"/>
          <w:sz w:val="32"/>
          <w:szCs w:val="32"/>
        </w:rPr>
        <w:t>34%</w:t>
      </w:r>
      <w:r>
        <w:rPr>
          <w:rFonts w:eastAsia="方正仿宋_GBK"/>
          <w:sz w:val="32"/>
          <w:szCs w:val="32"/>
        </w:rPr>
        <w:t>。</w:t>
      </w:r>
    </w:p>
    <w:p w:rsidR="00920722" w:rsidRDefault="00375098">
      <w:pPr>
        <w:pStyle w:val="2"/>
        <w:spacing w:after="0" w:line="560" w:lineRule="exact"/>
        <w:ind w:leftChars="0" w:left="0" w:firstLine="640"/>
        <w:rPr>
          <w:rFonts w:eastAsia="方正仿宋_GBK" w:hint="eastAsia"/>
          <w:sz w:val="32"/>
          <w:szCs w:val="32"/>
        </w:rPr>
      </w:pPr>
      <w:r>
        <w:rPr>
          <w:rFonts w:eastAsia="方正仿宋_GBK"/>
          <w:sz w:val="32"/>
          <w:szCs w:val="32"/>
        </w:rPr>
        <w:t>服务组织遴选流程如下：</w:t>
      </w:r>
    </w:p>
    <w:p w:rsidR="002E7DCE" w:rsidRPr="002E7DCE" w:rsidRDefault="002E7DCE" w:rsidP="002E7DCE"/>
    <w:tbl>
      <w:tblPr>
        <w:tblW w:w="0" w:type="auto"/>
        <w:tblInd w:w="93" w:type="dxa"/>
        <w:tblLook w:val="04A0" w:firstRow="1" w:lastRow="0" w:firstColumn="1" w:lastColumn="0" w:noHBand="0" w:noVBand="1"/>
      </w:tblPr>
      <w:tblGrid>
        <w:gridCol w:w="866"/>
        <w:gridCol w:w="1984"/>
        <w:gridCol w:w="5579"/>
      </w:tblGrid>
      <w:tr w:rsidR="00920722">
        <w:trPr>
          <w:trHeight w:val="810"/>
        </w:trPr>
        <w:tc>
          <w:tcPr>
            <w:tcW w:w="866" w:type="dxa"/>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lastRenderedPageBreak/>
              <w:t>序号</w:t>
            </w:r>
          </w:p>
        </w:tc>
        <w:tc>
          <w:tcPr>
            <w:tcW w:w="1984" w:type="dxa"/>
            <w:tcBorders>
              <w:top w:val="single" w:sz="4" w:space="0" w:color="auto"/>
              <w:left w:val="nil"/>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项目</w:t>
            </w:r>
          </w:p>
        </w:tc>
        <w:tc>
          <w:tcPr>
            <w:tcW w:w="5579" w:type="dxa"/>
            <w:tcBorders>
              <w:top w:val="single" w:sz="4" w:space="0" w:color="auto"/>
              <w:left w:val="nil"/>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内容</w:t>
            </w:r>
          </w:p>
        </w:tc>
      </w:tr>
      <w:tr w:rsidR="00920722">
        <w:trPr>
          <w:trHeight w:val="1635"/>
        </w:trPr>
        <w:tc>
          <w:tcPr>
            <w:tcW w:w="866" w:type="dxa"/>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服务组织申报</w:t>
            </w:r>
          </w:p>
        </w:tc>
        <w:tc>
          <w:tcPr>
            <w:tcW w:w="5579" w:type="dxa"/>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440" w:lineRule="exact"/>
              <w:jc w:val="left"/>
              <w:rPr>
                <w:rFonts w:eastAsia="方正仿宋_GBK"/>
                <w:kern w:val="0"/>
                <w:sz w:val="28"/>
                <w:szCs w:val="28"/>
              </w:rPr>
            </w:pPr>
            <w:r>
              <w:rPr>
                <w:rFonts w:eastAsia="方正仿宋_GBK"/>
                <w:kern w:val="0"/>
                <w:sz w:val="28"/>
                <w:szCs w:val="28"/>
              </w:rPr>
              <w:t>市供销社公开发布服务组织遴选通知；服务组织根据自身服务能力、资质条件等，</w:t>
            </w:r>
            <w:r>
              <w:rPr>
                <w:rFonts w:eastAsia="方正仿宋_GBK" w:hint="eastAsia"/>
                <w:kern w:val="0"/>
                <w:sz w:val="28"/>
                <w:szCs w:val="28"/>
              </w:rPr>
              <w:t>向市供销社提交申请及相关佐证材料。</w:t>
            </w:r>
          </w:p>
        </w:tc>
      </w:tr>
      <w:tr w:rsidR="00920722">
        <w:trPr>
          <w:trHeight w:val="1635"/>
        </w:trPr>
        <w:tc>
          <w:tcPr>
            <w:tcW w:w="866" w:type="dxa"/>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2</w:t>
            </w:r>
          </w:p>
        </w:tc>
        <w:tc>
          <w:tcPr>
            <w:tcW w:w="1984" w:type="dxa"/>
            <w:tcBorders>
              <w:top w:val="single" w:sz="4" w:space="0" w:color="auto"/>
              <w:left w:val="nil"/>
              <w:bottom w:val="single" w:sz="4" w:space="0" w:color="auto"/>
              <w:right w:val="single" w:sz="4" w:space="0" w:color="auto"/>
            </w:tcBorders>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服务组织评审</w:t>
            </w:r>
          </w:p>
        </w:tc>
        <w:tc>
          <w:tcPr>
            <w:tcW w:w="5579" w:type="dxa"/>
            <w:tcBorders>
              <w:top w:val="single" w:sz="4" w:space="0" w:color="auto"/>
              <w:left w:val="nil"/>
              <w:bottom w:val="single" w:sz="4" w:space="0" w:color="auto"/>
              <w:right w:val="single" w:sz="4" w:space="0" w:color="auto"/>
            </w:tcBorders>
            <w:vAlign w:val="center"/>
          </w:tcPr>
          <w:p w:rsidR="00920722" w:rsidRDefault="00375098">
            <w:pPr>
              <w:widowControl/>
              <w:spacing w:line="440" w:lineRule="exact"/>
              <w:jc w:val="left"/>
              <w:rPr>
                <w:rFonts w:eastAsia="方正仿宋_GBK"/>
                <w:kern w:val="0"/>
                <w:sz w:val="28"/>
                <w:szCs w:val="28"/>
              </w:rPr>
            </w:pPr>
            <w:r>
              <w:rPr>
                <w:rFonts w:eastAsia="方正仿宋_GBK"/>
                <w:kern w:val="0"/>
                <w:sz w:val="28"/>
                <w:szCs w:val="28"/>
              </w:rPr>
              <w:t>市供销社对服务组织的资质条件进行审核审查，选定符合条件的服务组织，并根据其实际能力预分配其实施规模。</w:t>
            </w:r>
          </w:p>
        </w:tc>
      </w:tr>
      <w:tr w:rsidR="00920722">
        <w:trPr>
          <w:trHeight w:val="1635"/>
        </w:trPr>
        <w:tc>
          <w:tcPr>
            <w:tcW w:w="866" w:type="dxa"/>
            <w:tcBorders>
              <w:top w:val="nil"/>
              <w:left w:val="single" w:sz="4" w:space="0" w:color="auto"/>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3</w:t>
            </w:r>
          </w:p>
        </w:tc>
        <w:tc>
          <w:tcPr>
            <w:tcW w:w="1984" w:type="dxa"/>
            <w:tcBorders>
              <w:top w:val="nil"/>
              <w:left w:val="nil"/>
              <w:bottom w:val="single" w:sz="4" w:space="0" w:color="auto"/>
              <w:right w:val="single" w:sz="4" w:space="0" w:color="auto"/>
            </w:tcBorders>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服务组织签订服务合作协议</w:t>
            </w:r>
          </w:p>
        </w:tc>
        <w:tc>
          <w:tcPr>
            <w:tcW w:w="5579" w:type="dxa"/>
            <w:tcBorders>
              <w:top w:val="nil"/>
              <w:left w:val="nil"/>
              <w:bottom w:val="single" w:sz="4" w:space="0" w:color="auto"/>
              <w:right w:val="single" w:sz="4" w:space="0" w:color="auto"/>
            </w:tcBorders>
            <w:vAlign w:val="center"/>
          </w:tcPr>
          <w:p w:rsidR="00920722" w:rsidRDefault="00375098">
            <w:pPr>
              <w:widowControl/>
              <w:spacing w:line="440" w:lineRule="exact"/>
              <w:jc w:val="left"/>
              <w:rPr>
                <w:rFonts w:eastAsia="方正仿宋_GBK"/>
                <w:kern w:val="0"/>
                <w:sz w:val="28"/>
                <w:szCs w:val="28"/>
              </w:rPr>
            </w:pPr>
            <w:r>
              <w:rPr>
                <w:rFonts w:eastAsia="方正仿宋_GBK"/>
                <w:kern w:val="0"/>
                <w:sz w:val="28"/>
                <w:szCs w:val="28"/>
              </w:rPr>
              <w:t>在市供销社部门网站公示服务组织的相关情况并予以备案；由实施主体与服务组织签订服务合作协议，推荐服务组织至各市（区）。</w:t>
            </w:r>
          </w:p>
        </w:tc>
      </w:tr>
      <w:tr w:rsidR="00920722">
        <w:trPr>
          <w:trHeight w:val="1635"/>
        </w:trPr>
        <w:tc>
          <w:tcPr>
            <w:tcW w:w="866" w:type="dxa"/>
            <w:tcBorders>
              <w:top w:val="nil"/>
              <w:left w:val="single" w:sz="4" w:space="0" w:color="auto"/>
              <w:bottom w:val="single" w:sz="4" w:space="0" w:color="auto"/>
              <w:right w:val="single" w:sz="4" w:space="0" w:color="auto"/>
            </w:tcBorders>
            <w:vAlign w:val="center"/>
          </w:tcPr>
          <w:p w:rsidR="00920722" w:rsidRDefault="00375098">
            <w:pPr>
              <w:widowControl/>
              <w:spacing w:line="440" w:lineRule="exact"/>
              <w:jc w:val="center"/>
              <w:rPr>
                <w:rFonts w:eastAsia="方正仿宋_GBK"/>
                <w:color w:val="000000"/>
                <w:kern w:val="0"/>
                <w:sz w:val="28"/>
                <w:szCs w:val="28"/>
              </w:rPr>
            </w:pPr>
            <w:r>
              <w:rPr>
                <w:rFonts w:eastAsia="方正仿宋_GBK"/>
                <w:color w:val="000000"/>
                <w:kern w:val="0"/>
                <w:sz w:val="28"/>
                <w:szCs w:val="28"/>
              </w:rPr>
              <w:t>4</w:t>
            </w:r>
          </w:p>
        </w:tc>
        <w:tc>
          <w:tcPr>
            <w:tcW w:w="1984" w:type="dxa"/>
            <w:tcBorders>
              <w:top w:val="nil"/>
              <w:left w:val="nil"/>
              <w:bottom w:val="single" w:sz="4" w:space="0" w:color="auto"/>
              <w:right w:val="single" w:sz="4" w:space="0" w:color="auto"/>
            </w:tcBorders>
            <w:vAlign w:val="center"/>
          </w:tcPr>
          <w:p w:rsidR="00920722" w:rsidRDefault="00375098">
            <w:pPr>
              <w:widowControl/>
              <w:spacing w:line="440" w:lineRule="exact"/>
              <w:jc w:val="left"/>
              <w:rPr>
                <w:rFonts w:eastAsia="方正仿宋_GBK"/>
                <w:color w:val="000000"/>
                <w:kern w:val="0"/>
                <w:sz w:val="28"/>
                <w:szCs w:val="28"/>
              </w:rPr>
            </w:pPr>
            <w:r>
              <w:rPr>
                <w:rFonts w:eastAsia="方正仿宋_GBK"/>
                <w:color w:val="000000"/>
                <w:kern w:val="0"/>
                <w:sz w:val="28"/>
                <w:szCs w:val="28"/>
              </w:rPr>
              <w:t>服务组织开展服务作业</w:t>
            </w:r>
          </w:p>
        </w:tc>
        <w:tc>
          <w:tcPr>
            <w:tcW w:w="5579" w:type="dxa"/>
            <w:tcBorders>
              <w:top w:val="nil"/>
              <w:left w:val="nil"/>
              <w:bottom w:val="single" w:sz="4" w:space="0" w:color="auto"/>
              <w:right w:val="single" w:sz="4" w:space="0" w:color="auto"/>
            </w:tcBorders>
            <w:vAlign w:val="center"/>
          </w:tcPr>
          <w:p w:rsidR="00920722" w:rsidRDefault="00375098">
            <w:pPr>
              <w:widowControl/>
              <w:spacing w:line="440" w:lineRule="exact"/>
              <w:jc w:val="left"/>
              <w:rPr>
                <w:rFonts w:eastAsia="方正仿宋_GBK"/>
                <w:kern w:val="0"/>
                <w:sz w:val="28"/>
                <w:szCs w:val="28"/>
              </w:rPr>
            </w:pPr>
            <w:r>
              <w:rPr>
                <w:rFonts w:eastAsia="方正仿宋_GBK"/>
                <w:kern w:val="0"/>
                <w:sz w:val="28"/>
                <w:szCs w:val="28"/>
              </w:rPr>
              <w:t>服务组织在市供销社（或联合项目实施主体）的指导下，有序开展服务作业。</w:t>
            </w:r>
          </w:p>
        </w:tc>
      </w:tr>
    </w:tbl>
    <w:p w:rsidR="00920722" w:rsidRDefault="00375098">
      <w:pPr>
        <w:spacing w:line="560" w:lineRule="exact"/>
        <w:ind w:firstLineChars="200" w:firstLine="640"/>
        <w:rPr>
          <w:rFonts w:eastAsia="方正黑体简体"/>
          <w:sz w:val="32"/>
          <w:szCs w:val="32"/>
        </w:rPr>
      </w:pPr>
      <w:r>
        <w:rPr>
          <w:rFonts w:eastAsia="方正黑体简体"/>
          <w:sz w:val="32"/>
          <w:szCs w:val="32"/>
        </w:rPr>
        <w:t>五、服务补贴对象及标准</w:t>
      </w:r>
    </w:p>
    <w:p w:rsidR="00920722" w:rsidRDefault="00375098">
      <w:pPr>
        <w:pStyle w:val="2"/>
        <w:spacing w:after="0" w:line="560" w:lineRule="exact"/>
        <w:ind w:leftChars="0" w:left="0" w:firstLine="640"/>
        <w:rPr>
          <w:rFonts w:eastAsia="方正仿宋_GBK"/>
          <w:sz w:val="32"/>
          <w:szCs w:val="32"/>
        </w:rPr>
      </w:pPr>
      <w:r>
        <w:rPr>
          <w:rFonts w:eastAsia="方正仿宋_GBK"/>
          <w:sz w:val="32"/>
          <w:szCs w:val="32"/>
        </w:rPr>
        <w:t xml:space="preserve">2023 </w:t>
      </w:r>
      <w:r>
        <w:rPr>
          <w:rFonts w:eastAsia="方正仿宋_GBK"/>
          <w:sz w:val="32"/>
          <w:szCs w:val="32"/>
        </w:rPr>
        <w:t>年省供销社公共型农业社会化服务体系试点改革（冷链服务）专项资金</w:t>
      </w:r>
      <w:r>
        <w:rPr>
          <w:rFonts w:eastAsia="方正仿宋_GBK"/>
          <w:sz w:val="32"/>
          <w:szCs w:val="32"/>
        </w:rPr>
        <w:t>680</w:t>
      </w:r>
      <w:r>
        <w:rPr>
          <w:rFonts w:eastAsia="方正仿宋_GBK"/>
          <w:sz w:val="32"/>
          <w:szCs w:val="32"/>
        </w:rPr>
        <w:t>万元，主要用作发放冷链仓储物流服务补贴，同时市供销社根据工作实际按补助资金总额度的</w:t>
      </w:r>
      <w:r>
        <w:rPr>
          <w:rFonts w:eastAsia="方正仿宋_GBK"/>
          <w:sz w:val="32"/>
          <w:szCs w:val="32"/>
        </w:rPr>
        <w:t>1%</w:t>
      </w:r>
      <w:r>
        <w:rPr>
          <w:rFonts w:eastAsia="方正仿宋_GBK"/>
          <w:sz w:val="32"/>
          <w:szCs w:val="32"/>
        </w:rPr>
        <w:t>提取工作经费，用于项目评审、验收考评、监督检查、内部审计、绩效管理等与项目实施直接相关的经费支出。</w:t>
      </w:r>
    </w:p>
    <w:p w:rsidR="00920722" w:rsidRDefault="00375098" w:rsidP="002E7DCE">
      <w:pPr>
        <w:spacing w:line="560" w:lineRule="exact"/>
        <w:ind w:firstLineChars="200" w:firstLine="643"/>
        <w:rPr>
          <w:rFonts w:eastAsia="方正仿宋_GBK"/>
          <w:sz w:val="32"/>
          <w:szCs w:val="32"/>
        </w:rPr>
      </w:pPr>
      <w:r>
        <w:rPr>
          <w:rFonts w:eastAsia="方正楷体_GBK"/>
          <w:b/>
          <w:sz w:val="32"/>
          <w:szCs w:val="32"/>
        </w:rPr>
        <w:t>（一）补贴对象。</w:t>
      </w:r>
      <w:r>
        <w:rPr>
          <w:rFonts w:eastAsia="方正仿宋_GBK"/>
          <w:sz w:val="32"/>
          <w:szCs w:val="32"/>
        </w:rPr>
        <w:t>通过供销社线下综合服务平台和线上数字化运作平台，使用供销社公共冷链仓储物流服务的</w:t>
      </w:r>
      <w:r>
        <w:rPr>
          <w:rFonts w:eastAsia="方正仿宋_GBK" w:hint="eastAsia"/>
          <w:sz w:val="32"/>
          <w:szCs w:val="32"/>
        </w:rPr>
        <w:t>江门地区</w:t>
      </w:r>
      <w:r>
        <w:rPr>
          <w:rFonts w:eastAsia="方正仿宋_GBK"/>
          <w:sz w:val="32"/>
          <w:szCs w:val="32"/>
        </w:rPr>
        <w:t>小农户、农产品全产业</w:t>
      </w:r>
      <w:proofErr w:type="gramStart"/>
      <w:r>
        <w:rPr>
          <w:rFonts w:eastAsia="方正仿宋_GBK"/>
          <w:sz w:val="32"/>
          <w:szCs w:val="32"/>
        </w:rPr>
        <w:t>链服务</w:t>
      </w:r>
      <w:proofErr w:type="gramEnd"/>
      <w:r>
        <w:rPr>
          <w:rFonts w:eastAsia="方正仿宋_GBK"/>
          <w:sz w:val="32"/>
          <w:szCs w:val="32"/>
        </w:rPr>
        <w:t>示范基地（供销农场）、农民专业合作社、农产品生产流通企业等经营主体。</w:t>
      </w:r>
    </w:p>
    <w:p w:rsidR="00920722" w:rsidRDefault="00375098" w:rsidP="002E7DCE">
      <w:pPr>
        <w:spacing w:line="560" w:lineRule="exact"/>
        <w:ind w:firstLineChars="200" w:firstLine="643"/>
        <w:rPr>
          <w:rFonts w:eastAsia="方正仿宋_GBK"/>
          <w:sz w:val="32"/>
          <w:szCs w:val="32"/>
        </w:rPr>
      </w:pPr>
      <w:r>
        <w:rPr>
          <w:rFonts w:eastAsia="方正楷体_GBK"/>
          <w:b/>
          <w:sz w:val="32"/>
          <w:szCs w:val="32"/>
        </w:rPr>
        <w:t>（二）补贴标准。</w:t>
      </w:r>
      <w:r>
        <w:rPr>
          <w:rFonts w:eastAsia="方正仿宋_GBK"/>
          <w:sz w:val="32"/>
          <w:szCs w:val="32"/>
        </w:rPr>
        <w:t>对使用供销社公共冷链仓储物流服务产</w:t>
      </w:r>
      <w:r>
        <w:rPr>
          <w:rFonts w:eastAsia="方正仿宋_GBK"/>
          <w:sz w:val="32"/>
          <w:szCs w:val="32"/>
        </w:rPr>
        <w:lastRenderedPageBreak/>
        <w:t>生的农产</w:t>
      </w:r>
      <w:r>
        <w:rPr>
          <w:rFonts w:eastAsia="方正仿宋_GBK"/>
          <w:sz w:val="32"/>
          <w:szCs w:val="32"/>
        </w:rPr>
        <w:t>品冷链仓储费、冷链运输费等，根据</w:t>
      </w:r>
      <w:r>
        <w:rPr>
          <w:rFonts w:eastAsia="方正仿宋_GBK"/>
          <w:snapToGrid w:val="0"/>
          <w:spacing w:val="-2"/>
          <w:kern w:val="0"/>
          <w:sz w:val="32"/>
          <w:szCs w:val="32"/>
        </w:rPr>
        <w:t>经核定的</w:t>
      </w:r>
      <w:r>
        <w:rPr>
          <w:rFonts w:eastAsia="方正仿宋_GBK"/>
          <w:sz w:val="32"/>
          <w:szCs w:val="32"/>
        </w:rPr>
        <w:t>线下记录信息或线上交易数据按规程给予财政补助，补助金额</w:t>
      </w:r>
      <w:r>
        <w:rPr>
          <w:rFonts w:eastAsia="方正仿宋_GBK" w:hint="eastAsia"/>
          <w:sz w:val="32"/>
          <w:szCs w:val="32"/>
        </w:rPr>
        <w:t>为</w:t>
      </w:r>
      <w:r>
        <w:rPr>
          <w:rFonts w:eastAsia="方正仿宋_GBK"/>
          <w:sz w:val="32"/>
          <w:szCs w:val="32"/>
        </w:rPr>
        <w:t>服务费用的</w:t>
      </w:r>
      <w:r>
        <w:rPr>
          <w:rFonts w:eastAsia="方正仿宋_GBK"/>
          <w:sz w:val="32"/>
          <w:szCs w:val="32"/>
        </w:rPr>
        <w:t>30%</w:t>
      </w:r>
      <w:r>
        <w:rPr>
          <w:rFonts w:eastAsia="方正仿宋_GBK"/>
          <w:sz w:val="32"/>
          <w:szCs w:val="32"/>
        </w:rPr>
        <w:t>。</w:t>
      </w:r>
      <w:r>
        <w:rPr>
          <w:rFonts w:eastAsia="方正仿宋_GBK" w:hint="eastAsia"/>
          <w:sz w:val="32"/>
          <w:szCs w:val="32"/>
        </w:rPr>
        <w:t>补贴时限为方案公布之日起至</w:t>
      </w: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月，对该期限内产生的冷链仓储物流服务费用进行补贴，补贴资金采取按月</w:t>
      </w:r>
      <w:r>
        <w:rPr>
          <w:rFonts w:eastAsia="方正仿宋_GBK"/>
          <w:sz w:val="32"/>
          <w:szCs w:val="32"/>
          <w:lang w:val="en"/>
        </w:rPr>
        <w:t>/</w:t>
      </w:r>
      <w:r>
        <w:rPr>
          <w:rFonts w:eastAsia="方正仿宋_GBK" w:hint="eastAsia"/>
          <w:sz w:val="32"/>
          <w:szCs w:val="32"/>
          <w:lang w:val="en"/>
        </w:rPr>
        <w:t>季审核发放一次</w:t>
      </w:r>
      <w:r>
        <w:rPr>
          <w:rFonts w:eastAsia="方正仿宋_GBK" w:hint="eastAsia"/>
          <w:sz w:val="32"/>
          <w:szCs w:val="32"/>
        </w:rPr>
        <w:t>。</w:t>
      </w:r>
    </w:p>
    <w:p w:rsidR="00920722" w:rsidRDefault="00375098">
      <w:pPr>
        <w:spacing w:line="560" w:lineRule="exact"/>
        <w:ind w:firstLineChars="200" w:firstLine="640"/>
        <w:rPr>
          <w:rFonts w:eastAsia="方正黑体简体"/>
          <w:sz w:val="32"/>
          <w:szCs w:val="32"/>
        </w:rPr>
      </w:pPr>
      <w:r>
        <w:rPr>
          <w:rFonts w:eastAsia="方正仿宋_GBK" w:hint="eastAsia"/>
          <w:sz w:val="32"/>
          <w:szCs w:val="32"/>
        </w:rPr>
        <w:t xml:space="preserve"> </w:t>
      </w:r>
      <w:r>
        <w:rPr>
          <w:rFonts w:eastAsia="方正黑体简体"/>
          <w:sz w:val="32"/>
          <w:szCs w:val="32"/>
        </w:rPr>
        <w:t>六、发放程序</w:t>
      </w:r>
    </w:p>
    <w:p w:rsidR="00920722" w:rsidRDefault="00375098" w:rsidP="002E7DCE">
      <w:pPr>
        <w:spacing w:line="560" w:lineRule="exact"/>
        <w:ind w:firstLineChars="200" w:firstLine="643"/>
        <w:jc w:val="left"/>
        <w:rPr>
          <w:rFonts w:eastAsia="方正仿宋_GBK"/>
          <w:sz w:val="32"/>
          <w:szCs w:val="32"/>
          <w:lang w:val="en"/>
        </w:rPr>
      </w:pPr>
      <w:r>
        <w:rPr>
          <w:rFonts w:eastAsia="方正楷体_GBK"/>
          <w:b/>
          <w:sz w:val="32"/>
          <w:szCs w:val="32"/>
        </w:rPr>
        <w:t>（一）申报。</w:t>
      </w:r>
      <w:r>
        <w:rPr>
          <w:rFonts w:eastAsia="方正仿宋_GBK" w:hint="eastAsia"/>
          <w:sz w:val="32"/>
          <w:szCs w:val="32"/>
        </w:rPr>
        <w:t>通过供销社线下综合服务平台和线上数字化运作平台，使用服务组织提供的供销社公共冷链仓储物流服务后，服务</w:t>
      </w:r>
      <w:r>
        <w:rPr>
          <w:rFonts w:eastAsia="方正仿宋_GBK"/>
          <w:sz w:val="32"/>
          <w:szCs w:val="32"/>
        </w:rPr>
        <w:t>补贴对象</w:t>
      </w:r>
      <w:r>
        <w:rPr>
          <w:rFonts w:eastAsia="方正仿宋_GBK" w:hint="eastAsia"/>
          <w:sz w:val="32"/>
          <w:szCs w:val="32"/>
        </w:rPr>
        <w:t>根据实际情况填报补贴申请资料，包括</w:t>
      </w:r>
      <w:r>
        <w:rPr>
          <w:rFonts w:eastAsia="方正仿宋_GBK"/>
          <w:sz w:val="32"/>
          <w:szCs w:val="32"/>
        </w:rPr>
        <w:t>《江门市供销合作联社</w:t>
      </w:r>
      <w:r>
        <w:rPr>
          <w:rFonts w:eastAsia="方正仿宋_GBK"/>
          <w:sz w:val="32"/>
          <w:szCs w:val="32"/>
        </w:rPr>
        <w:t>2023</w:t>
      </w:r>
      <w:r>
        <w:rPr>
          <w:rFonts w:eastAsia="方正仿宋_GBK"/>
          <w:sz w:val="32"/>
          <w:szCs w:val="32"/>
        </w:rPr>
        <w:t>年冷链仓储物流服务补贴申请表》（附件</w:t>
      </w:r>
      <w:r>
        <w:rPr>
          <w:rFonts w:eastAsia="方正仿宋_GBK"/>
          <w:sz w:val="32"/>
          <w:szCs w:val="32"/>
        </w:rPr>
        <w:t>1</w:t>
      </w:r>
      <w:r>
        <w:rPr>
          <w:rFonts w:eastAsia="方正仿宋_GBK"/>
          <w:sz w:val="32"/>
          <w:szCs w:val="32"/>
        </w:rPr>
        <w:t>）、《江门市供销合作联社</w:t>
      </w:r>
      <w:r>
        <w:rPr>
          <w:rFonts w:eastAsia="方正仿宋_GBK"/>
          <w:sz w:val="32"/>
          <w:szCs w:val="32"/>
        </w:rPr>
        <w:t>2023</w:t>
      </w:r>
      <w:r>
        <w:rPr>
          <w:rFonts w:eastAsia="方正仿宋_GBK"/>
          <w:sz w:val="32"/>
          <w:szCs w:val="32"/>
        </w:rPr>
        <w:t>年冷链仓储物流服务补贴联农带农方案》（附件</w:t>
      </w:r>
      <w:r>
        <w:rPr>
          <w:rFonts w:eastAsia="方正仿宋_GBK"/>
          <w:sz w:val="32"/>
          <w:szCs w:val="32"/>
        </w:rPr>
        <w:t>2</w:t>
      </w:r>
      <w:r>
        <w:rPr>
          <w:rFonts w:eastAsia="方正仿宋_GBK"/>
          <w:sz w:val="32"/>
          <w:szCs w:val="32"/>
        </w:rPr>
        <w:t>）及相关证明材料</w:t>
      </w:r>
      <w:r>
        <w:rPr>
          <w:rFonts w:eastAsia="方正仿宋_GBK"/>
          <w:sz w:val="32"/>
          <w:szCs w:val="32"/>
          <w:lang w:val="en"/>
        </w:rPr>
        <w:t>。</w:t>
      </w:r>
      <w:r>
        <w:rPr>
          <w:rFonts w:eastAsia="方正仿宋_GBK" w:hint="eastAsia"/>
          <w:sz w:val="32"/>
          <w:szCs w:val="32"/>
          <w:lang w:val="en"/>
        </w:rPr>
        <w:t>补贴申请资料</w:t>
      </w:r>
      <w:r>
        <w:rPr>
          <w:rFonts w:eastAsia="方正仿宋_GBK" w:hint="eastAsia"/>
          <w:sz w:val="32"/>
          <w:szCs w:val="32"/>
        </w:rPr>
        <w:t>由</w:t>
      </w:r>
      <w:r>
        <w:rPr>
          <w:rFonts w:eastAsia="方正仿宋_GBK" w:hint="eastAsia"/>
          <w:sz w:val="32"/>
          <w:szCs w:val="32"/>
          <w:lang w:val="en"/>
        </w:rPr>
        <w:t>服务组织</w:t>
      </w:r>
      <w:r>
        <w:rPr>
          <w:rFonts w:eastAsia="方正仿宋_GBK" w:hint="eastAsia"/>
          <w:sz w:val="32"/>
          <w:szCs w:val="32"/>
        </w:rPr>
        <w:t>收集汇总后</w:t>
      </w:r>
      <w:r>
        <w:rPr>
          <w:rFonts w:eastAsia="方正仿宋_GBK" w:hint="eastAsia"/>
          <w:sz w:val="32"/>
          <w:szCs w:val="32"/>
          <w:lang w:val="en"/>
        </w:rPr>
        <w:t>，</w:t>
      </w:r>
      <w:r>
        <w:rPr>
          <w:rFonts w:eastAsia="方正仿宋_GBK" w:hint="eastAsia"/>
          <w:sz w:val="32"/>
          <w:szCs w:val="32"/>
        </w:rPr>
        <w:t>统一提交</w:t>
      </w:r>
      <w:r>
        <w:rPr>
          <w:rFonts w:eastAsia="方正仿宋_GBK" w:hint="eastAsia"/>
          <w:sz w:val="32"/>
          <w:szCs w:val="32"/>
          <w:lang w:val="en"/>
        </w:rPr>
        <w:t>实施主体</w:t>
      </w:r>
      <w:r>
        <w:rPr>
          <w:rFonts w:eastAsia="方正仿宋_GBK" w:hint="eastAsia"/>
          <w:sz w:val="32"/>
          <w:szCs w:val="32"/>
        </w:rPr>
        <w:t>审核</w:t>
      </w:r>
      <w:r>
        <w:rPr>
          <w:rFonts w:eastAsia="方正仿宋_GBK" w:hint="eastAsia"/>
          <w:sz w:val="32"/>
          <w:szCs w:val="32"/>
          <w:lang w:val="en"/>
        </w:rPr>
        <w:t>。</w:t>
      </w:r>
    </w:p>
    <w:p w:rsidR="00920722" w:rsidRDefault="00375098" w:rsidP="002E7DCE">
      <w:pPr>
        <w:spacing w:line="560" w:lineRule="exact"/>
        <w:ind w:firstLineChars="200" w:firstLine="643"/>
        <w:jc w:val="left"/>
        <w:rPr>
          <w:rFonts w:eastAsia="方正仿宋_GBK"/>
          <w:sz w:val="32"/>
          <w:szCs w:val="32"/>
        </w:rPr>
      </w:pPr>
      <w:r>
        <w:rPr>
          <w:rFonts w:eastAsia="方正楷体_GBK"/>
          <w:b/>
          <w:sz w:val="32"/>
          <w:szCs w:val="32"/>
        </w:rPr>
        <w:t>（二）审核。</w:t>
      </w:r>
      <w:r>
        <w:rPr>
          <w:rFonts w:eastAsia="方正仿宋_GBK"/>
          <w:sz w:val="32"/>
          <w:szCs w:val="32"/>
        </w:rPr>
        <w:t>实施主体对补贴对象提交的申请资料</w:t>
      </w:r>
      <w:r>
        <w:rPr>
          <w:rFonts w:eastAsia="方正仿宋_GBK" w:hint="eastAsia"/>
          <w:sz w:val="32"/>
          <w:szCs w:val="32"/>
        </w:rPr>
        <w:t>按程序</w:t>
      </w:r>
      <w:r>
        <w:rPr>
          <w:rFonts w:eastAsia="方正仿宋_GBK"/>
          <w:sz w:val="32"/>
          <w:szCs w:val="32"/>
        </w:rPr>
        <w:t>进行审核，并上报市供销社审定。经市供销社审定符合条件的补贴对象名单及金额在市供销社部门网站上公示</w:t>
      </w:r>
      <w:r>
        <w:rPr>
          <w:rFonts w:eastAsia="方正仿宋_GBK" w:hint="eastAsia"/>
          <w:sz w:val="32"/>
          <w:szCs w:val="32"/>
        </w:rPr>
        <w:t>5</w:t>
      </w:r>
      <w:r>
        <w:rPr>
          <w:rFonts w:eastAsia="方正仿宋_GBK"/>
          <w:sz w:val="32"/>
          <w:szCs w:val="32"/>
        </w:rPr>
        <w:t>个工作日。</w:t>
      </w:r>
    </w:p>
    <w:p w:rsidR="00920722" w:rsidRDefault="00375098" w:rsidP="002E7DCE">
      <w:pPr>
        <w:spacing w:line="560" w:lineRule="exact"/>
        <w:ind w:firstLineChars="200" w:firstLine="643"/>
        <w:jc w:val="left"/>
        <w:rPr>
          <w:rFonts w:eastAsia="方正仿宋_GBK"/>
          <w:sz w:val="32"/>
          <w:szCs w:val="32"/>
        </w:rPr>
      </w:pPr>
      <w:r>
        <w:rPr>
          <w:rFonts w:eastAsia="方正楷体_GBK"/>
          <w:b/>
          <w:sz w:val="32"/>
          <w:szCs w:val="32"/>
        </w:rPr>
        <w:t>（三）发放。</w:t>
      </w:r>
      <w:r>
        <w:rPr>
          <w:rFonts w:ascii="仿宋" w:eastAsia="仿宋" w:hAnsi="仿宋" w:cs="仿宋" w:hint="eastAsia"/>
          <w:bCs/>
          <w:sz w:val="32"/>
          <w:szCs w:val="32"/>
        </w:rPr>
        <w:t>公示无异议后，市供销社下达项目计划，市财政局按规定下达资金，各县（市、区）供销社、财政部门按程序将资金拨付</w:t>
      </w:r>
      <w:proofErr w:type="gramStart"/>
      <w:r>
        <w:rPr>
          <w:rFonts w:ascii="仿宋" w:eastAsia="仿宋" w:hAnsi="仿宋" w:cs="仿宋" w:hint="eastAsia"/>
          <w:bCs/>
          <w:sz w:val="32"/>
          <w:szCs w:val="32"/>
        </w:rPr>
        <w:t>至实施</w:t>
      </w:r>
      <w:proofErr w:type="gramEnd"/>
      <w:r>
        <w:rPr>
          <w:rFonts w:ascii="仿宋" w:eastAsia="仿宋" w:hAnsi="仿宋" w:cs="仿宋" w:hint="eastAsia"/>
          <w:bCs/>
          <w:sz w:val="32"/>
          <w:szCs w:val="32"/>
        </w:rPr>
        <w:t>主体，由</w:t>
      </w:r>
      <w:r>
        <w:rPr>
          <w:rFonts w:eastAsia="方正仿宋_GBK"/>
          <w:sz w:val="32"/>
          <w:szCs w:val="32"/>
        </w:rPr>
        <w:t>实</w:t>
      </w:r>
      <w:r>
        <w:rPr>
          <w:rFonts w:eastAsia="方正仿宋_GBK"/>
          <w:sz w:val="32"/>
          <w:szCs w:val="32"/>
        </w:rPr>
        <w:t>施主体向审定的补贴对象发放服务补贴，并在补贴发放后</w:t>
      </w:r>
      <w:r>
        <w:rPr>
          <w:rFonts w:eastAsia="方正仿宋_GBK"/>
          <w:sz w:val="32"/>
          <w:szCs w:val="32"/>
        </w:rPr>
        <w:t xml:space="preserve">5 </w:t>
      </w:r>
      <w:proofErr w:type="gramStart"/>
      <w:r>
        <w:rPr>
          <w:rFonts w:eastAsia="方正仿宋_GBK"/>
          <w:sz w:val="32"/>
          <w:szCs w:val="32"/>
        </w:rPr>
        <w:t>个</w:t>
      </w:r>
      <w:proofErr w:type="gramEnd"/>
      <w:r>
        <w:rPr>
          <w:rFonts w:eastAsia="方正仿宋_GBK"/>
          <w:sz w:val="32"/>
          <w:szCs w:val="32"/>
        </w:rPr>
        <w:t>工作日内将补贴发放情况报市供销社。</w:t>
      </w:r>
    </w:p>
    <w:p w:rsidR="00920722" w:rsidRDefault="00375098">
      <w:pPr>
        <w:pStyle w:val="2"/>
        <w:spacing w:after="0" w:line="560" w:lineRule="exact"/>
        <w:ind w:leftChars="0" w:left="0" w:firstLine="643"/>
        <w:rPr>
          <w:rFonts w:eastAsia="方正仿宋_GBK"/>
          <w:sz w:val="32"/>
          <w:szCs w:val="32"/>
        </w:rPr>
      </w:pPr>
      <w:r>
        <w:rPr>
          <w:rFonts w:eastAsia="方正楷体_GBK"/>
          <w:b/>
          <w:sz w:val="32"/>
          <w:szCs w:val="32"/>
        </w:rPr>
        <w:t>（四）验收及绩效评价。</w:t>
      </w:r>
      <w:r>
        <w:rPr>
          <w:rFonts w:eastAsia="方正仿宋_GBK"/>
          <w:sz w:val="32"/>
          <w:szCs w:val="32"/>
        </w:rPr>
        <w:t>市供销社按规定开展项目验收考评及绩效评价工作；实施主体在市供销社指导下开展项目验收及绩效自评工作。</w:t>
      </w:r>
    </w:p>
    <w:p w:rsidR="00920722" w:rsidRDefault="00375098">
      <w:pPr>
        <w:spacing w:line="560" w:lineRule="exact"/>
        <w:ind w:firstLineChars="200" w:firstLine="640"/>
        <w:rPr>
          <w:rFonts w:eastAsia="方正黑体简体"/>
          <w:sz w:val="32"/>
          <w:szCs w:val="32"/>
        </w:rPr>
      </w:pPr>
      <w:r>
        <w:rPr>
          <w:rFonts w:eastAsia="方正黑体简体"/>
          <w:sz w:val="32"/>
          <w:szCs w:val="32"/>
        </w:rPr>
        <w:lastRenderedPageBreak/>
        <w:t>七、监督管理</w:t>
      </w:r>
    </w:p>
    <w:p w:rsidR="00920722" w:rsidRDefault="00375098">
      <w:pPr>
        <w:spacing w:line="560" w:lineRule="exact"/>
        <w:ind w:firstLineChars="200" w:firstLine="640"/>
        <w:jc w:val="left"/>
        <w:rPr>
          <w:rFonts w:eastAsia="方正仿宋_GBK"/>
          <w:sz w:val="32"/>
          <w:szCs w:val="32"/>
        </w:rPr>
      </w:pPr>
      <w:r>
        <w:rPr>
          <w:rFonts w:eastAsia="方正仿宋_GBK"/>
          <w:sz w:val="32"/>
          <w:szCs w:val="32"/>
        </w:rPr>
        <w:t>实施主体、服务</w:t>
      </w:r>
      <w:r>
        <w:rPr>
          <w:rFonts w:eastAsia="方正仿宋_GBK" w:hint="eastAsia"/>
          <w:sz w:val="32"/>
          <w:szCs w:val="32"/>
        </w:rPr>
        <w:t>组织</w:t>
      </w:r>
      <w:r>
        <w:rPr>
          <w:rFonts w:eastAsia="方正仿宋_GBK"/>
          <w:sz w:val="32"/>
          <w:szCs w:val="32"/>
        </w:rPr>
        <w:t>、补贴对象要严格遵守财政专项资金管理有关规定，严格财经纪律、专款专用，自觉接受监督和检查，确保项目资金使用合法合</w:t>
      </w:r>
      <w:proofErr w:type="gramStart"/>
      <w:r>
        <w:rPr>
          <w:rFonts w:eastAsia="方正仿宋_GBK"/>
          <w:sz w:val="32"/>
          <w:szCs w:val="32"/>
        </w:rPr>
        <w:t>规</w:t>
      </w:r>
      <w:proofErr w:type="gramEnd"/>
      <w:r>
        <w:rPr>
          <w:rFonts w:eastAsia="方正仿宋_GBK"/>
          <w:sz w:val="32"/>
          <w:szCs w:val="32"/>
        </w:rPr>
        <w:t>。对于违反本细则规定及弄虚作假的单位或个人，将取消其服务或补贴资格，涉嫌违法犯罪的，依法移交司法机关处理。</w:t>
      </w:r>
    </w:p>
    <w:p w:rsidR="00920722" w:rsidRDefault="00375098">
      <w:pPr>
        <w:spacing w:line="560" w:lineRule="exact"/>
        <w:ind w:firstLineChars="200" w:firstLine="640"/>
        <w:rPr>
          <w:rFonts w:eastAsia="方正黑体简体"/>
          <w:sz w:val="32"/>
          <w:szCs w:val="32"/>
        </w:rPr>
      </w:pPr>
      <w:r>
        <w:rPr>
          <w:rFonts w:eastAsia="方正黑体简体"/>
          <w:sz w:val="32"/>
          <w:szCs w:val="32"/>
        </w:rPr>
        <w:t>八、其他</w:t>
      </w:r>
    </w:p>
    <w:p w:rsidR="00920722" w:rsidRDefault="00375098">
      <w:pPr>
        <w:spacing w:line="560" w:lineRule="exact"/>
        <w:ind w:firstLineChars="200" w:firstLine="640"/>
        <w:jc w:val="left"/>
        <w:rPr>
          <w:rFonts w:eastAsia="方正仿宋_GBK"/>
          <w:sz w:val="32"/>
          <w:szCs w:val="32"/>
        </w:rPr>
      </w:pPr>
      <w:r>
        <w:rPr>
          <w:rFonts w:eastAsia="方正仿宋_GBK"/>
          <w:sz w:val="32"/>
          <w:szCs w:val="32"/>
        </w:rPr>
        <w:t>本细则解释权归市供销社所有，相关规定如有调整，以最新政策文件为准。</w:t>
      </w:r>
    </w:p>
    <w:p w:rsidR="00920722" w:rsidRDefault="00920722">
      <w:pPr>
        <w:spacing w:line="560" w:lineRule="exact"/>
        <w:ind w:firstLineChars="200" w:firstLine="640"/>
        <w:jc w:val="left"/>
        <w:rPr>
          <w:rFonts w:eastAsia="方正仿宋_GBK"/>
          <w:sz w:val="32"/>
          <w:szCs w:val="32"/>
        </w:rPr>
      </w:pPr>
    </w:p>
    <w:p w:rsidR="00920722" w:rsidRDefault="00920722">
      <w:pPr>
        <w:spacing w:line="560" w:lineRule="exact"/>
        <w:ind w:firstLineChars="200" w:firstLine="640"/>
        <w:jc w:val="left"/>
        <w:rPr>
          <w:rFonts w:eastAsia="方正仿宋_GBK"/>
          <w:sz w:val="32"/>
          <w:szCs w:val="32"/>
        </w:rPr>
      </w:pPr>
    </w:p>
    <w:p w:rsidR="00920722" w:rsidRDefault="00375098">
      <w:pPr>
        <w:pStyle w:val="2"/>
        <w:spacing w:after="0" w:line="560" w:lineRule="exact"/>
        <w:ind w:leftChars="400" w:left="1800" w:hangingChars="300" w:hanging="960"/>
        <w:rPr>
          <w:rFonts w:eastAsia="方正仿宋_GBK"/>
          <w:sz w:val="32"/>
          <w:szCs w:val="32"/>
        </w:rPr>
      </w:pPr>
      <w:r>
        <w:rPr>
          <w:rFonts w:eastAsia="方正仿宋_GBK"/>
          <w:sz w:val="32"/>
          <w:szCs w:val="32"/>
        </w:rPr>
        <w:t>附件：</w:t>
      </w:r>
      <w:r>
        <w:rPr>
          <w:rFonts w:eastAsia="方正仿宋_GBK"/>
          <w:sz w:val="32"/>
          <w:szCs w:val="32"/>
        </w:rPr>
        <w:t>1.</w:t>
      </w:r>
      <w:r>
        <w:rPr>
          <w:rFonts w:eastAsia="方正仿宋_GBK"/>
          <w:sz w:val="32"/>
          <w:szCs w:val="32"/>
        </w:rPr>
        <w:t>江门市供销合作联社</w:t>
      </w:r>
      <w:r>
        <w:rPr>
          <w:rFonts w:eastAsia="方正仿宋_GBK"/>
          <w:sz w:val="32"/>
          <w:szCs w:val="32"/>
        </w:rPr>
        <w:t>2023</w:t>
      </w:r>
      <w:r>
        <w:rPr>
          <w:rFonts w:eastAsia="方正仿宋_GBK"/>
          <w:sz w:val="32"/>
          <w:szCs w:val="32"/>
        </w:rPr>
        <w:t>年冷链仓储物流服务补贴申请表</w:t>
      </w:r>
    </w:p>
    <w:p w:rsidR="00920722" w:rsidRDefault="00375098">
      <w:pPr>
        <w:pStyle w:val="2"/>
        <w:numPr>
          <w:ilvl w:val="0"/>
          <w:numId w:val="1"/>
        </w:numPr>
        <w:spacing w:after="0" w:line="560" w:lineRule="exact"/>
        <w:ind w:leftChars="856" w:left="1798" w:firstLineChars="0" w:firstLine="0"/>
        <w:rPr>
          <w:rFonts w:eastAsia="方正仿宋_GBK"/>
          <w:sz w:val="32"/>
          <w:szCs w:val="32"/>
        </w:rPr>
      </w:pPr>
      <w:r>
        <w:rPr>
          <w:rFonts w:eastAsia="方正仿宋_GBK"/>
          <w:sz w:val="32"/>
          <w:szCs w:val="32"/>
        </w:rPr>
        <w:t>江门市供销合作联社</w:t>
      </w:r>
      <w:r>
        <w:rPr>
          <w:rFonts w:eastAsia="方正仿宋_GBK"/>
          <w:sz w:val="32"/>
          <w:szCs w:val="32"/>
        </w:rPr>
        <w:t>2023</w:t>
      </w:r>
      <w:r>
        <w:rPr>
          <w:rFonts w:eastAsia="方正仿宋_GBK"/>
          <w:sz w:val="32"/>
          <w:szCs w:val="32"/>
        </w:rPr>
        <w:t>年冷链仓储物流服务补贴联农带农方案</w:t>
      </w:r>
    </w:p>
    <w:p w:rsidR="00920722" w:rsidRDefault="00920722"/>
    <w:p w:rsidR="00920722" w:rsidRDefault="00920722">
      <w:pPr>
        <w:pStyle w:val="2"/>
      </w:pPr>
    </w:p>
    <w:p w:rsidR="00920722" w:rsidRDefault="00920722"/>
    <w:p w:rsidR="00920722" w:rsidRDefault="00920722">
      <w:pPr>
        <w:pStyle w:val="2"/>
      </w:pPr>
    </w:p>
    <w:p w:rsidR="00920722" w:rsidRDefault="00920722"/>
    <w:p w:rsidR="00920722" w:rsidRDefault="00920722">
      <w:pPr>
        <w:pStyle w:val="2"/>
      </w:pPr>
    </w:p>
    <w:p w:rsidR="00920722" w:rsidRDefault="00920722"/>
    <w:p w:rsidR="00920722" w:rsidRDefault="00920722">
      <w:pPr>
        <w:pStyle w:val="2"/>
      </w:pPr>
    </w:p>
    <w:p w:rsidR="00920722" w:rsidRDefault="00920722"/>
    <w:p w:rsidR="00920722" w:rsidRDefault="00920722">
      <w:pPr>
        <w:pStyle w:val="2"/>
      </w:pPr>
    </w:p>
    <w:p w:rsidR="00920722" w:rsidRDefault="00920722"/>
    <w:p w:rsidR="00920722" w:rsidRDefault="00920722">
      <w:pPr>
        <w:pStyle w:val="2"/>
      </w:pPr>
    </w:p>
    <w:p w:rsidR="00920722" w:rsidRDefault="00920722"/>
    <w:p w:rsidR="00920722" w:rsidRDefault="00920722">
      <w:pPr>
        <w:pStyle w:val="2"/>
      </w:pPr>
    </w:p>
    <w:p w:rsidR="00920722" w:rsidRDefault="00920722"/>
    <w:p w:rsidR="00920722" w:rsidRDefault="00375098">
      <w:pPr>
        <w:rPr>
          <w:rFonts w:ascii="方正黑体简体" w:eastAsia="方正黑体简体" w:hAnsi="CESI黑体-GB13000" w:cs="CESI黑体-GB13000"/>
          <w:sz w:val="32"/>
          <w:szCs w:val="32"/>
        </w:rPr>
      </w:pPr>
      <w:r>
        <w:rPr>
          <w:rFonts w:ascii="方正黑体简体" w:eastAsia="方正黑体简体" w:hAnsi="CESI黑体-GB13000" w:cs="CESI黑体-GB13000" w:hint="eastAsia"/>
          <w:sz w:val="32"/>
          <w:szCs w:val="32"/>
        </w:rPr>
        <w:t>附件</w:t>
      </w:r>
      <w:r>
        <w:rPr>
          <w:rFonts w:ascii="方正黑体简体" w:eastAsia="方正黑体简体" w:hAnsi="CESI黑体-GB13000" w:cs="CESI黑体-GB13000" w:hint="eastAsia"/>
          <w:sz w:val="32"/>
          <w:szCs w:val="32"/>
        </w:rPr>
        <w:t>1</w:t>
      </w:r>
      <w:r>
        <w:rPr>
          <w:rFonts w:ascii="方正黑体简体" w:eastAsia="方正黑体简体" w:hAnsi="CESI黑体-GB13000" w:cs="CESI黑体-GB13000" w:hint="eastAsia"/>
          <w:sz w:val="32"/>
          <w:szCs w:val="32"/>
        </w:rPr>
        <w:t>：</w:t>
      </w:r>
    </w:p>
    <w:p w:rsidR="00920722" w:rsidRDefault="00375098">
      <w:pPr>
        <w:spacing w:line="560" w:lineRule="exact"/>
        <w:jc w:val="center"/>
        <w:rPr>
          <w:rFonts w:ascii="方正小标宋_GBK" w:eastAsia="方正小标宋_GBK" w:hAnsi="CESI黑体-GB13000" w:cs="CESI黑体-GB13000"/>
          <w:sz w:val="44"/>
          <w:szCs w:val="44"/>
        </w:rPr>
      </w:pPr>
      <w:r>
        <w:rPr>
          <w:rFonts w:ascii="方正小标宋_GBK" w:eastAsia="方正小标宋_GBK" w:hAnsi="CESI黑体-GB13000" w:cs="CESI黑体-GB13000" w:hint="eastAsia"/>
          <w:sz w:val="44"/>
          <w:szCs w:val="44"/>
        </w:rPr>
        <w:t>江门市供销合作联社</w:t>
      </w:r>
      <w:r>
        <w:rPr>
          <w:rFonts w:ascii="方正小标宋_GBK" w:eastAsia="方正小标宋_GBK" w:hAnsi="CESI黑体-GB13000" w:cs="CESI黑体-GB13000" w:hint="eastAsia"/>
          <w:sz w:val="44"/>
          <w:szCs w:val="44"/>
        </w:rPr>
        <w:t xml:space="preserve">                    2023</w:t>
      </w:r>
      <w:r>
        <w:rPr>
          <w:rFonts w:ascii="方正小标宋_GBK" w:eastAsia="方正小标宋_GBK" w:hAnsi="CESI黑体-GB13000" w:cs="CESI黑体-GB13000" w:hint="eastAsia"/>
          <w:sz w:val="44"/>
          <w:szCs w:val="44"/>
        </w:rPr>
        <w:t>年冷链仓储物流服务补贴申请表</w:t>
      </w:r>
    </w:p>
    <w:tbl>
      <w:tblPr>
        <w:tblW w:w="5101" w:type="pct"/>
        <w:tblLook w:val="04A0" w:firstRow="1" w:lastRow="0" w:firstColumn="1" w:lastColumn="0" w:noHBand="0" w:noVBand="1"/>
      </w:tblPr>
      <w:tblGrid>
        <w:gridCol w:w="817"/>
        <w:gridCol w:w="431"/>
        <w:gridCol w:w="447"/>
        <w:gridCol w:w="765"/>
        <w:gridCol w:w="482"/>
        <w:gridCol w:w="181"/>
        <w:gridCol w:w="938"/>
        <w:gridCol w:w="1855"/>
        <w:gridCol w:w="146"/>
        <w:gridCol w:w="736"/>
        <w:gridCol w:w="256"/>
        <w:gridCol w:w="500"/>
        <w:gridCol w:w="1573"/>
      </w:tblGrid>
      <w:tr w:rsidR="00920722">
        <w:trPr>
          <w:trHeight w:val="345"/>
        </w:trPr>
        <w:tc>
          <w:tcPr>
            <w:tcW w:w="448" w:type="pct"/>
            <w:vMerge w:val="restart"/>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t>补贴对象信息</w:t>
            </w:r>
          </w:p>
        </w:tc>
        <w:tc>
          <w:tcPr>
            <w:tcW w:w="1263" w:type="pct"/>
            <w:gridSpan w:val="5"/>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单位（或个人）名称</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645"/>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263" w:type="pct"/>
            <w:gridSpan w:val="5"/>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社会统一信用代码（或身份证号码）</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540"/>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263" w:type="pct"/>
            <w:gridSpan w:val="5"/>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经营范围</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785"/>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263" w:type="pct"/>
            <w:gridSpan w:val="5"/>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单位性质</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□小农户</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□农产品全产业</w:t>
            </w:r>
            <w:proofErr w:type="gramStart"/>
            <w:r>
              <w:rPr>
                <w:rFonts w:ascii="方正仿宋_GBK" w:eastAsia="方正仿宋_GBK" w:hAnsi="方正仿宋_GBK" w:cs="方正仿宋_GBK" w:hint="eastAsia"/>
                <w:color w:val="000000"/>
                <w:kern w:val="0"/>
                <w:sz w:val="24"/>
                <w:lang w:bidi="ar"/>
              </w:rPr>
              <w:t>链服务</w:t>
            </w:r>
            <w:proofErr w:type="gramEnd"/>
            <w:r>
              <w:rPr>
                <w:rFonts w:ascii="方正仿宋_GBK" w:eastAsia="方正仿宋_GBK" w:hAnsi="方正仿宋_GBK" w:cs="方正仿宋_GBK" w:hint="eastAsia"/>
                <w:color w:val="000000"/>
                <w:kern w:val="0"/>
                <w:sz w:val="24"/>
                <w:lang w:bidi="ar"/>
              </w:rPr>
              <w:t>示范基地（供销农场）</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□农民专业合作社</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FF0000"/>
                <w:kern w:val="0"/>
                <w:sz w:val="24"/>
                <w:lang w:bidi="ar"/>
              </w:rPr>
              <w:t xml:space="preserve"> </w:t>
            </w:r>
            <w:r>
              <w:rPr>
                <w:rFonts w:ascii="方正仿宋_GBK" w:eastAsia="方正仿宋_GBK" w:hAnsi="方正仿宋_GBK" w:cs="方正仿宋_GBK" w:hint="eastAsia"/>
                <w:kern w:val="0"/>
                <w:sz w:val="24"/>
                <w:lang w:bidi="ar"/>
              </w:rPr>
              <w:t>□农产品生产流通企业</w:t>
            </w:r>
            <w:r>
              <w:rPr>
                <w:rFonts w:ascii="方正仿宋_GBK" w:eastAsia="方正仿宋_GBK" w:hAnsi="方正仿宋_GBK" w:cs="方正仿宋_GBK" w:hint="eastAsia"/>
                <w:kern w:val="0"/>
                <w:sz w:val="24"/>
                <w:lang w:bidi="ar"/>
              </w:rPr>
              <w:t xml:space="preserve">  </w:t>
            </w:r>
            <w:r>
              <w:rPr>
                <w:rFonts w:ascii="方正仿宋_GBK" w:eastAsia="方正仿宋_GBK" w:hAnsi="方正仿宋_GBK" w:cs="方正仿宋_GBK" w:hint="eastAsia"/>
                <w:kern w:val="0"/>
                <w:sz w:val="24"/>
                <w:lang w:bidi="ar"/>
              </w:rPr>
              <w:t>□其他</w:t>
            </w:r>
            <w:r>
              <w:rPr>
                <w:rFonts w:ascii="方正仿宋_GBK" w:eastAsia="方正仿宋_GBK" w:hAnsi="方正仿宋_GBK" w:cs="方正仿宋_GBK" w:hint="eastAsia"/>
                <w:kern w:val="0"/>
                <w:sz w:val="24"/>
                <w:u w:val="single"/>
                <w:lang w:bidi="ar"/>
              </w:rPr>
              <w:t xml:space="preserve">    </w:t>
            </w:r>
          </w:p>
        </w:tc>
      </w:tr>
      <w:tr w:rsidR="00920722">
        <w:trPr>
          <w:trHeight w:val="656"/>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263" w:type="pct"/>
            <w:gridSpan w:val="5"/>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联系人</w:t>
            </w:r>
          </w:p>
        </w:tc>
        <w:tc>
          <w:tcPr>
            <w:tcW w:w="1530" w:type="pct"/>
            <w:gridSpan w:val="2"/>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c>
          <w:tcPr>
            <w:tcW w:w="897" w:type="pct"/>
            <w:gridSpan w:val="4"/>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联系电话</w:t>
            </w:r>
          </w:p>
        </w:tc>
        <w:tc>
          <w:tcPr>
            <w:tcW w:w="862" w:type="pct"/>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606"/>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263" w:type="pct"/>
            <w:gridSpan w:val="5"/>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通讯地址</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595"/>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481" w:type="pct"/>
            <w:gridSpan w:val="2"/>
            <w:vMerge w:val="restart"/>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银行账户信息</w:t>
            </w:r>
          </w:p>
        </w:tc>
        <w:tc>
          <w:tcPr>
            <w:tcW w:w="782" w:type="pct"/>
            <w:gridSpan w:val="3"/>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户名</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571"/>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481" w:type="pct"/>
            <w:gridSpan w:val="2"/>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782" w:type="pct"/>
            <w:gridSpan w:val="3"/>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账号</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640"/>
        </w:trPr>
        <w:tc>
          <w:tcPr>
            <w:tcW w:w="448" w:type="pct"/>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481" w:type="pct"/>
            <w:gridSpan w:val="2"/>
            <w:vMerge/>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782" w:type="pct"/>
            <w:gridSpan w:val="3"/>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开户行</w:t>
            </w:r>
          </w:p>
        </w:tc>
        <w:tc>
          <w:tcPr>
            <w:tcW w:w="3289" w:type="pct"/>
            <w:gridSpan w:val="7"/>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640"/>
        </w:trPr>
        <w:tc>
          <w:tcPr>
            <w:tcW w:w="5000" w:type="pct"/>
            <w:gridSpan w:val="13"/>
            <w:tcBorders>
              <w:top w:val="single" w:sz="4" w:space="0" w:color="000000"/>
              <w:left w:val="single" w:sz="4" w:space="0" w:color="000000"/>
              <w:bottom w:val="nil"/>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t>使用供销社冷链仓储物流服务情况</w:t>
            </w:r>
          </w:p>
        </w:tc>
      </w:tr>
      <w:tr w:rsidR="00920722">
        <w:trPr>
          <w:trHeight w:val="946"/>
        </w:trPr>
        <w:tc>
          <w:tcPr>
            <w:tcW w:w="684" w:type="pct"/>
            <w:gridSpan w:val="2"/>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服务组织名称</w:t>
            </w:r>
          </w:p>
        </w:tc>
        <w:tc>
          <w:tcPr>
            <w:tcW w:w="1027" w:type="pct"/>
            <w:gridSpan w:val="4"/>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514" w:type="pct"/>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使用服务内容</w:t>
            </w:r>
          </w:p>
        </w:tc>
        <w:tc>
          <w:tcPr>
            <w:tcW w:w="1096" w:type="pct"/>
            <w:gridSpan w:val="2"/>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□冷链仓储服务</w:t>
            </w:r>
            <w:r>
              <w:rPr>
                <w:rFonts w:ascii="方正仿宋_GBK" w:eastAsia="方正仿宋_GBK" w:hAnsi="方正仿宋_GBK" w:cs="方正仿宋_GBK" w:hint="eastAsia"/>
                <w:color w:val="000000"/>
                <w:kern w:val="0"/>
                <w:sz w:val="24"/>
                <w:lang w:bidi="ar"/>
              </w:rPr>
              <w:br/>
            </w:r>
            <w:r>
              <w:rPr>
                <w:rFonts w:ascii="方正仿宋_GBK" w:eastAsia="方正仿宋_GBK" w:hAnsi="方正仿宋_GBK" w:cs="方正仿宋_GBK" w:hint="eastAsia"/>
                <w:color w:val="000000"/>
                <w:kern w:val="0"/>
                <w:sz w:val="24"/>
                <w:lang w:bidi="ar"/>
              </w:rPr>
              <w:t>□冷链运输服务</w:t>
            </w:r>
          </w:p>
        </w:tc>
        <w:tc>
          <w:tcPr>
            <w:tcW w:w="543" w:type="pct"/>
            <w:gridSpan w:val="2"/>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服务期间</w:t>
            </w:r>
          </w:p>
        </w:tc>
        <w:tc>
          <w:tcPr>
            <w:tcW w:w="1136" w:type="pct"/>
            <w:gridSpan w:val="2"/>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r>
      <w:tr w:rsidR="00920722">
        <w:trPr>
          <w:trHeight w:val="630"/>
        </w:trPr>
        <w:tc>
          <w:tcPr>
            <w:tcW w:w="684" w:type="pct"/>
            <w:gridSpan w:val="2"/>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服务产品品种</w:t>
            </w:r>
          </w:p>
        </w:tc>
        <w:tc>
          <w:tcPr>
            <w:tcW w:w="664" w:type="pct"/>
            <w:gridSpan w:val="2"/>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数量（单位）</w:t>
            </w:r>
          </w:p>
        </w:tc>
        <w:tc>
          <w:tcPr>
            <w:tcW w:w="877" w:type="pct"/>
            <w:gridSpan w:val="3"/>
            <w:tcBorders>
              <w:top w:val="single" w:sz="4" w:space="0" w:color="000000"/>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服务收费标准（元</w:t>
            </w:r>
            <w:r>
              <w:rPr>
                <w:rFonts w:ascii="方正仿宋_GBK" w:eastAsia="方正仿宋_GBK" w:hAnsi="方正仿宋_GBK"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单位）</w:t>
            </w:r>
          </w:p>
        </w:tc>
        <w:tc>
          <w:tcPr>
            <w:tcW w:w="1096" w:type="pct"/>
            <w:gridSpan w:val="2"/>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服务费用总额（元）</w:t>
            </w:r>
          </w:p>
        </w:tc>
        <w:tc>
          <w:tcPr>
            <w:tcW w:w="817" w:type="pct"/>
            <w:gridSpan w:val="3"/>
            <w:tcBorders>
              <w:top w:val="nil"/>
              <w:left w:val="single" w:sz="4" w:space="0" w:color="000000"/>
              <w:bottom w:val="nil"/>
              <w:right w:val="nil"/>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补贴标准（服务费用占比</w:t>
            </w:r>
            <w:r>
              <w:rPr>
                <w:rFonts w:ascii="方正仿宋_GBK" w:eastAsia="方正仿宋_GBK" w:hAnsi="方正仿宋_GBK"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w:t>
            </w:r>
          </w:p>
        </w:tc>
        <w:tc>
          <w:tcPr>
            <w:tcW w:w="862" w:type="pct"/>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申请补贴金额（元）</w:t>
            </w:r>
          </w:p>
        </w:tc>
      </w:tr>
      <w:tr w:rsidR="00920722">
        <w:trPr>
          <w:trHeight w:val="800"/>
        </w:trPr>
        <w:tc>
          <w:tcPr>
            <w:tcW w:w="684" w:type="pct"/>
            <w:gridSpan w:val="2"/>
            <w:tcBorders>
              <w:top w:val="nil"/>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664" w:type="pct"/>
            <w:gridSpan w:val="2"/>
            <w:tcBorders>
              <w:top w:val="single" w:sz="4" w:space="0" w:color="000000"/>
              <w:left w:val="single" w:sz="4" w:space="0" w:color="000000"/>
              <w:bottom w:val="single" w:sz="4" w:space="0" w:color="000000"/>
              <w:right w:val="single" w:sz="4" w:space="0" w:color="000000"/>
            </w:tcBorders>
            <w:vAlign w:val="center"/>
          </w:tcPr>
          <w:p w:rsidR="00920722" w:rsidRDefault="00920722">
            <w:pPr>
              <w:widowControl/>
              <w:spacing w:line="300" w:lineRule="exact"/>
              <w:rPr>
                <w:rFonts w:ascii="方正仿宋_GBK" w:eastAsia="方正仿宋_GBK" w:hAnsi="方正仿宋_GBK" w:cs="方正仿宋_GBK"/>
                <w:color w:val="000000"/>
                <w:sz w:val="24"/>
              </w:rPr>
            </w:pPr>
          </w:p>
        </w:tc>
        <w:tc>
          <w:tcPr>
            <w:tcW w:w="877" w:type="pct"/>
            <w:gridSpan w:val="3"/>
            <w:tcBorders>
              <w:top w:val="nil"/>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096" w:type="pct"/>
            <w:gridSpan w:val="2"/>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817" w:type="pct"/>
            <w:gridSpan w:val="3"/>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862" w:type="pct"/>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680"/>
        </w:trPr>
        <w:tc>
          <w:tcPr>
            <w:tcW w:w="5000" w:type="pct"/>
            <w:gridSpan w:val="13"/>
            <w:tcBorders>
              <w:top w:val="single" w:sz="4" w:space="0" w:color="000000"/>
              <w:left w:val="single" w:sz="4" w:space="0" w:color="000000"/>
              <w:bottom w:val="single" w:sz="4" w:space="0" w:color="000000"/>
              <w:right w:val="single" w:sz="4" w:space="0" w:color="000000"/>
            </w:tcBorders>
            <w:noWrap/>
            <w:vAlign w:val="center"/>
          </w:tcPr>
          <w:p w:rsidR="00920722" w:rsidRDefault="00375098">
            <w:pPr>
              <w:widowControl/>
              <w:spacing w:line="300" w:lineRule="exact"/>
              <w:jc w:val="center"/>
              <w:textAlignment w:val="center"/>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t>联农带</w:t>
            </w:r>
            <w:proofErr w:type="gramStart"/>
            <w:r>
              <w:rPr>
                <w:rFonts w:ascii="方正仿宋_GBK" w:eastAsia="方正仿宋_GBK" w:hAnsi="方正仿宋_GBK" w:cs="方正仿宋_GBK" w:hint="eastAsia"/>
                <w:b/>
                <w:color w:val="000000"/>
                <w:kern w:val="0"/>
                <w:sz w:val="24"/>
                <w:lang w:bidi="ar"/>
              </w:rPr>
              <w:t>农情况</w:t>
            </w:r>
            <w:proofErr w:type="gramEnd"/>
          </w:p>
        </w:tc>
      </w:tr>
      <w:tr w:rsidR="00920722">
        <w:trPr>
          <w:trHeight w:val="680"/>
        </w:trPr>
        <w:tc>
          <w:tcPr>
            <w:tcW w:w="1348" w:type="pct"/>
            <w:gridSpan w:val="4"/>
            <w:tcBorders>
              <w:top w:val="single" w:sz="4" w:space="0" w:color="000000"/>
              <w:left w:val="single" w:sz="4" w:space="0" w:color="000000"/>
              <w:bottom w:val="single" w:sz="4" w:space="0" w:color="000000"/>
              <w:right w:val="single" w:sz="4" w:space="0" w:color="000000"/>
            </w:tcBorders>
            <w:noWrap/>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联农带农户数（户）</w:t>
            </w:r>
          </w:p>
        </w:tc>
        <w:tc>
          <w:tcPr>
            <w:tcW w:w="877" w:type="pct"/>
            <w:gridSpan w:val="3"/>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499" w:type="pct"/>
            <w:gridSpan w:val="3"/>
            <w:tcBorders>
              <w:top w:val="single" w:sz="4" w:space="0" w:color="000000"/>
              <w:left w:val="single" w:sz="4" w:space="0" w:color="000000"/>
              <w:bottom w:val="single" w:sz="4" w:space="0" w:color="000000"/>
              <w:right w:val="single" w:sz="4" w:space="0" w:color="000000"/>
            </w:tcBorders>
            <w:noWrap/>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带动收入金额（万元）</w:t>
            </w:r>
          </w:p>
        </w:tc>
        <w:tc>
          <w:tcPr>
            <w:tcW w:w="1276" w:type="pct"/>
            <w:gridSpan w:val="3"/>
            <w:tcBorders>
              <w:top w:val="single" w:sz="4" w:space="0" w:color="000000"/>
              <w:left w:val="single" w:sz="4" w:space="0" w:color="000000"/>
              <w:bottom w:val="single" w:sz="4" w:space="0" w:color="000000"/>
              <w:right w:val="single" w:sz="4" w:space="0" w:color="000000"/>
            </w:tcBorders>
            <w:noWrap/>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r>
      <w:tr w:rsidR="00920722">
        <w:trPr>
          <w:trHeight w:val="1288"/>
        </w:trPr>
        <w:tc>
          <w:tcPr>
            <w:tcW w:w="1348" w:type="pct"/>
            <w:gridSpan w:val="4"/>
            <w:tcBorders>
              <w:top w:val="single" w:sz="4" w:space="0" w:color="000000"/>
              <w:left w:val="single" w:sz="4" w:space="0" w:color="000000"/>
              <w:bottom w:val="single" w:sz="4" w:space="0" w:color="auto"/>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联农带农方式（对应联农带农方案，可多选）</w:t>
            </w:r>
          </w:p>
        </w:tc>
        <w:tc>
          <w:tcPr>
            <w:tcW w:w="3652" w:type="pct"/>
            <w:gridSpan w:val="9"/>
            <w:tcBorders>
              <w:top w:val="single" w:sz="4" w:space="0" w:color="000000"/>
              <w:left w:val="single" w:sz="4" w:space="0" w:color="000000"/>
              <w:bottom w:val="single" w:sz="4" w:space="0" w:color="auto"/>
              <w:right w:val="single" w:sz="4" w:space="0" w:color="000000"/>
            </w:tcBorders>
            <w:vAlign w:val="center"/>
          </w:tcPr>
          <w:p w:rsidR="00920722" w:rsidRDefault="00375098">
            <w:pPr>
              <w:widowControl/>
              <w:spacing w:line="300" w:lineRule="exact"/>
              <w:jc w:val="lef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□收购农产品</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□技术培训指导</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□提供社会化服务</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□入股分红</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□土地流转</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□其他</w:t>
            </w:r>
            <w:r>
              <w:rPr>
                <w:rFonts w:ascii="方正仿宋_GBK" w:eastAsia="方正仿宋_GBK" w:hAnsi="方正仿宋_GBK" w:cs="方正仿宋_GBK" w:hint="eastAsia"/>
                <w:color w:val="000000"/>
                <w:kern w:val="0"/>
                <w:sz w:val="24"/>
                <w:u w:val="single"/>
                <w:lang w:bidi="ar"/>
              </w:rPr>
              <w:t xml:space="preserve">               </w:t>
            </w:r>
          </w:p>
        </w:tc>
      </w:tr>
      <w:tr w:rsidR="00920722">
        <w:trPr>
          <w:trHeight w:val="315"/>
        </w:trPr>
        <w:tc>
          <w:tcPr>
            <w:tcW w:w="5000" w:type="pct"/>
            <w:gridSpan w:val="13"/>
            <w:tcBorders>
              <w:top w:val="single" w:sz="4" w:space="0" w:color="auto"/>
              <w:left w:val="single" w:sz="4" w:space="0" w:color="auto"/>
              <w:bottom w:val="nil"/>
              <w:right w:val="single" w:sz="4" w:space="0" w:color="auto"/>
            </w:tcBorders>
          </w:tcPr>
          <w:p w:rsidR="00920722" w:rsidRDefault="00375098">
            <w:pPr>
              <w:widowControl/>
              <w:spacing w:line="300" w:lineRule="exact"/>
              <w:textAlignment w:val="top"/>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kern w:val="0"/>
                <w:sz w:val="24"/>
                <w:lang w:bidi="ar"/>
              </w:rPr>
              <w:lastRenderedPageBreak/>
              <w:t>申请单位郑重承诺：</w:t>
            </w:r>
          </w:p>
        </w:tc>
      </w:tr>
      <w:tr w:rsidR="00920722">
        <w:trPr>
          <w:trHeight w:val="630"/>
        </w:trPr>
        <w:tc>
          <w:tcPr>
            <w:tcW w:w="5000" w:type="pct"/>
            <w:gridSpan w:val="13"/>
            <w:tcBorders>
              <w:top w:val="nil"/>
              <w:left w:val="single" w:sz="4" w:space="0" w:color="auto"/>
              <w:bottom w:val="nil"/>
              <w:right w:val="single" w:sz="4" w:space="0" w:color="auto"/>
            </w:tcBorders>
          </w:tcPr>
          <w:p w:rsidR="00920722" w:rsidRDefault="00375098">
            <w:pPr>
              <w:widowControl/>
              <w:spacing w:line="300" w:lineRule="exact"/>
              <w:ind w:firstLineChars="200" w:firstLine="480"/>
              <w:textAlignment w:val="top"/>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本单位（本人）所提供信息及相关佐证材料合法、真实、准确；如有不实之处，愿负相应法律责任，并承担由此产生的一切后果。</w:t>
            </w:r>
          </w:p>
        </w:tc>
      </w:tr>
      <w:tr w:rsidR="00920722">
        <w:trPr>
          <w:trHeight w:val="315"/>
        </w:trPr>
        <w:tc>
          <w:tcPr>
            <w:tcW w:w="5000" w:type="pct"/>
            <w:gridSpan w:val="13"/>
            <w:tcBorders>
              <w:top w:val="nil"/>
              <w:left w:val="single" w:sz="4" w:space="0" w:color="auto"/>
              <w:bottom w:val="nil"/>
              <w:right w:val="single" w:sz="4" w:space="0" w:color="auto"/>
            </w:tcBorders>
          </w:tcPr>
          <w:p w:rsidR="00920722" w:rsidRDefault="00920722">
            <w:pPr>
              <w:widowControl/>
              <w:spacing w:line="300" w:lineRule="exact"/>
              <w:rPr>
                <w:rFonts w:ascii="方正仿宋_GBK" w:eastAsia="方正仿宋_GBK" w:hAnsi="方正仿宋_GBK" w:cs="方正仿宋_GBK"/>
                <w:color w:val="000000"/>
                <w:sz w:val="24"/>
              </w:rPr>
            </w:pPr>
          </w:p>
        </w:tc>
      </w:tr>
      <w:tr w:rsidR="00920722">
        <w:trPr>
          <w:trHeight w:val="806"/>
        </w:trPr>
        <w:tc>
          <w:tcPr>
            <w:tcW w:w="5000" w:type="pct"/>
            <w:gridSpan w:val="13"/>
            <w:tcBorders>
              <w:top w:val="nil"/>
              <w:left w:val="single" w:sz="4" w:space="0" w:color="auto"/>
              <w:bottom w:val="nil"/>
              <w:right w:val="single" w:sz="4" w:space="0" w:color="auto"/>
            </w:tcBorders>
          </w:tcPr>
          <w:p w:rsidR="00920722" w:rsidRDefault="00375098">
            <w:pPr>
              <w:widowControl/>
              <w:spacing w:line="300" w:lineRule="exact"/>
              <w:ind w:firstLineChars="1300" w:firstLine="3120"/>
              <w:textAlignment w:val="top"/>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申请补贴单位（或个人）签章：</w:t>
            </w:r>
          </w:p>
        </w:tc>
      </w:tr>
      <w:tr w:rsidR="00920722">
        <w:trPr>
          <w:trHeight w:val="345"/>
        </w:trPr>
        <w:tc>
          <w:tcPr>
            <w:tcW w:w="5000" w:type="pct"/>
            <w:gridSpan w:val="13"/>
            <w:tcBorders>
              <w:top w:val="nil"/>
              <w:left w:val="single" w:sz="4" w:space="0" w:color="auto"/>
              <w:bottom w:val="single" w:sz="4" w:space="0" w:color="auto"/>
              <w:right w:val="single" w:sz="4" w:space="0" w:color="auto"/>
            </w:tcBorders>
          </w:tcPr>
          <w:p w:rsidR="00920722" w:rsidRDefault="00375098">
            <w:pPr>
              <w:widowControl/>
              <w:spacing w:line="300" w:lineRule="exact"/>
              <w:ind w:firstLineChars="300" w:firstLine="720"/>
              <w:jc w:val="right"/>
              <w:textAlignment w:val="top"/>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年</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月</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日</w:t>
            </w:r>
          </w:p>
        </w:tc>
      </w:tr>
      <w:tr w:rsidR="00920722">
        <w:trPr>
          <w:trHeight w:val="660"/>
        </w:trPr>
        <w:tc>
          <w:tcPr>
            <w:tcW w:w="1612" w:type="pct"/>
            <w:gridSpan w:val="5"/>
            <w:tcBorders>
              <w:top w:val="single" w:sz="4" w:space="0" w:color="auto"/>
              <w:left w:val="single" w:sz="4" w:space="0" w:color="000000"/>
              <w:bottom w:val="nil"/>
              <w:right w:val="single" w:sz="4" w:space="0" w:color="000000"/>
            </w:tcBorders>
            <w:vAlign w:val="center"/>
          </w:tcPr>
          <w:p w:rsidR="00920722" w:rsidRDefault="00375098">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冷链仓储物流服务组织确认：</w:t>
            </w:r>
          </w:p>
        </w:tc>
        <w:tc>
          <w:tcPr>
            <w:tcW w:w="1629" w:type="pct"/>
            <w:gridSpan w:val="3"/>
            <w:tcBorders>
              <w:top w:val="single" w:sz="4" w:space="0" w:color="auto"/>
              <w:left w:val="single" w:sz="4" w:space="0" w:color="000000"/>
              <w:bottom w:val="nil"/>
              <w:right w:val="single" w:sz="4" w:space="0" w:color="000000"/>
            </w:tcBorders>
            <w:vAlign w:val="center"/>
          </w:tcPr>
          <w:p w:rsidR="00920722" w:rsidRDefault="00375098">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实施主体审核：</w:t>
            </w:r>
          </w:p>
        </w:tc>
        <w:tc>
          <w:tcPr>
            <w:tcW w:w="1759" w:type="pct"/>
            <w:gridSpan w:val="5"/>
            <w:tcBorders>
              <w:top w:val="single" w:sz="4" w:space="0" w:color="auto"/>
              <w:left w:val="single" w:sz="4" w:space="0" w:color="000000"/>
              <w:bottom w:val="nil"/>
              <w:right w:val="single" w:sz="4" w:space="0" w:color="000000"/>
            </w:tcBorders>
            <w:vAlign w:val="center"/>
          </w:tcPr>
          <w:p w:rsidR="00920722" w:rsidRDefault="00375098">
            <w:pPr>
              <w:widowControl/>
              <w:spacing w:line="300" w:lineRule="exact"/>
              <w:textAlignment w:val="center"/>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市供销社审定：</w:t>
            </w:r>
          </w:p>
        </w:tc>
      </w:tr>
      <w:tr w:rsidR="00920722">
        <w:trPr>
          <w:trHeight w:val="315"/>
        </w:trPr>
        <w:tc>
          <w:tcPr>
            <w:tcW w:w="1612" w:type="pct"/>
            <w:gridSpan w:val="5"/>
            <w:tcBorders>
              <w:top w:val="nil"/>
              <w:left w:val="single" w:sz="4" w:space="0" w:color="000000"/>
              <w:bottom w:val="nil"/>
              <w:right w:val="single" w:sz="4" w:space="0" w:color="000000"/>
            </w:tcBorders>
            <w:vAlign w:val="center"/>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629" w:type="pct"/>
            <w:gridSpan w:val="3"/>
            <w:tcBorders>
              <w:top w:val="nil"/>
              <w:left w:val="single" w:sz="4" w:space="0" w:color="000000"/>
              <w:bottom w:val="nil"/>
              <w:right w:val="single" w:sz="4" w:space="0" w:color="000000"/>
            </w:tcBorders>
          </w:tcPr>
          <w:p w:rsidR="00920722" w:rsidRDefault="00920722">
            <w:pPr>
              <w:widowControl/>
              <w:spacing w:line="300" w:lineRule="exact"/>
              <w:jc w:val="center"/>
              <w:rPr>
                <w:rFonts w:ascii="方正仿宋_GBK" w:eastAsia="方正仿宋_GBK" w:hAnsi="方正仿宋_GBK" w:cs="方正仿宋_GBK"/>
                <w:color w:val="000000"/>
                <w:sz w:val="24"/>
              </w:rPr>
            </w:pPr>
          </w:p>
        </w:tc>
        <w:tc>
          <w:tcPr>
            <w:tcW w:w="1759" w:type="pct"/>
            <w:gridSpan w:val="5"/>
            <w:tcBorders>
              <w:top w:val="nil"/>
              <w:left w:val="single" w:sz="4" w:space="0" w:color="000000"/>
              <w:bottom w:val="nil"/>
              <w:right w:val="single" w:sz="4" w:space="0" w:color="000000"/>
            </w:tcBorders>
          </w:tcPr>
          <w:p w:rsidR="00920722" w:rsidRDefault="00920722">
            <w:pPr>
              <w:widowControl/>
              <w:spacing w:line="300" w:lineRule="exact"/>
              <w:jc w:val="center"/>
              <w:rPr>
                <w:rFonts w:ascii="方正仿宋_GBK" w:eastAsia="方正仿宋_GBK" w:hAnsi="方正仿宋_GBK" w:cs="方正仿宋_GBK"/>
                <w:sz w:val="24"/>
              </w:rPr>
            </w:pPr>
          </w:p>
        </w:tc>
      </w:tr>
      <w:tr w:rsidR="00920722">
        <w:trPr>
          <w:trHeight w:val="630"/>
        </w:trPr>
        <w:tc>
          <w:tcPr>
            <w:tcW w:w="1612" w:type="pct"/>
            <w:gridSpan w:val="5"/>
            <w:tcBorders>
              <w:top w:val="nil"/>
              <w:left w:val="single" w:sz="4" w:space="0" w:color="000000"/>
              <w:bottom w:val="nil"/>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服务金额</w:t>
            </w:r>
            <w:r>
              <w:rPr>
                <w:rFonts w:ascii="方正仿宋_GBK" w:eastAsia="方正仿宋_GBK" w:hAnsi="方正仿宋_GBK" w:cs="方正仿宋_GBK" w:hint="eastAsia"/>
                <w:color w:val="000000"/>
                <w:kern w:val="0"/>
                <w:sz w:val="24"/>
                <w:u w:val="single"/>
                <w:lang w:bidi="ar"/>
              </w:rPr>
              <w:t xml:space="preserve">       </w:t>
            </w:r>
            <w:r>
              <w:rPr>
                <w:rFonts w:ascii="方正仿宋_GBK" w:eastAsia="方正仿宋_GBK" w:hAnsi="方正仿宋_GBK" w:cs="方正仿宋_GBK" w:hint="eastAsia"/>
                <w:color w:val="000000"/>
                <w:kern w:val="0"/>
                <w:sz w:val="24"/>
                <w:lang w:bidi="ar"/>
              </w:rPr>
              <w:t>（元）</w:t>
            </w:r>
          </w:p>
        </w:tc>
        <w:tc>
          <w:tcPr>
            <w:tcW w:w="1629" w:type="pct"/>
            <w:gridSpan w:val="3"/>
            <w:tcBorders>
              <w:top w:val="nil"/>
              <w:left w:val="single" w:sz="4" w:space="0" w:color="000000"/>
              <w:bottom w:val="nil"/>
              <w:right w:val="single" w:sz="4" w:space="0" w:color="000000"/>
            </w:tcBorders>
            <w:vAlign w:val="center"/>
          </w:tcPr>
          <w:p w:rsidR="00920722" w:rsidRDefault="00375098">
            <w:pPr>
              <w:widowControl/>
              <w:spacing w:line="300" w:lineRule="exact"/>
              <w:jc w:val="center"/>
              <w:textAlignment w:val="top"/>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补贴金额</w:t>
            </w:r>
            <w:r>
              <w:rPr>
                <w:rFonts w:ascii="方正仿宋_GBK" w:eastAsia="方正仿宋_GBK" w:hAnsi="方正仿宋_GBK" w:cs="方正仿宋_GBK" w:hint="eastAsia"/>
                <w:color w:val="000000"/>
                <w:kern w:val="0"/>
                <w:sz w:val="24"/>
                <w:u w:val="single"/>
                <w:lang w:bidi="ar"/>
              </w:rPr>
              <w:t xml:space="preserve">       </w:t>
            </w:r>
            <w:r>
              <w:rPr>
                <w:rFonts w:ascii="方正仿宋_GBK" w:eastAsia="方正仿宋_GBK" w:hAnsi="方正仿宋_GBK" w:cs="方正仿宋_GBK" w:hint="eastAsia"/>
                <w:color w:val="000000"/>
                <w:kern w:val="0"/>
                <w:sz w:val="24"/>
                <w:lang w:bidi="ar"/>
              </w:rPr>
              <w:t>（元）</w:t>
            </w:r>
          </w:p>
        </w:tc>
        <w:tc>
          <w:tcPr>
            <w:tcW w:w="1759" w:type="pct"/>
            <w:gridSpan w:val="5"/>
            <w:tcBorders>
              <w:top w:val="nil"/>
              <w:left w:val="single" w:sz="4" w:space="0" w:color="000000"/>
              <w:bottom w:val="nil"/>
              <w:right w:val="single" w:sz="4" w:space="0" w:color="000000"/>
            </w:tcBorders>
            <w:vAlign w:val="center"/>
          </w:tcPr>
          <w:p w:rsidR="00920722" w:rsidRDefault="00375098">
            <w:pPr>
              <w:widowControl/>
              <w:spacing w:line="300" w:lineRule="exact"/>
              <w:jc w:val="center"/>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补贴金额</w:t>
            </w:r>
            <w:r>
              <w:rPr>
                <w:rFonts w:ascii="方正仿宋_GBK" w:eastAsia="方正仿宋_GBK" w:hAnsi="方正仿宋_GBK" w:cs="方正仿宋_GBK" w:hint="eastAsia"/>
                <w:kern w:val="0"/>
                <w:sz w:val="24"/>
                <w:u w:val="single"/>
                <w:lang w:bidi="ar"/>
              </w:rPr>
              <w:t xml:space="preserve">       </w:t>
            </w:r>
            <w:r>
              <w:rPr>
                <w:rFonts w:ascii="方正仿宋_GBK" w:eastAsia="方正仿宋_GBK" w:hAnsi="方正仿宋_GBK" w:cs="方正仿宋_GBK" w:hint="eastAsia"/>
                <w:kern w:val="0"/>
                <w:sz w:val="24"/>
                <w:lang w:bidi="ar"/>
              </w:rPr>
              <w:t>（元）</w:t>
            </w:r>
          </w:p>
        </w:tc>
      </w:tr>
      <w:tr w:rsidR="00920722">
        <w:trPr>
          <w:trHeight w:val="587"/>
        </w:trPr>
        <w:tc>
          <w:tcPr>
            <w:tcW w:w="1612" w:type="pct"/>
            <w:gridSpan w:val="5"/>
            <w:tcBorders>
              <w:top w:val="nil"/>
              <w:left w:val="single" w:sz="4" w:space="0" w:color="000000"/>
              <w:bottom w:val="nil"/>
              <w:right w:val="single" w:sz="4" w:space="0" w:color="000000"/>
            </w:tcBorders>
            <w:vAlign w:val="center"/>
          </w:tcPr>
          <w:p w:rsidR="00920722" w:rsidRDefault="00375098">
            <w:pPr>
              <w:widowControl/>
              <w:spacing w:line="3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盖章</w:t>
            </w:r>
          </w:p>
        </w:tc>
        <w:tc>
          <w:tcPr>
            <w:tcW w:w="1629" w:type="pct"/>
            <w:gridSpan w:val="3"/>
            <w:tcBorders>
              <w:top w:val="nil"/>
              <w:left w:val="single" w:sz="4" w:space="0" w:color="000000"/>
              <w:bottom w:val="nil"/>
              <w:right w:val="single" w:sz="4" w:space="0" w:color="000000"/>
            </w:tcBorders>
            <w:vAlign w:val="center"/>
          </w:tcPr>
          <w:p w:rsidR="00920722" w:rsidRDefault="00375098">
            <w:pPr>
              <w:widowControl/>
              <w:spacing w:line="300" w:lineRule="exact"/>
              <w:jc w:val="center"/>
              <w:textAlignment w:val="top"/>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盖章</w:t>
            </w:r>
          </w:p>
        </w:tc>
        <w:tc>
          <w:tcPr>
            <w:tcW w:w="1759" w:type="pct"/>
            <w:gridSpan w:val="5"/>
            <w:tcBorders>
              <w:top w:val="nil"/>
              <w:left w:val="single" w:sz="4" w:space="0" w:color="000000"/>
              <w:bottom w:val="nil"/>
              <w:right w:val="single" w:sz="4" w:space="0" w:color="000000"/>
            </w:tcBorders>
            <w:vAlign w:val="center"/>
          </w:tcPr>
          <w:p w:rsidR="00920722" w:rsidRDefault="00375098">
            <w:pPr>
              <w:widowControl/>
              <w:spacing w:line="300" w:lineRule="exact"/>
              <w:jc w:val="center"/>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盖章</w:t>
            </w:r>
          </w:p>
        </w:tc>
      </w:tr>
      <w:tr w:rsidR="00920722">
        <w:trPr>
          <w:trHeight w:val="563"/>
        </w:trPr>
        <w:tc>
          <w:tcPr>
            <w:tcW w:w="1612" w:type="pct"/>
            <w:gridSpan w:val="5"/>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righ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年</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月</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日</w:t>
            </w:r>
          </w:p>
        </w:tc>
        <w:tc>
          <w:tcPr>
            <w:tcW w:w="1629" w:type="pct"/>
            <w:gridSpan w:val="3"/>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right"/>
              <w:textAlignment w:val="top"/>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年</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月</w:t>
            </w:r>
            <w:r>
              <w:rPr>
                <w:rFonts w:ascii="方正仿宋_GBK" w:eastAsia="方正仿宋_GBK" w:hAnsi="方正仿宋_GBK" w:cs="方正仿宋_GBK" w:hint="eastAsia"/>
                <w:color w:val="000000"/>
                <w:kern w:val="0"/>
                <w:sz w:val="24"/>
                <w:lang w:bidi="ar"/>
              </w:rPr>
              <w:t xml:space="preserve">   </w:t>
            </w:r>
            <w:r>
              <w:rPr>
                <w:rFonts w:ascii="方正仿宋_GBK" w:eastAsia="方正仿宋_GBK" w:hAnsi="方正仿宋_GBK" w:cs="方正仿宋_GBK" w:hint="eastAsia"/>
                <w:color w:val="000000"/>
                <w:kern w:val="0"/>
                <w:sz w:val="24"/>
                <w:lang w:bidi="ar"/>
              </w:rPr>
              <w:t>日</w:t>
            </w:r>
          </w:p>
        </w:tc>
        <w:tc>
          <w:tcPr>
            <w:tcW w:w="1759" w:type="pct"/>
            <w:gridSpan w:val="5"/>
            <w:tcBorders>
              <w:top w:val="nil"/>
              <w:left w:val="single" w:sz="4" w:space="0" w:color="000000"/>
              <w:bottom w:val="single" w:sz="4" w:space="0" w:color="000000"/>
              <w:right w:val="single" w:sz="4" w:space="0" w:color="000000"/>
            </w:tcBorders>
            <w:vAlign w:val="center"/>
          </w:tcPr>
          <w:p w:rsidR="00920722" w:rsidRDefault="00375098">
            <w:pPr>
              <w:widowControl/>
              <w:spacing w:line="300" w:lineRule="exact"/>
              <w:jc w:val="right"/>
              <w:textAlignment w:val="top"/>
              <w:rPr>
                <w:rFonts w:ascii="方正仿宋_GBK" w:eastAsia="方正仿宋_GBK" w:hAnsi="方正仿宋_GBK" w:cs="方正仿宋_GBK"/>
                <w:sz w:val="24"/>
              </w:rPr>
            </w:pPr>
            <w:r>
              <w:rPr>
                <w:rFonts w:ascii="方正仿宋_GBK" w:eastAsia="方正仿宋_GBK" w:hAnsi="方正仿宋_GBK" w:cs="方正仿宋_GBK" w:hint="eastAsia"/>
                <w:kern w:val="0"/>
                <w:sz w:val="24"/>
                <w:lang w:bidi="ar"/>
              </w:rPr>
              <w:t>年</w:t>
            </w:r>
            <w:r>
              <w:rPr>
                <w:rFonts w:ascii="方正仿宋_GBK" w:eastAsia="方正仿宋_GBK" w:hAnsi="方正仿宋_GBK" w:cs="方正仿宋_GBK" w:hint="eastAsia"/>
                <w:kern w:val="0"/>
                <w:sz w:val="24"/>
                <w:lang w:bidi="ar"/>
              </w:rPr>
              <w:t xml:space="preserve">   </w:t>
            </w:r>
            <w:r>
              <w:rPr>
                <w:rFonts w:ascii="方正仿宋_GBK" w:eastAsia="方正仿宋_GBK" w:hAnsi="方正仿宋_GBK" w:cs="方正仿宋_GBK" w:hint="eastAsia"/>
                <w:kern w:val="0"/>
                <w:sz w:val="24"/>
                <w:lang w:bidi="ar"/>
              </w:rPr>
              <w:t>月</w:t>
            </w:r>
            <w:r>
              <w:rPr>
                <w:rFonts w:ascii="方正仿宋_GBK" w:eastAsia="方正仿宋_GBK" w:hAnsi="方正仿宋_GBK" w:cs="方正仿宋_GBK" w:hint="eastAsia"/>
                <w:kern w:val="0"/>
                <w:sz w:val="24"/>
                <w:lang w:bidi="ar"/>
              </w:rPr>
              <w:t xml:space="preserve">   </w:t>
            </w:r>
            <w:r>
              <w:rPr>
                <w:rFonts w:ascii="方正仿宋_GBK" w:eastAsia="方正仿宋_GBK" w:hAnsi="方正仿宋_GBK" w:cs="方正仿宋_GBK" w:hint="eastAsia"/>
                <w:kern w:val="0"/>
                <w:sz w:val="24"/>
                <w:lang w:bidi="ar"/>
              </w:rPr>
              <w:t>日</w:t>
            </w:r>
          </w:p>
        </w:tc>
      </w:tr>
    </w:tbl>
    <w:p w:rsidR="00920722" w:rsidRDefault="00920722">
      <w:pPr>
        <w:pStyle w:val="2"/>
        <w:spacing w:after="0" w:line="360" w:lineRule="exact"/>
        <w:ind w:leftChars="0" w:left="0" w:firstLineChars="0" w:firstLine="0"/>
        <w:rPr>
          <w:rFonts w:ascii="方正仿宋_GBK" w:eastAsia="方正仿宋_GBK" w:hAnsi="方正仿宋_GBK" w:cs="方正仿宋_GBK"/>
          <w:sz w:val="24"/>
          <w:szCs w:val="24"/>
        </w:rPr>
      </w:pP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注意事项：</w:t>
      </w:r>
      <w:r>
        <w:rPr>
          <w:rFonts w:ascii="方正仿宋_GBK" w:eastAsia="方正仿宋_GBK" w:hAnsi="方正仿宋_GBK" w:cs="方正仿宋_GBK" w:hint="eastAsia"/>
          <w:sz w:val="24"/>
          <w:szCs w:val="24"/>
        </w:rPr>
        <w:t xml:space="preserve">         </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本表由服务</w:t>
      </w:r>
      <w:r>
        <w:rPr>
          <w:rFonts w:ascii="方正仿宋_GBK" w:eastAsia="方正仿宋_GBK" w:hAnsi="方正仿宋_GBK" w:cs="方正仿宋_GBK" w:hint="eastAsia"/>
          <w:color w:val="000000"/>
          <w:kern w:val="0"/>
          <w:sz w:val="24"/>
          <w:szCs w:val="24"/>
          <w:lang w:bidi="ar"/>
        </w:rPr>
        <w:t>补贴对象</w:t>
      </w:r>
      <w:r>
        <w:rPr>
          <w:rFonts w:ascii="方正仿宋_GBK" w:eastAsia="方正仿宋_GBK" w:hAnsi="方正仿宋_GBK" w:cs="方正仿宋_GBK" w:hint="eastAsia"/>
          <w:sz w:val="24"/>
          <w:szCs w:val="24"/>
        </w:rPr>
        <w:t>填报；</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“银行账户信息”中，申请补贴个人填写本人的银行卡信息，申请补贴企业或组织填写本单位对公账户信息。</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提交佐证材料清单：</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sz w:val="24"/>
          <w:szCs w:val="24"/>
        </w:rPr>
        <w:t>）申请补贴个人须提供居民身份证明；申请补贴企业或组织须提供法人登记证书、工商营业执照及其他经营主体性质的证明材料。</w:t>
      </w:r>
      <w:r>
        <w:rPr>
          <w:rFonts w:ascii="方正仿宋_GBK" w:eastAsia="方正仿宋_GBK" w:hAnsi="方正仿宋_GBK" w:cs="方正仿宋_GBK" w:hint="eastAsia"/>
          <w:sz w:val="24"/>
          <w:szCs w:val="24"/>
        </w:rPr>
        <w:t xml:space="preserve">         </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2</w:t>
      </w:r>
      <w:r>
        <w:rPr>
          <w:rFonts w:ascii="方正仿宋_GBK" w:eastAsia="方正仿宋_GBK" w:hAnsi="方正仿宋_GBK" w:cs="方正仿宋_GBK" w:hint="eastAsia"/>
          <w:sz w:val="24"/>
          <w:szCs w:val="24"/>
        </w:rPr>
        <w:t>）提供经服务组织盖章核定的线下综合服务平台记录信息或线上数字化运作平台交易数据（业务清单）。</w:t>
      </w:r>
      <w:r>
        <w:rPr>
          <w:rFonts w:ascii="方正仿宋_GBK" w:eastAsia="方正仿宋_GBK" w:hAnsi="方正仿宋_GBK" w:cs="方正仿宋_GBK" w:hint="eastAsia"/>
          <w:sz w:val="24"/>
          <w:szCs w:val="24"/>
        </w:rPr>
        <w:t xml:space="preserve">         </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线下综合服务平台：是指供销社现有助</w:t>
      </w:r>
      <w:proofErr w:type="gramStart"/>
      <w:r>
        <w:rPr>
          <w:rFonts w:ascii="方正仿宋_GBK" w:eastAsia="方正仿宋_GBK" w:hAnsi="方正仿宋_GBK" w:cs="方正仿宋_GBK" w:hint="eastAsia"/>
          <w:sz w:val="24"/>
          <w:szCs w:val="24"/>
        </w:rPr>
        <w:t>农服务</w:t>
      </w:r>
      <w:proofErr w:type="gramEnd"/>
      <w:r>
        <w:rPr>
          <w:rFonts w:ascii="方正仿宋_GBK" w:eastAsia="方正仿宋_GBK" w:hAnsi="方正仿宋_GBK" w:cs="方正仿宋_GBK" w:hint="eastAsia"/>
          <w:sz w:val="24"/>
          <w:szCs w:val="24"/>
        </w:rPr>
        <w:t>平台（中心）、镇村经营服务网点、冷库园区等，或新建农产品综合服务站；</w:t>
      </w:r>
      <w:r>
        <w:rPr>
          <w:rFonts w:ascii="方正仿宋_GBK" w:eastAsia="方正仿宋_GBK" w:hAnsi="方正仿宋_GBK" w:cs="方正仿宋_GBK" w:hint="eastAsia"/>
          <w:sz w:val="24"/>
          <w:szCs w:val="24"/>
        </w:rPr>
        <w:t xml:space="preserve">         </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线上数字化运作平台：是指供销市集和供销</w:t>
      </w:r>
      <w:r>
        <w:rPr>
          <w:rFonts w:ascii="方正仿宋_GBK" w:eastAsia="方正仿宋_GBK" w:hAnsi="方正仿宋_GBK" w:cs="方正仿宋_GBK" w:hint="eastAsia"/>
          <w:sz w:val="24"/>
          <w:szCs w:val="24"/>
        </w:rPr>
        <w:t>D</w:t>
      </w:r>
      <w:r>
        <w:rPr>
          <w:rFonts w:ascii="方正仿宋_GBK" w:eastAsia="方正仿宋_GBK" w:hAnsi="方正仿宋_GBK" w:cs="方正仿宋_GBK" w:hint="eastAsia"/>
          <w:sz w:val="24"/>
          <w:szCs w:val="24"/>
        </w:rPr>
        <w:t>站（冷链服务小程序）。</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3</w:t>
      </w:r>
      <w:r>
        <w:rPr>
          <w:rFonts w:ascii="方正仿宋_GBK" w:eastAsia="方正仿宋_GBK" w:hAnsi="方正仿宋_GBK" w:cs="方正仿宋_GBK" w:hint="eastAsia"/>
          <w:sz w:val="24"/>
          <w:szCs w:val="24"/>
        </w:rPr>
        <w:t>）提供使用供销社公共冷链仓储物流服务的合同及资金往来证明（发票、资金流水、收据等）。</w:t>
      </w:r>
      <w:r>
        <w:rPr>
          <w:rFonts w:ascii="方正仿宋_GBK" w:eastAsia="方正仿宋_GBK" w:hAnsi="方正仿宋_GBK" w:cs="方正仿宋_GBK" w:hint="eastAsia"/>
          <w:sz w:val="24"/>
          <w:szCs w:val="24"/>
        </w:rPr>
        <w:t xml:space="preserve">         </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）提交《江门市供销合作联社</w:t>
      </w:r>
      <w:r>
        <w:rPr>
          <w:rFonts w:ascii="方正仿宋_GBK" w:eastAsia="方正仿宋_GBK" w:hAnsi="方正仿宋_GBK" w:cs="方正仿宋_GBK" w:hint="eastAsia"/>
          <w:sz w:val="24"/>
          <w:szCs w:val="24"/>
        </w:rPr>
        <w:t>2023</w:t>
      </w:r>
      <w:r>
        <w:rPr>
          <w:rFonts w:ascii="方正仿宋_GBK" w:eastAsia="方正仿宋_GBK" w:hAnsi="方正仿宋_GBK" w:cs="方正仿宋_GBK" w:hint="eastAsia"/>
          <w:sz w:val="24"/>
          <w:szCs w:val="24"/>
        </w:rPr>
        <w:t>年冷链仓储物流服务联农带农方案》及其佐证材料（包括但不限于</w:t>
      </w:r>
      <w:r>
        <w:rPr>
          <w:rFonts w:ascii="方正仿宋_GBK" w:eastAsia="方正仿宋_GBK" w:hAnsi="方正仿宋_GBK" w:cs="方正仿宋_GBK" w:hint="eastAsia"/>
          <w:sz w:val="24"/>
          <w:szCs w:val="24"/>
        </w:rPr>
        <w:t>合同及资金往来等证明）。</w:t>
      </w:r>
      <w:r>
        <w:rPr>
          <w:rFonts w:ascii="方正仿宋_GBK" w:eastAsia="方正仿宋_GBK" w:hAnsi="方正仿宋_GBK" w:cs="方正仿宋_GBK" w:hint="eastAsia"/>
          <w:sz w:val="24"/>
          <w:szCs w:val="24"/>
        </w:rPr>
        <w:t xml:space="preserve"> </w:t>
      </w:r>
    </w:p>
    <w:p w:rsidR="00920722" w:rsidRDefault="00375098">
      <w:pPr>
        <w:pStyle w:val="2"/>
        <w:spacing w:after="0" w:line="360" w:lineRule="exact"/>
        <w:ind w:leftChars="0" w:left="0" w:firstLineChars="0" w:firstLine="0"/>
        <w:rPr>
          <w:rFonts w:ascii="方正仿宋_GBK" w:eastAsia="方正仿宋_GBK"/>
          <w:sz w:val="24"/>
          <w:szCs w:val="24"/>
        </w:rPr>
      </w:pPr>
      <w:r>
        <w:rPr>
          <w:rFonts w:ascii="方正仿宋_GBK" w:eastAsia="方正仿宋_GBK" w:hAnsi="方正仿宋_GBK" w:cs="方正仿宋_GBK" w:hint="eastAsia"/>
          <w:sz w:val="24"/>
          <w:szCs w:val="24"/>
        </w:rPr>
        <w:t>4.</w:t>
      </w:r>
      <w:r>
        <w:rPr>
          <w:rFonts w:ascii="方正仿宋_GBK" w:eastAsia="方正仿宋_GBK" w:hAnsi="方正仿宋_GBK" w:cs="方正仿宋_GBK" w:hint="eastAsia"/>
          <w:sz w:val="24"/>
          <w:szCs w:val="24"/>
        </w:rPr>
        <w:t>相关证明材料提供复印件，原件备查。</w:t>
      </w:r>
    </w:p>
    <w:p w:rsidR="00920722" w:rsidRDefault="00375098">
      <w:pPr>
        <w:pStyle w:val="2"/>
        <w:spacing w:after="0" w:line="360" w:lineRule="exact"/>
        <w:ind w:leftChars="0" w:left="0"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r>
        <w:rPr>
          <w:rFonts w:hint="eastAsia"/>
        </w:rPr>
        <w:t xml:space="preserve"> </w:t>
      </w:r>
      <w:r>
        <w:rPr>
          <w:rFonts w:ascii="方正仿宋_GBK" w:eastAsia="方正仿宋_GBK" w:hAnsi="方正仿宋_GBK" w:cs="方正仿宋_GBK" w:hint="eastAsia"/>
          <w:sz w:val="24"/>
          <w:szCs w:val="24"/>
        </w:rPr>
        <w:t>该项补贴政策资金规模有限，发放补贴次序以申请补贴时间为先；同一申请批次，以发票时间为先；资金用完或申报期满即止。</w:t>
      </w:r>
    </w:p>
    <w:p w:rsidR="00920722" w:rsidRDefault="00920722"/>
    <w:p w:rsidR="00920722" w:rsidRDefault="00920722"/>
    <w:p w:rsidR="00920722" w:rsidRDefault="00920722">
      <w:pPr>
        <w:sectPr w:rsidR="00920722">
          <w:footerReference w:type="even" r:id="rId9"/>
          <w:footerReference w:type="default" r:id="rId10"/>
          <w:pgSz w:w="11906" w:h="16838"/>
          <w:pgMar w:top="1361" w:right="1588" w:bottom="1814" w:left="1588" w:header="851" w:footer="992" w:gutter="0"/>
          <w:cols w:space="720"/>
          <w:titlePg/>
          <w:docGrid w:type="lines" w:linePitch="312"/>
        </w:sectPr>
      </w:pPr>
    </w:p>
    <w:p w:rsidR="00920722" w:rsidRDefault="00375098">
      <w:pPr>
        <w:rPr>
          <w:rFonts w:ascii="方正黑体简体" w:eastAsia="方正黑体简体" w:hAnsi="CESI黑体-GB13000" w:cs="CESI黑体-GB13000"/>
          <w:sz w:val="32"/>
          <w:szCs w:val="32"/>
        </w:rPr>
      </w:pPr>
      <w:r>
        <w:rPr>
          <w:rFonts w:ascii="方正黑体简体" w:eastAsia="方正黑体简体" w:hAnsi="CESI黑体-GB13000" w:cs="CESI黑体-GB13000" w:hint="eastAsia"/>
          <w:sz w:val="32"/>
          <w:szCs w:val="32"/>
        </w:rPr>
        <w:lastRenderedPageBreak/>
        <w:t>附件</w:t>
      </w:r>
      <w:r>
        <w:rPr>
          <w:rFonts w:ascii="方正黑体简体" w:eastAsia="方正黑体简体" w:hAnsi="CESI黑体-GB13000" w:cs="CESI黑体-GB13000" w:hint="eastAsia"/>
          <w:sz w:val="32"/>
          <w:szCs w:val="32"/>
        </w:rPr>
        <w:t>2</w:t>
      </w:r>
      <w:r>
        <w:rPr>
          <w:rFonts w:ascii="方正黑体简体" w:eastAsia="方正黑体简体" w:hAnsi="CESI黑体-GB13000" w:cs="CESI黑体-GB13000" w:hint="eastAsia"/>
          <w:sz w:val="32"/>
          <w:szCs w:val="32"/>
        </w:rPr>
        <w:t>：</w:t>
      </w:r>
    </w:p>
    <w:tbl>
      <w:tblPr>
        <w:tblW w:w="13900" w:type="dxa"/>
        <w:tblInd w:w="-176" w:type="dxa"/>
        <w:tblLayout w:type="fixed"/>
        <w:tblLook w:val="04A0" w:firstRow="1" w:lastRow="0" w:firstColumn="1" w:lastColumn="0" w:noHBand="0" w:noVBand="1"/>
      </w:tblPr>
      <w:tblGrid>
        <w:gridCol w:w="409"/>
        <w:gridCol w:w="1226"/>
        <w:gridCol w:w="2043"/>
        <w:gridCol w:w="771"/>
        <w:gridCol w:w="935"/>
        <w:gridCol w:w="1019"/>
        <w:gridCol w:w="1226"/>
        <w:gridCol w:w="534"/>
        <w:gridCol w:w="1499"/>
        <w:gridCol w:w="1284"/>
        <w:gridCol w:w="2133"/>
        <w:gridCol w:w="821"/>
      </w:tblGrid>
      <w:tr w:rsidR="00920722">
        <w:trPr>
          <w:trHeight w:val="955"/>
        </w:trPr>
        <w:tc>
          <w:tcPr>
            <w:tcW w:w="13900" w:type="dxa"/>
            <w:gridSpan w:val="12"/>
            <w:tcBorders>
              <w:top w:val="nil"/>
              <w:left w:val="nil"/>
              <w:bottom w:val="nil"/>
              <w:right w:val="nil"/>
            </w:tcBorders>
            <w:vAlign w:val="center"/>
          </w:tcPr>
          <w:p w:rsidR="00920722" w:rsidRDefault="00375098">
            <w:pPr>
              <w:widowControl/>
              <w:jc w:val="center"/>
              <w:rPr>
                <w:rFonts w:ascii="方正小标宋_GBK" w:eastAsia="方正小标宋_GBK" w:hAnsi="宋体" w:cs="宋体"/>
                <w:color w:val="000000"/>
                <w:kern w:val="0"/>
                <w:sz w:val="44"/>
                <w:szCs w:val="44"/>
              </w:rPr>
            </w:pPr>
            <w:r>
              <w:rPr>
                <w:rFonts w:ascii="方正小标宋_GBK" w:eastAsia="方正小标宋_GBK" w:hAnsi="宋体" w:cs="宋体" w:hint="eastAsia"/>
                <w:color w:val="000000"/>
                <w:kern w:val="0"/>
                <w:sz w:val="44"/>
                <w:szCs w:val="44"/>
              </w:rPr>
              <w:t>江门市供销合作联社</w:t>
            </w:r>
            <w:r>
              <w:rPr>
                <w:rFonts w:ascii="方正小标宋_GBK" w:eastAsia="方正小标宋_GBK" w:hAnsi="宋体" w:cs="宋体" w:hint="eastAsia"/>
                <w:color w:val="000000"/>
                <w:kern w:val="0"/>
                <w:sz w:val="44"/>
                <w:szCs w:val="44"/>
              </w:rPr>
              <w:t>2023</w:t>
            </w:r>
            <w:r>
              <w:rPr>
                <w:rFonts w:ascii="方正小标宋_GBK" w:eastAsia="方正小标宋_GBK" w:hAnsi="宋体" w:cs="宋体" w:hint="eastAsia"/>
                <w:color w:val="000000"/>
                <w:kern w:val="0"/>
                <w:sz w:val="44"/>
                <w:szCs w:val="44"/>
              </w:rPr>
              <w:t>年冷链仓储物流服务补贴联农带</w:t>
            </w:r>
            <w:proofErr w:type="gramStart"/>
            <w:r>
              <w:rPr>
                <w:rFonts w:ascii="方正小标宋_GBK" w:eastAsia="方正小标宋_GBK" w:hAnsi="宋体" w:cs="宋体" w:hint="eastAsia"/>
                <w:color w:val="000000"/>
                <w:kern w:val="0"/>
                <w:sz w:val="44"/>
                <w:szCs w:val="44"/>
              </w:rPr>
              <w:t>农方案</w:t>
            </w:r>
            <w:proofErr w:type="gramEnd"/>
          </w:p>
        </w:tc>
      </w:tr>
      <w:tr w:rsidR="00920722">
        <w:trPr>
          <w:trHeight w:val="397"/>
        </w:trPr>
        <w:tc>
          <w:tcPr>
            <w:tcW w:w="8163" w:type="dxa"/>
            <w:gridSpan w:val="8"/>
            <w:tcBorders>
              <w:top w:val="nil"/>
              <w:left w:val="nil"/>
              <w:bottom w:val="nil"/>
              <w:right w:val="nil"/>
            </w:tcBorders>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补贴对象（盖章）：</w:t>
            </w:r>
          </w:p>
        </w:tc>
        <w:tc>
          <w:tcPr>
            <w:tcW w:w="1499" w:type="dxa"/>
            <w:tcBorders>
              <w:top w:val="nil"/>
              <w:left w:val="nil"/>
              <w:bottom w:val="nil"/>
              <w:right w:val="nil"/>
            </w:tcBorders>
            <w:noWrap/>
            <w:vAlign w:val="center"/>
          </w:tcPr>
          <w:p w:rsidR="00920722" w:rsidRDefault="00920722">
            <w:pPr>
              <w:widowControl/>
              <w:spacing w:line="300" w:lineRule="exact"/>
              <w:jc w:val="left"/>
              <w:rPr>
                <w:rFonts w:ascii="方正仿宋_GBK" w:eastAsia="方正仿宋_GBK" w:hAnsi="宋体" w:cs="宋体"/>
                <w:color w:val="000000"/>
                <w:kern w:val="0"/>
                <w:sz w:val="24"/>
              </w:rPr>
            </w:pPr>
          </w:p>
        </w:tc>
        <w:tc>
          <w:tcPr>
            <w:tcW w:w="4238" w:type="dxa"/>
            <w:gridSpan w:val="3"/>
            <w:tcBorders>
              <w:top w:val="nil"/>
              <w:left w:val="nil"/>
              <w:bottom w:val="nil"/>
              <w:right w:val="nil"/>
            </w:tcBorders>
            <w:noWrap/>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填报日期：</w:t>
            </w:r>
          </w:p>
        </w:tc>
      </w:tr>
      <w:tr w:rsidR="00920722">
        <w:trPr>
          <w:trHeight w:val="403"/>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序号</w:t>
            </w:r>
          </w:p>
        </w:tc>
        <w:tc>
          <w:tcPr>
            <w:tcW w:w="4975" w:type="dxa"/>
            <w:gridSpan w:val="4"/>
            <w:tcBorders>
              <w:top w:val="single" w:sz="4" w:space="0" w:color="auto"/>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农户或农民组织信息</w:t>
            </w:r>
          </w:p>
        </w:tc>
        <w:tc>
          <w:tcPr>
            <w:tcW w:w="5562" w:type="dxa"/>
            <w:gridSpan w:val="5"/>
            <w:tcBorders>
              <w:top w:val="single" w:sz="4" w:space="0" w:color="auto"/>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联农带</w:t>
            </w:r>
            <w:proofErr w:type="gramStart"/>
            <w:r>
              <w:rPr>
                <w:rFonts w:ascii="方正仿宋_GBK" w:eastAsia="方正仿宋_GBK" w:hAnsi="宋体" w:cs="宋体" w:hint="eastAsia"/>
                <w:color w:val="000000"/>
                <w:kern w:val="0"/>
                <w:sz w:val="24"/>
              </w:rPr>
              <w:t>农情况</w:t>
            </w:r>
            <w:proofErr w:type="gramEnd"/>
          </w:p>
        </w:tc>
        <w:tc>
          <w:tcPr>
            <w:tcW w:w="2133" w:type="dxa"/>
            <w:vMerge w:val="restart"/>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佐证材料</w:t>
            </w:r>
          </w:p>
        </w:tc>
        <w:tc>
          <w:tcPr>
            <w:tcW w:w="821" w:type="dxa"/>
            <w:vMerge w:val="restart"/>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备注</w:t>
            </w:r>
          </w:p>
        </w:tc>
      </w:tr>
      <w:tr w:rsidR="00920722">
        <w:trPr>
          <w:trHeight w:val="854"/>
        </w:trPr>
        <w:tc>
          <w:tcPr>
            <w:tcW w:w="409" w:type="dxa"/>
            <w:vMerge/>
            <w:tcBorders>
              <w:top w:val="single" w:sz="4" w:space="0" w:color="auto"/>
              <w:left w:val="single" w:sz="4" w:space="0" w:color="auto"/>
              <w:bottom w:val="single" w:sz="4" w:space="0" w:color="auto"/>
              <w:right w:val="single" w:sz="4" w:space="0" w:color="auto"/>
            </w:tcBorders>
            <w:vAlign w:val="center"/>
          </w:tcPr>
          <w:p w:rsidR="00920722" w:rsidRDefault="00920722">
            <w:pPr>
              <w:widowControl/>
              <w:spacing w:line="300" w:lineRule="exact"/>
              <w:jc w:val="left"/>
              <w:rPr>
                <w:rFonts w:ascii="方正仿宋_GBK" w:eastAsia="方正仿宋_GBK" w:hAnsi="宋体" w:cs="宋体"/>
                <w:color w:val="000000"/>
                <w:kern w:val="0"/>
                <w:sz w:val="30"/>
                <w:szCs w:val="30"/>
              </w:rPr>
            </w:pPr>
          </w:p>
        </w:tc>
        <w:tc>
          <w:tcPr>
            <w:tcW w:w="1226"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单位（或个人）名称</w:t>
            </w:r>
          </w:p>
        </w:tc>
        <w:tc>
          <w:tcPr>
            <w:tcW w:w="2043"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社会统一信用代码（或身份证号码）</w:t>
            </w:r>
          </w:p>
        </w:tc>
        <w:tc>
          <w:tcPr>
            <w:tcW w:w="771" w:type="dxa"/>
            <w:tcBorders>
              <w:top w:val="single" w:sz="4" w:space="0" w:color="auto"/>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联系人</w:t>
            </w:r>
          </w:p>
        </w:tc>
        <w:tc>
          <w:tcPr>
            <w:tcW w:w="935" w:type="dxa"/>
            <w:tcBorders>
              <w:top w:val="single" w:sz="4" w:space="0" w:color="auto"/>
              <w:left w:val="single" w:sz="4" w:space="0" w:color="auto"/>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手机号码</w:t>
            </w:r>
          </w:p>
        </w:tc>
        <w:tc>
          <w:tcPr>
            <w:tcW w:w="1019"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方式</w:t>
            </w:r>
          </w:p>
        </w:tc>
        <w:tc>
          <w:tcPr>
            <w:tcW w:w="1226"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实施期间</w:t>
            </w:r>
          </w:p>
        </w:tc>
        <w:tc>
          <w:tcPr>
            <w:tcW w:w="2033" w:type="dxa"/>
            <w:gridSpan w:val="2"/>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具体内容</w:t>
            </w:r>
          </w:p>
        </w:tc>
        <w:tc>
          <w:tcPr>
            <w:tcW w:w="1284"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带动收入金额（元）</w:t>
            </w:r>
          </w:p>
        </w:tc>
        <w:tc>
          <w:tcPr>
            <w:tcW w:w="2133" w:type="dxa"/>
            <w:vMerge/>
            <w:tcBorders>
              <w:top w:val="single" w:sz="4" w:space="0" w:color="auto"/>
              <w:left w:val="single" w:sz="4" w:space="0" w:color="auto"/>
              <w:bottom w:val="single" w:sz="4" w:space="0" w:color="auto"/>
              <w:right w:val="single" w:sz="4" w:space="0" w:color="auto"/>
            </w:tcBorders>
            <w:vAlign w:val="center"/>
          </w:tcPr>
          <w:p w:rsidR="00920722" w:rsidRDefault="00920722">
            <w:pPr>
              <w:widowControl/>
              <w:spacing w:line="300" w:lineRule="exact"/>
              <w:jc w:val="left"/>
              <w:rPr>
                <w:rFonts w:ascii="方正仿宋_GBK" w:eastAsia="方正仿宋_GBK" w:hAnsi="宋体" w:cs="宋体"/>
                <w:color w:val="000000"/>
                <w:kern w:val="0"/>
                <w:sz w:val="24"/>
              </w:rPr>
            </w:pPr>
          </w:p>
        </w:tc>
        <w:tc>
          <w:tcPr>
            <w:tcW w:w="821" w:type="dxa"/>
            <w:vMerge/>
            <w:tcBorders>
              <w:top w:val="single" w:sz="4" w:space="0" w:color="auto"/>
              <w:left w:val="single" w:sz="4" w:space="0" w:color="auto"/>
              <w:bottom w:val="single" w:sz="4" w:space="0" w:color="auto"/>
              <w:right w:val="single" w:sz="4" w:space="0" w:color="auto"/>
            </w:tcBorders>
            <w:vAlign w:val="center"/>
          </w:tcPr>
          <w:p w:rsidR="00920722" w:rsidRDefault="00920722">
            <w:pPr>
              <w:widowControl/>
              <w:spacing w:line="300" w:lineRule="exact"/>
              <w:jc w:val="left"/>
              <w:rPr>
                <w:rFonts w:ascii="方正仿宋_GBK" w:eastAsia="方正仿宋_GBK" w:hAnsi="宋体" w:cs="宋体"/>
                <w:color w:val="000000"/>
                <w:kern w:val="0"/>
                <w:sz w:val="24"/>
              </w:rPr>
            </w:pPr>
          </w:p>
        </w:tc>
      </w:tr>
      <w:tr w:rsidR="00920722">
        <w:trPr>
          <w:trHeight w:val="2031"/>
        </w:trPr>
        <w:tc>
          <w:tcPr>
            <w:tcW w:w="409" w:type="dxa"/>
            <w:tcBorders>
              <w:top w:val="nil"/>
              <w:left w:val="single" w:sz="4" w:space="0" w:color="auto"/>
              <w:bottom w:val="single" w:sz="4" w:space="0" w:color="auto"/>
              <w:right w:val="single" w:sz="4" w:space="0" w:color="auto"/>
            </w:tcBorders>
            <w:noWrap/>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w:t>
            </w:r>
          </w:p>
        </w:tc>
        <w:tc>
          <w:tcPr>
            <w:tcW w:w="1226" w:type="dxa"/>
            <w:tcBorders>
              <w:top w:val="nil"/>
              <w:left w:val="nil"/>
              <w:bottom w:val="single" w:sz="4" w:space="0" w:color="auto"/>
              <w:right w:val="single" w:sz="4" w:space="0" w:color="auto"/>
            </w:tcBorders>
            <w:noWrap/>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2043" w:type="dxa"/>
            <w:tcBorders>
              <w:top w:val="nil"/>
              <w:left w:val="nil"/>
              <w:bottom w:val="single" w:sz="4" w:space="0" w:color="auto"/>
              <w:right w:val="single" w:sz="4" w:space="0" w:color="auto"/>
            </w:tcBorders>
            <w:noWrap/>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771" w:type="dxa"/>
            <w:tcBorders>
              <w:top w:val="single" w:sz="4" w:space="0" w:color="auto"/>
              <w:left w:val="nil"/>
              <w:bottom w:val="single" w:sz="4" w:space="0" w:color="auto"/>
              <w:right w:val="single" w:sz="4" w:space="0" w:color="auto"/>
            </w:tcBorders>
            <w:vAlign w:val="center"/>
          </w:tcPr>
          <w:p w:rsidR="00920722" w:rsidRDefault="00920722">
            <w:pPr>
              <w:widowControl/>
              <w:spacing w:line="300" w:lineRule="exact"/>
              <w:jc w:val="center"/>
              <w:rPr>
                <w:rFonts w:ascii="方正仿宋_GBK" w:eastAsia="方正仿宋_GBK" w:hAnsi="宋体" w:cs="宋体"/>
                <w:color w:val="000000"/>
                <w:kern w:val="0"/>
                <w:sz w:val="24"/>
              </w:rPr>
            </w:pPr>
          </w:p>
        </w:tc>
        <w:tc>
          <w:tcPr>
            <w:tcW w:w="935" w:type="dxa"/>
            <w:tcBorders>
              <w:top w:val="single" w:sz="4" w:space="0" w:color="auto"/>
              <w:left w:val="single" w:sz="4" w:space="0" w:color="auto"/>
              <w:bottom w:val="single" w:sz="4" w:space="0" w:color="auto"/>
              <w:right w:val="single" w:sz="4" w:space="0" w:color="auto"/>
            </w:tcBorders>
            <w:noWrap/>
            <w:vAlign w:val="center"/>
          </w:tcPr>
          <w:p w:rsidR="00920722" w:rsidRDefault="00920722">
            <w:pPr>
              <w:widowControl/>
              <w:spacing w:line="300" w:lineRule="exact"/>
              <w:jc w:val="center"/>
              <w:rPr>
                <w:rFonts w:ascii="方正仿宋_GBK" w:eastAsia="方正仿宋_GBK" w:hAnsi="宋体" w:cs="宋体"/>
                <w:color w:val="000000"/>
                <w:kern w:val="0"/>
                <w:sz w:val="24"/>
              </w:rPr>
            </w:pPr>
          </w:p>
        </w:tc>
        <w:tc>
          <w:tcPr>
            <w:tcW w:w="1019" w:type="dxa"/>
            <w:tcBorders>
              <w:top w:val="nil"/>
              <w:left w:val="nil"/>
              <w:bottom w:val="single" w:sz="4" w:space="0" w:color="auto"/>
              <w:right w:val="single" w:sz="4" w:space="0" w:color="auto"/>
            </w:tcBorders>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收购农产品</w:t>
            </w:r>
          </w:p>
        </w:tc>
        <w:tc>
          <w:tcPr>
            <w:tcW w:w="1226" w:type="dxa"/>
            <w:tcBorders>
              <w:top w:val="nil"/>
              <w:left w:val="nil"/>
              <w:bottom w:val="single" w:sz="4" w:space="0" w:color="auto"/>
              <w:right w:val="single" w:sz="4" w:space="0" w:color="auto"/>
            </w:tcBorders>
            <w:noWrap/>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2023</w:t>
            </w:r>
            <w:r>
              <w:rPr>
                <w:rFonts w:ascii="方正仿宋_GBK" w:eastAsia="方正仿宋_GBK" w:hAnsi="宋体" w:cs="宋体" w:hint="eastAsia"/>
                <w:color w:val="000000"/>
                <w:kern w:val="0"/>
                <w:sz w:val="24"/>
              </w:rPr>
              <w:t>年</w:t>
            </w:r>
            <w:r>
              <w:rPr>
                <w:rFonts w:ascii="方正仿宋_GBK" w:eastAsia="方正仿宋_GBK" w:hAnsi="宋体" w:cs="宋体" w:hint="eastAsia"/>
                <w:color w:val="000000"/>
                <w:kern w:val="0"/>
                <w:sz w:val="24"/>
              </w:rPr>
              <w:t>X</w:t>
            </w:r>
            <w:r>
              <w:rPr>
                <w:rFonts w:ascii="方正仿宋_GBK" w:eastAsia="方正仿宋_GBK" w:hAnsi="宋体" w:cs="宋体" w:hint="eastAsia"/>
                <w:color w:val="000000"/>
                <w:kern w:val="0"/>
                <w:sz w:val="24"/>
              </w:rPr>
              <w:t>月</w:t>
            </w:r>
            <w:r>
              <w:rPr>
                <w:rFonts w:ascii="方正仿宋_GBK" w:eastAsia="方正仿宋_GBK" w:hAnsi="宋体" w:cs="宋体" w:hint="eastAsia"/>
                <w:color w:val="000000"/>
                <w:kern w:val="0"/>
                <w:sz w:val="24"/>
              </w:rPr>
              <w:t>-X</w:t>
            </w:r>
            <w:r>
              <w:rPr>
                <w:rFonts w:ascii="方正仿宋_GBK" w:eastAsia="方正仿宋_GBK" w:hAnsi="宋体" w:cs="宋体" w:hint="eastAsia"/>
                <w:color w:val="000000"/>
                <w:kern w:val="0"/>
                <w:sz w:val="24"/>
              </w:rPr>
              <w:t>月</w:t>
            </w:r>
          </w:p>
        </w:tc>
        <w:tc>
          <w:tcPr>
            <w:tcW w:w="2033" w:type="dxa"/>
            <w:gridSpan w:val="2"/>
            <w:tcBorders>
              <w:top w:val="nil"/>
              <w:left w:val="nil"/>
              <w:bottom w:val="single" w:sz="4" w:space="0" w:color="auto"/>
              <w:right w:val="single" w:sz="4" w:space="0" w:color="auto"/>
            </w:tcBorders>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本公司（合作社）收购农户农产品（</w:t>
            </w:r>
            <w:r>
              <w:rPr>
                <w:rFonts w:ascii="方正仿宋_GBK" w:eastAsia="方正仿宋_GBK" w:hAnsi="宋体" w:cs="宋体" w:hint="eastAsia"/>
                <w:color w:val="000000"/>
                <w:kern w:val="0"/>
                <w:sz w:val="24"/>
              </w:rPr>
              <w:t>X</w:t>
            </w:r>
            <w:r>
              <w:rPr>
                <w:rFonts w:ascii="方正仿宋_GBK" w:eastAsia="方正仿宋_GBK" w:hAnsi="宋体" w:cs="宋体" w:hint="eastAsia"/>
                <w:color w:val="000000"/>
                <w:kern w:val="0"/>
                <w:sz w:val="24"/>
              </w:rPr>
              <w:t>数量），价值</w:t>
            </w:r>
            <w:r>
              <w:rPr>
                <w:rFonts w:ascii="方正仿宋_GBK" w:eastAsia="方正仿宋_GBK" w:hAnsi="宋体" w:cs="宋体" w:hint="eastAsia"/>
                <w:color w:val="000000"/>
                <w:kern w:val="0"/>
                <w:sz w:val="24"/>
              </w:rPr>
              <w:t>X</w:t>
            </w:r>
            <w:r>
              <w:rPr>
                <w:rFonts w:ascii="方正仿宋_GBK" w:eastAsia="方正仿宋_GBK" w:hAnsi="宋体" w:cs="宋体" w:hint="eastAsia"/>
                <w:color w:val="000000"/>
                <w:kern w:val="0"/>
                <w:sz w:val="24"/>
              </w:rPr>
              <w:t>元。</w:t>
            </w:r>
          </w:p>
        </w:tc>
        <w:tc>
          <w:tcPr>
            <w:tcW w:w="1284"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2133" w:type="dxa"/>
            <w:tcBorders>
              <w:top w:val="nil"/>
              <w:left w:val="nil"/>
              <w:bottom w:val="single" w:sz="4" w:space="0" w:color="auto"/>
              <w:right w:val="single" w:sz="4" w:space="0" w:color="auto"/>
            </w:tcBorders>
            <w:vAlign w:val="center"/>
          </w:tcPr>
          <w:p w:rsidR="00920722" w:rsidRDefault="00375098">
            <w:pPr>
              <w:widowControl/>
              <w:spacing w:line="300" w:lineRule="exac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□合同或协议</w:t>
            </w:r>
          </w:p>
          <w:p w:rsidR="00920722" w:rsidRDefault="00375098">
            <w:pPr>
              <w:widowControl/>
              <w:spacing w:line="300" w:lineRule="exac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□发票或收据</w:t>
            </w:r>
          </w:p>
          <w:p w:rsidR="00920722" w:rsidRDefault="00375098">
            <w:pPr>
              <w:widowControl/>
              <w:spacing w:line="300" w:lineRule="exac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□资金流水记录</w:t>
            </w:r>
          </w:p>
          <w:p w:rsidR="00920722" w:rsidRDefault="00375098">
            <w:pPr>
              <w:widowControl/>
              <w:spacing w:line="300" w:lineRule="exac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□相关信息报道或照片</w:t>
            </w:r>
          </w:p>
          <w:p w:rsidR="00920722" w:rsidRDefault="00375098">
            <w:pPr>
              <w:widowControl/>
              <w:spacing w:line="300" w:lineRule="exac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□其他：</w:t>
            </w:r>
            <w:r>
              <w:rPr>
                <w:rFonts w:ascii="方正仿宋_GBK" w:eastAsia="方正仿宋_GBK" w:hAnsi="宋体" w:cs="宋体" w:hint="eastAsia"/>
                <w:color w:val="000000"/>
                <w:kern w:val="0"/>
                <w:sz w:val="24"/>
                <w:u w:val="single"/>
              </w:rPr>
              <w:t xml:space="preserve">        </w:t>
            </w:r>
          </w:p>
        </w:tc>
        <w:tc>
          <w:tcPr>
            <w:tcW w:w="821" w:type="dxa"/>
            <w:tcBorders>
              <w:top w:val="nil"/>
              <w:left w:val="nil"/>
              <w:bottom w:val="single" w:sz="4" w:space="0" w:color="auto"/>
              <w:right w:val="single" w:sz="4" w:space="0" w:color="auto"/>
            </w:tcBorders>
            <w:noWrap/>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r>
      <w:tr w:rsidR="00920722">
        <w:trPr>
          <w:trHeight w:val="818"/>
        </w:trPr>
        <w:tc>
          <w:tcPr>
            <w:tcW w:w="409" w:type="dxa"/>
            <w:tcBorders>
              <w:top w:val="nil"/>
              <w:left w:val="single" w:sz="4" w:space="0" w:color="auto"/>
              <w:bottom w:val="single" w:sz="4" w:space="0" w:color="auto"/>
              <w:right w:val="single" w:sz="4" w:space="0" w:color="auto"/>
            </w:tcBorders>
            <w:noWrap/>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2</w:t>
            </w:r>
            <w:r>
              <w:rPr>
                <w:rFonts w:ascii="方正仿宋_GBK" w:eastAsia="方正仿宋_GBK" w:hAnsi="宋体" w:cs="宋体" w:hint="eastAsia"/>
                <w:color w:val="000000"/>
                <w:kern w:val="0"/>
                <w:sz w:val="24"/>
              </w:rPr>
              <w:t xml:space="preserve">　</w:t>
            </w:r>
          </w:p>
        </w:tc>
        <w:tc>
          <w:tcPr>
            <w:tcW w:w="1226" w:type="dxa"/>
            <w:tcBorders>
              <w:top w:val="nil"/>
              <w:left w:val="nil"/>
              <w:bottom w:val="single" w:sz="4" w:space="0" w:color="auto"/>
              <w:right w:val="single" w:sz="4" w:space="0" w:color="auto"/>
            </w:tcBorders>
            <w:noWrap/>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2043" w:type="dxa"/>
            <w:tcBorders>
              <w:top w:val="nil"/>
              <w:left w:val="nil"/>
              <w:bottom w:val="single" w:sz="4" w:space="0" w:color="auto"/>
              <w:right w:val="single" w:sz="4" w:space="0" w:color="auto"/>
            </w:tcBorders>
            <w:noWrap/>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771" w:type="dxa"/>
            <w:tcBorders>
              <w:top w:val="single" w:sz="4" w:space="0" w:color="auto"/>
              <w:left w:val="nil"/>
              <w:bottom w:val="single" w:sz="4" w:space="0" w:color="auto"/>
              <w:right w:val="single" w:sz="4" w:space="0" w:color="auto"/>
            </w:tcBorders>
            <w:vAlign w:val="center"/>
          </w:tcPr>
          <w:p w:rsidR="00920722" w:rsidRDefault="00920722">
            <w:pPr>
              <w:widowControl/>
              <w:spacing w:line="300" w:lineRule="exact"/>
              <w:jc w:val="center"/>
              <w:rPr>
                <w:rFonts w:ascii="方正仿宋_GBK" w:eastAsia="方正仿宋_GBK" w:hAnsi="宋体" w:cs="宋体"/>
                <w:color w:val="000000"/>
                <w:kern w:val="0"/>
                <w:sz w:val="24"/>
              </w:rPr>
            </w:pPr>
          </w:p>
        </w:tc>
        <w:tc>
          <w:tcPr>
            <w:tcW w:w="935" w:type="dxa"/>
            <w:tcBorders>
              <w:top w:val="single" w:sz="4" w:space="0" w:color="auto"/>
              <w:left w:val="single" w:sz="4" w:space="0" w:color="auto"/>
              <w:bottom w:val="single" w:sz="4" w:space="0" w:color="auto"/>
              <w:right w:val="single" w:sz="4" w:space="0" w:color="auto"/>
            </w:tcBorders>
            <w:noWrap/>
            <w:vAlign w:val="center"/>
          </w:tcPr>
          <w:p w:rsidR="00920722" w:rsidRDefault="00920722">
            <w:pPr>
              <w:widowControl/>
              <w:spacing w:line="300" w:lineRule="exact"/>
              <w:jc w:val="center"/>
              <w:rPr>
                <w:rFonts w:ascii="方正仿宋_GBK" w:eastAsia="方正仿宋_GBK" w:hAnsi="宋体" w:cs="宋体"/>
                <w:color w:val="000000"/>
                <w:kern w:val="0"/>
                <w:sz w:val="24"/>
              </w:rPr>
            </w:pPr>
          </w:p>
        </w:tc>
        <w:tc>
          <w:tcPr>
            <w:tcW w:w="1019" w:type="dxa"/>
            <w:tcBorders>
              <w:top w:val="nil"/>
              <w:left w:val="nil"/>
              <w:bottom w:val="single" w:sz="4" w:space="0" w:color="auto"/>
              <w:right w:val="single" w:sz="4" w:space="0" w:color="auto"/>
            </w:tcBorders>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1226" w:type="dxa"/>
            <w:tcBorders>
              <w:top w:val="nil"/>
              <w:left w:val="nil"/>
              <w:bottom w:val="single" w:sz="4" w:space="0" w:color="auto"/>
              <w:right w:val="single" w:sz="4" w:space="0" w:color="auto"/>
            </w:tcBorders>
            <w:noWrap/>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2033" w:type="dxa"/>
            <w:gridSpan w:val="2"/>
            <w:tcBorders>
              <w:top w:val="nil"/>
              <w:left w:val="nil"/>
              <w:bottom w:val="single" w:sz="4" w:space="0" w:color="auto"/>
              <w:right w:val="single" w:sz="4" w:space="0" w:color="auto"/>
            </w:tcBorders>
            <w:vAlign w:val="center"/>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1284"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2133" w:type="dxa"/>
            <w:tcBorders>
              <w:top w:val="nil"/>
              <w:left w:val="nil"/>
              <w:bottom w:val="single" w:sz="4" w:space="0" w:color="auto"/>
              <w:right w:val="single" w:sz="4" w:space="0" w:color="auto"/>
            </w:tcBorders>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c>
          <w:tcPr>
            <w:tcW w:w="821" w:type="dxa"/>
            <w:tcBorders>
              <w:top w:val="nil"/>
              <w:left w:val="nil"/>
              <w:bottom w:val="single" w:sz="4" w:space="0" w:color="auto"/>
              <w:right w:val="single" w:sz="4" w:space="0" w:color="auto"/>
            </w:tcBorders>
            <w:noWrap/>
            <w:vAlign w:val="center"/>
          </w:tcPr>
          <w:p w:rsidR="00920722" w:rsidRDefault="00375098">
            <w:pPr>
              <w:widowControl/>
              <w:spacing w:line="300" w:lineRule="exact"/>
              <w:jc w:val="center"/>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 xml:space="preserve">　</w:t>
            </w:r>
          </w:p>
        </w:tc>
      </w:tr>
      <w:tr w:rsidR="00920722">
        <w:trPr>
          <w:trHeight w:val="1524"/>
        </w:trPr>
        <w:tc>
          <w:tcPr>
            <w:tcW w:w="13900" w:type="dxa"/>
            <w:gridSpan w:val="12"/>
            <w:tcBorders>
              <w:top w:val="nil"/>
              <w:left w:val="nil"/>
              <w:bottom w:val="nil"/>
              <w:right w:val="nil"/>
            </w:tcBorders>
          </w:tcPr>
          <w:p w:rsidR="00920722" w:rsidRDefault="00375098">
            <w:pPr>
              <w:widowControl/>
              <w:spacing w:line="300" w:lineRule="exact"/>
              <w:jc w:val="left"/>
              <w:rPr>
                <w:rFonts w:ascii="方正仿宋_GBK" w:eastAsia="方正仿宋_GBK" w:hAnsi="宋体" w:cs="宋体"/>
                <w:color w:val="000000"/>
                <w:kern w:val="0"/>
                <w:sz w:val="24"/>
              </w:rPr>
            </w:pPr>
            <w:r>
              <w:rPr>
                <w:rFonts w:ascii="方正仿宋_GBK" w:eastAsia="方正仿宋_GBK" w:hAnsi="宋体" w:cs="宋体" w:hint="eastAsia"/>
                <w:color w:val="000000"/>
                <w:kern w:val="0"/>
                <w:sz w:val="24"/>
              </w:rPr>
              <w:t>注意事项：</w:t>
            </w:r>
            <w:r>
              <w:rPr>
                <w:rFonts w:ascii="方正仿宋_GBK" w:eastAsia="方正仿宋_GBK" w:hAnsi="宋体" w:cs="宋体" w:hint="eastAsia"/>
                <w:color w:val="000000"/>
                <w:kern w:val="0"/>
                <w:sz w:val="24"/>
              </w:rPr>
              <w:br/>
            </w:r>
            <w:r>
              <w:rPr>
                <w:rFonts w:ascii="方正仿宋_GBK" w:eastAsia="方正仿宋_GBK" w:hAnsi="宋体" w:cs="宋体" w:hint="eastAsia"/>
                <w:color w:val="000000"/>
                <w:kern w:val="0"/>
                <w:sz w:val="24"/>
              </w:rPr>
              <w:t>（一）此方案由补贴对象根据实际填报。</w:t>
            </w:r>
            <w:r>
              <w:rPr>
                <w:rFonts w:ascii="方正仿宋_GBK" w:eastAsia="方正仿宋_GBK" w:hAnsi="宋体" w:cs="宋体" w:hint="eastAsia"/>
                <w:color w:val="000000"/>
                <w:kern w:val="0"/>
                <w:sz w:val="24"/>
              </w:rPr>
              <w:br/>
            </w:r>
            <w:r>
              <w:rPr>
                <w:rFonts w:ascii="方正仿宋_GBK" w:eastAsia="方正仿宋_GBK" w:hAnsi="宋体" w:cs="宋体" w:hint="eastAsia"/>
                <w:color w:val="000000"/>
                <w:kern w:val="0"/>
                <w:sz w:val="24"/>
              </w:rPr>
              <w:t>（二）联农带农方式：</w:t>
            </w:r>
            <w:r>
              <w:rPr>
                <w:rFonts w:ascii="方正仿宋_GBK" w:eastAsia="方正仿宋_GBK" w:hAnsi="宋体" w:cs="宋体" w:hint="eastAsia"/>
                <w:color w:val="000000"/>
                <w:kern w:val="0"/>
                <w:sz w:val="24"/>
              </w:rPr>
              <w:t>1.</w:t>
            </w:r>
            <w:r>
              <w:rPr>
                <w:rFonts w:ascii="方正仿宋_GBK" w:eastAsia="方正仿宋_GBK" w:hAnsi="宋体" w:cs="宋体" w:hint="eastAsia"/>
                <w:color w:val="000000"/>
                <w:kern w:val="0"/>
                <w:sz w:val="24"/>
              </w:rPr>
              <w:t>收购农产品</w:t>
            </w:r>
            <w:r>
              <w:rPr>
                <w:rFonts w:ascii="方正仿宋_GBK" w:eastAsia="方正仿宋_GBK" w:hAnsi="宋体" w:cs="宋体" w:hint="eastAsia"/>
                <w:color w:val="FF0000"/>
                <w:kern w:val="0"/>
                <w:sz w:val="24"/>
              </w:rPr>
              <w:t xml:space="preserve"> </w:t>
            </w:r>
            <w:r>
              <w:rPr>
                <w:rFonts w:ascii="方正仿宋_GBK" w:eastAsia="方正仿宋_GBK" w:hAnsi="宋体" w:cs="宋体" w:hint="eastAsia"/>
                <w:color w:val="000000"/>
                <w:kern w:val="0"/>
                <w:sz w:val="24"/>
              </w:rPr>
              <w:t>2.</w:t>
            </w:r>
            <w:r>
              <w:rPr>
                <w:rFonts w:ascii="方正仿宋_GBK" w:eastAsia="方正仿宋_GBK" w:hAnsi="宋体" w:cs="宋体" w:hint="eastAsia"/>
                <w:color w:val="000000"/>
                <w:kern w:val="0"/>
                <w:sz w:val="24"/>
              </w:rPr>
              <w:t>技术培训指导</w:t>
            </w:r>
            <w:r>
              <w:rPr>
                <w:rFonts w:ascii="方正仿宋_GBK" w:eastAsia="方正仿宋_GBK" w:hAnsi="宋体" w:cs="宋体" w:hint="eastAsia"/>
                <w:color w:val="000000"/>
                <w:kern w:val="0"/>
                <w:sz w:val="24"/>
              </w:rPr>
              <w:t xml:space="preserve"> 3.</w:t>
            </w:r>
            <w:r>
              <w:rPr>
                <w:rFonts w:ascii="方正仿宋_GBK" w:eastAsia="方正仿宋_GBK" w:hAnsi="宋体" w:cs="宋体" w:hint="eastAsia"/>
                <w:color w:val="000000"/>
                <w:kern w:val="0"/>
                <w:sz w:val="24"/>
              </w:rPr>
              <w:t>提供社会化服务</w:t>
            </w:r>
            <w:r>
              <w:rPr>
                <w:rFonts w:ascii="方正仿宋_GBK" w:eastAsia="方正仿宋_GBK" w:hAnsi="宋体" w:cs="宋体" w:hint="eastAsia"/>
                <w:color w:val="000000"/>
                <w:kern w:val="0"/>
                <w:sz w:val="24"/>
              </w:rPr>
              <w:t xml:space="preserve"> 4.</w:t>
            </w:r>
            <w:r>
              <w:rPr>
                <w:rFonts w:ascii="方正仿宋_GBK" w:eastAsia="方正仿宋_GBK" w:hAnsi="宋体" w:cs="宋体" w:hint="eastAsia"/>
                <w:color w:val="000000"/>
                <w:kern w:val="0"/>
                <w:sz w:val="24"/>
              </w:rPr>
              <w:t>入股分红</w:t>
            </w:r>
            <w:r>
              <w:rPr>
                <w:rFonts w:ascii="方正仿宋_GBK" w:eastAsia="方正仿宋_GBK" w:hAnsi="宋体" w:cs="宋体" w:hint="eastAsia"/>
                <w:color w:val="000000"/>
                <w:kern w:val="0"/>
                <w:sz w:val="24"/>
              </w:rPr>
              <w:t xml:space="preserve"> 5.</w:t>
            </w:r>
            <w:r>
              <w:rPr>
                <w:rFonts w:ascii="方正仿宋_GBK" w:eastAsia="方正仿宋_GBK" w:hAnsi="宋体" w:cs="宋体" w:hint="eastAsia"/>
                <w:color w:val="000000"/>
                <w:kern w:val="0"/>
                <w:sz w:val="24"/>
              </w:rPr>
              <w:t>土地流转</w:t>
            </w:r>
            <w:r>
              <w:rPr>
                <w:rFonts w:ascii="方正仿宋_GBK" w:eastAsia="方正仿宋_GBK" w:hAnsi="宋体" w:cs="宋体" w:hint="eastAsia"/>
                <w:color w:val="000000"/>
                <w:kern w:val="0"/>
                <w:sz w:val="24"/>
              </w:rPr>
              <w:t xml:space="preserve"> 6.</w:t>
            </w:r>
            <w:r>
              <w:rPr>
                <w:rFonts w:ascii="方正仿宋_GBK" w:eastAsia="方正仿宋_GBK" w:hAnsi="宋体" w:cs="宋体" w:hint="eastAsia"/>
                <w:color w:val="000000"/>
                <w:kern w:val="0"/>
                <w:sz w:val="24"/>
              </w:rPr>
              <w:t>其他</w:t>
            </w:r>
            <w:r>
              <w:rPr>
                <w:rFonts w:ascii="方正仿宋_GBK" w:eastAsia="方正仿宋_GBK" w:hAnsi="宋体" w:cs="宋体" w:hint="eastAsia"/>
                <w:color w:val="000000"/>
                <w:kern w:val="0"/>
                <w:sz w:val="24"/>
                <w:u w:val="single"/>
              </w:rPr>
              <w:t xml:space="preserve">         </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br/>
            </w:r>
            <w:r>
              <w:rPr>
                <w:rFonts w:ascii="方正仿宋_GBK" w:eastAsia="方正仿宋_GBK" w:hAnsi="宋体" w:cs="宋体" w:hint="eastAsia"/>
                <w:color w:val="000000"/>
                <w:kern w:val="0"/>
                <w:sz w:val="24"/>
              </w:rPr>
              <w:t>（三）连同《</w:t>
            </w:r>
            <w:r>
              <w:rPr>
                <w:rFonts w:ascii="方正仿宋_GBK" w:eastAsia="方正仿宋_GBK" w:hAnsi="宋体" w:cs="宋体" w:hint="eastAsia"/>
                <w:color w:val="000000"/>
                <w:kern w:val="0"/>
                <w:sz w:val="24"/>
              </w:rPr>
              <w:t>2023</w:t>
            </w:r>
            <w:r>
              <w:rPr>
                <w:rFonts w:ascii="方正仿宋_GBK" w:eastAsia="方正仿宋_GBK" w:hAnsi="宋体" w:cs="宋体" w:hint="eastAsia"/>
                <w:color w:val="000000"/>
                <w:kern w:val="0"/>
                <w:sz w:val="24"/>
              </w:rPr>
              <w:t>年冷链仓储物流服务补贴申请表》一并提交，同时提交联农带农佐证材料</w:t>
            </w:r>
            <w:r>
              <w:rPr>
                <w:rFonts w:ascii="方正仿宋_GBK" w:eastAsia="方正仿宋_GBK" w:hAnsi="方正仿宋_GBK" w:cs="方正仿宋_GBK" w:hint="eastAsia"/>
                <w:color w:val="000000"/>
                <w:sz w:val="24"/>
              </w:rPr>
              <w:t>（包括但不限于合同及资金往来等证明）</w:t>
            </w:r>
            <w:r>
              <w:rPr>
                <w:rFonts w:ascii="方正仿宋_GBK" w:eastAsia="方正仿宋_GBK" w:hAnsi="宋体" w:cs="宋体" w:hint="eastAsia"/>
                <w:color w:val="000000"/>
                <w:kern w:val="0"/>
                <w:sz w:val="24"/>
              </w:rPr>
              <w:t>；</w:t>
            </w:r>
            <w:r>
              <w:rPr>
                <w:rFonts w:ascii="方正仿宋_GBK" w:eastAsia="方正仿宋_GBK" w:hAnsi="宋体" w:cs="宋体" w:hint="eastAsia"/>
                <w:color w:val="000000"/>
                <w:kern w:val="0"/>
                <w:sz w:val="24"/>
              </w:rPr>
              <w:br/>
            </w:r>
            <w:r>
              <w:rPr>
                <w:rFonts w:ascii="方正仿宋_GBK" w:eastAsia="方正仿宋_GBK" w:hAnsi="宋体" w:cs="宋体" w:hint="eastAsia"/>
                <w:color w:val="000000"/>
                <w:kern w:val="0"/>
                <w:sz w:val="24"/>
              </w:rPr>
              <w:t>（四）审核单位随机抽取查验农户信息及联农带农成效。</w:t>
            </w:r>
          </w:p>
        </w:tc>
      </w:tr>
    </w:tbl>
    <w:p w:rsidR="00920722" w:rsidRDefault="00920722"/>
    <w:p w:rsidR="00920722" w:rsidRDefault="00920722">
      <w:pPr>
        <w:pStyle w:val="2"/>
      </w:pPr>
    </w:p>
    <w:sectPr w:rsidR="00920722">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98" w:rsidRDefault="00375098">
      <w:r>
        <w:separator/>
      </w:r>
    </w:p>
  </w:endnote>
  <w:endnote w:type="continuationSeparator" w:id="0">
    <w:p w:rsidR="00375098" w:rsidRDefault="0037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CESI黑体-GB13000">
    <w:charset w:val="86"/>
    <w:family w:val="auto"/>
    <w:pitch w:val="default"/>
    <w:sig w:usb0="800002BF" w:usb1="38CF7CF8" w:usb2="00000016" w:usb3="00000000" w:csb0="0004000F" w:csb1="00000000"/>
  </w:font>
  <w:font w:name="CESI仿宋-GB18030">
    <w:altName w:val="微软雅黑"/>
    <w:charset w:val="86"/>
    <w:family w:val="auto"/>
    <w:pitch w:val="default"/>
    <w:sig w:usb0="00000000" w:usb1="38C7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黑体简体">
    <w:altName w:val="Arial Unicode MS"/>
    <w:charset w:val="86"/>
    <w:family w:val="auto"/>
    <w:pitch w:val="default"/>
    <w:sig w:usb0="00000000"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22" w:rsidRDefault="00375098">
    <w:pPr>
      <w:pStyle w:val="a4"/>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E7DCE">
      <w:rPr>
        <w:rFonts w:ascii="Times New Roman" w:hAnsi="Times New Roman" w:cs="Times New Roman"/>
        <w:noProof/>
        <w:sz w:val="24"/>
      </w:rPr>
      <w:t>2</w:t>
    </w:r>
    <w:r>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22" w:rsidRDefault="00375098">
    <w:pPr>
      <w:pStyle w:val="a4"/>
      <w:framePr w:wrap="around" w:vAnchor="text" w:hAnchor="margin" w:xAlign="outside" w:y="1"/>
      <w:ind w:leftChars="100" w:left="210" w:rightChars="100" w:right="210"/>
      <w:rPr>
        <w:rStyle w:val="a7"/>
        <w:rFonts w:ascii="宋体"/>
        <w:b/>
        <w:bCs/>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2E7DCE">
      <w:rPr>
        <w:rStyle w:val="a7"/>
        <w:noProof/>
        <w:sz w:val="28"/>
      </w:rPr>
      <w:t>3</w:t>
    </w:r>
    <w:r>
      <w:rPr>
        <w:rStyle w:val="a7"/>
        <w:sz w:val="28"/>
      </w:rPr>
      <w:fldChar w:fldCharType="end"/>
    </w:r>
    <w:r>
      <w:rPr>
        <w:rStyle w:val="a7"/>
        <w:sz w:val="28"/>
      </w:rPr>
      <w:t xml:space="preserve"> </w:t>
    </w:r>
    <w:r>
      <w:rPr>
        <w:rStyle w:val="a7"/>
        <w:rFonts w:hint="eastAsia"/>
        <w:sz w:val="28"/>
      </w:rPr>
      <w:t>—</w:t>
    </w:r>
  </w:p>
  <w:p w:rsidR="00920722" w:rsidRDefault="00920722">
    <w:pPr>
      <w:pStyle w:val="a4"/>
      <w:ind w:right="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98" w:rsidRDefault="00375098">
      <w:r>
        <w:separator/>
      </w:r>
    </w:p>
  </w:footnote>
  <w:footnote w:type="continuationSeparator" w:id="0">
    <w:p w:rsidR="00375098" w:rsidRDefault="00375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D12FA"/>
    <w:multiLevelType w:val="singleLevel"/>
    <w:tmpl w:val="7D3D12FA"/>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MGQ0NWM1MzkzMzc3MmVlOWE5ZjViYjVlNGQzZDMifQ=="/>
  </w:docVars>
  <w:rsids>
    <w:rsidRoot w:val="00A22EB6"/>
    <w:rsid w:val="A7CF6441"/>
    <w:rsid w:val="AFBFAFC1"/>
    <w:rsid w:val="BA7E91F2"/>
    <w:rsid w:val="EB3D4FDC"/>
    <w:rsid w:val="EDCFA865"/>
    <w:rsid w:val="EE1D5688"/>
    <w:rsid w:val="F75FF9CA"/>
    <w:rsid w:val="FEEE7720"/>
    <w:rsid w:val="FFC517B8"/>
    <w:rsid w:val="00085045"/>
    <w:rsid w:val="000B2FA9"/>
    <w:rsid w:val="00246F7D"/>
    <w:rsid w:val="002875EF"/>
    <w:rsid w:val="002E7DCE"/>
    <w:rsid w:val="002F13D2"/>
    <w:rsid w:val="002F4CEA"/>
    <w:rsid w:val="002F663F"/>
    <w:rsid w:val="00304946"/>
    <w:rsid w:val="00333D92"/>
    <w:rsid w:val="003453F5"/>
    <w:rsid w:val="00375098"/>
    <w:rsid w:val="003A7EA9"/>
    <w:rsid w:val="003F083B"/>
    <w:rsid w:val="003F53F0"/>
    <w:rsid w:val="004731A5"/>
    <w:rsid w:val="004A4A02"/>
    <w:rsid w:val="004C5D14"/>
    <w:rsid w:val="004D528A"/>
    <w:rsid w:val="00530E7E"/>
    <w:rsid w:val="00547D3A"/>
    <w:rsid w:val="00554108"/>
    <w:rsid w:val="005E4746"/>
    <w:rsid w:val="006B769E"/>
    <w:rsid w:val="007114E1"/>
    <w:rsid w:val="00785267"/>
    <w:rsid w:val="00802D5B"/>
    <w:rsid w:val="00835A15"/>
    <w:rsid w:val="00882C0F"/>
    <w:rsid w:val="008E33CF"/>
    <w:rsid w:val="00920722"/>
    <w:rsid w:val="00925F3B"/>
    <w:rsid w:val="00983E63"/>
    <w:rsid w:val="00A22EB6"/>
    <w:rsid w:val="00AF5806"/>
    <w:rsid w:val="00AF66FA"/>
    <w:rsid w:val="00B41ECB"/>
    <w:rsid w:val="00B51B81"/>
    <w:rsid w:val="00B61FEE"/>
    <w:rsid w:val="00BD3D6F"/>
    <w:rsid w:val="00BD6EF5"/>
    <w:rsid w:val="00C457E2"/>
    <w:rsid w:val="00C71428"/>
    <w:rsid w:val="00C87186"/>
    <w:rsid w:val="00CD3987"/>
    <w:rsid w:val="00CE37EC"/>
    <w:rsid w:val="00D12277"/>
    <w:rsid w:val="00DA32B9"/>
    <w:rsid w:val="00DD6BD5"/>
    <w:rsid w:val="00DF7FAA"/>
    <w:rsid w:val="00E84B33"/>
    <w:rsid w:val="00FF4042"/>
    <w:rsid w:val="5BA65481"/>
    <w:rsid w:val="775D1AB9"/>
    <w:rsid w:val="7C582F08"/>
    <w:rsid w:val="7DFF9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szCs w:val="22"/>
    </w:rPr>
  </w:style>
  <w:style w:type="paragraph" w:styleId="a3">
    <w:name w:val="Body Text Indent"/>
    <w:basedOn w:val="a"/>
    <w:uiPriority w:val="99"/>
    <w:qFormat/>
    <w:pPr>
      <w:spacing w:after="120"/>
      <w:ind w:leftChars="200" w:left="420"/>
    </w:pPr>
    <w:rPr>
      <w:szCs w:val="21"/>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page number"/>
    <w:basedOn w:val="a0"/>
    <w:qFormat/>
  </w:style>
  <w:style w:type="character" w:customStyle="1" w:styleId="Char">
    <w:name w:val="页脚 Char"/>
    <w:basedOn w:val="a0"/>
    <w:link w:val="a4"/>
    <w:uiPriority w:val="99"/>
    <w:qFormat/>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szCs w:val="22"/>
    </w:rPr>
  </w:style>
  <w:style w:type="paragraph" w:styleId="a3">
    <w:name w:val="Body Text Indent"/>
    <w:basedOn w:val="a"/>
    <w:uiPriority w:val="99"/>
    <w:qFormat/>
    <w:pPr>
      <w:spacing w:after="120"/>
      <w:ind w:leftChars="200" w:left="420"/>
    </w:pPr>
    <w:rPr>
      <w:szCs w:val="21"/>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page number"/>
    <w:basedOn w:val="a0"/>
    <w:qFormat/>
  </w:style>
  <w:style w:type="character" w:customStyle="1" w:styleId="Char">
    <w:name w:val="页脚 Char"/>
    <w:basedOn w:val="a0"/>
    <w:link w:val="a4"/>
    <w:uiPriority w:val="99"/>
    <w:qFormat/>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1157</Words>
  <Characters>6598</Characters>
  <Application>Microsoft Office Word</Application>
  <DocSecurity>0</DocSecurity>
  <Lines>54</Lines>
  <Paragraphs>15</Paragraphs>
  <ScaleCrop>false</ScaleCrop>
  <Company>Microsoft</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111</cp:lastModifiedBy>
  <cp:revision>2</cp:revision>
  <cp:lastPrinted>2023-09-20T00:46:00Z</cp:lastPrinted>
  <dcterms:created xsi:type="dcterms:W3CDTF">2023-10-13T04:00:00Z</dcterms:created>
  <dcterms:modified xsi:type="dcterms:W3CDTF">2023-10-13T04:00:00Z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C4C8E19D3752488A8162151A52BF2F23</vt:lpwstr>
  </property>
</Properties>
</file>