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</w:rPr>
        <w:t>网络线路改造报价表</w:t>
      </w:r>
    </w:p>
    <w:p>
      <w:pPr>
        <w:rPr>
          <w:rFonts w:ascii="宋体" w:hAnsi="宋体" w:eastAsia="宋体"/>
          <w:b/>
          <w:bCs/>
          <w:sz w:val="28"/>
          <w:szCs w:val="32"/>
        </w:rPr>
      </w:pPr>
    </w:p>
    <w:p>
      <w:pPr>
        <w:rPr>
          <w:rFonts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b/>
          <w:bCs/>
          <w:sz w:val="20"/>
          <w:szCs w:val="20"/>
        </w:rPr>
        <w:t>报价单位名称（盖章）：</w:t>
      </w:r>
    </w:p>
    <w:tbl>
      <w:tblPr>
        <w:tblStyle w:val="4"/>
        <w:tblW w:w="5671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92"/>
        <w:gridCol w:w="4544"/>
        <w:gridCol w:w="681"/>
        <w:gridCol w:w="735"/>
        <w:gridCol w:w="73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39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配线架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六类非屏蔽24位模块式配线架。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24位1U金属理线架。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网络插座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1个双口信息面板、1个86底盒、2个六类非屏蔽信息模块。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网线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六类非屏蔽网线；线芯：0.53mm；线芯材料：无氧铜；外套材料：PVC。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5640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网络跳线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六类非屏蔽跳线；0.5米/条。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光纤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24芯单模轻铠光缆 (层绞式)。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光纤盒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24芯ODF光纤配线架（满配单模单工）。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光纤模块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千兆单模SFP光模块，波长1310nm，最大传输距离10km。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线槽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6分PVC线槽，规格：39*19mm。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wordWrap w:val="0"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12U壁挂机柜加厚型；尺寸：650mm*600mm*450mm。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PDU机柜插座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8位10A防雷PDU机柜插座。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五金配件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六类水晶头，线标签，罗丝，胶布等耗材。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9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调测服务</w:t>
            </w:r>
          </w:p>
        </w:tc>
        <w:tc>
          <w:tcPr>
            <w:tcW w:w="235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1、办公室网络及光纤线路布线，原机房机柜到新机柜的光纤熔接施工。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2、网络机房整理：线路整理、旧设备清除、线路重新打标签。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3、机房出口网关及三层核心交换机设备配置调试。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4、负责设计完善用户网络系统拓扑架构，编写用户网络系统信息档案及网络拓扑图等。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5、一年上门售后服务及工程管理等。</w:t>
            </w:r>
          </w:p>
        </w:tc>
        <w:tc>
          <w:tcPr>
            <w:tcW w:w="352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522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>联系人：                          联系电话：</w:t>
      </w:r>
    </w:p>
    <w:p/>
    <w:p>
      <w:pPr>
        <w:jc w:val="right"/>
      </w:pPr>
      <w:r>
        <w:rPr>
          <w:rFonts w:hint="eastAsia"/>
        </w:rPr>
        <w:t>日期：</w:t>
      </w:r>
      <w:r>
        <w:t xml:space="preserve">       年   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2VmNGVjZWU3NzMwM2IzYWI4MDJmNDQyMmI0MDAifQ=="/>
  </w:docVars>
  <w:rsids>
    <w:rsidRoot w:val="00B15AF2"/>
    <w:rsid w:val="001D11AC"/>
    <w:rsid w:val="001E1A55"/>
    <w:rsid w:val="00287784"/>
    <w:rsid w:val="00336B92"/>
    <w:rsid w:val="003F44FF"/>
    <w:rsid w:val="004E5F19"/>
    <w:rsid w:val="005240A0"/>
    <w:rsid w:val="00577B77"/>
    <w:rsid w:val="005D1EBC"/>
    <w:rsid w:val="0062615F"/>
    <w:rsid w:val="00672133"/>
    <w:rsid w:val="008B3367"/>
    <w:rsid w:val="00924F11"/>
    <w:rsid w:val="009D4CA0"/>
    <w:rsid w:val="00B15AF2"/>
    <w:rsid w:val="00BF6988"/>
    <w:rsid w:val="00D542C2"/>
    <w:rsid w:val="00EE28CF"/>
    <w:rsid w:val="00EE69B6"/>
    <w:rsid w:val="00F97F62"/>
    <w:rsid w:val="6BFC1BAB"/>
    <w:rsid w:val="707C2EB4"/>
    <w:rsid w:val="7D7F96F7"/>
    <w:rsid w:val="7F3F9AE4"/>
    <w:rsid w:val="BFAF8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485</Words>
  <Characters>578</Characters>
  <Lines>5</Lines>
  <Paragraphs>1</Paragraphs>
  <TotalTime>24</TotalTime>
  <ScaleCrop>false</ScaleCrop>
  <LinksUpToDate>false</LinksUpToDate>
  <CharactersWithSpaces>626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2023-05-12T00:53:00Z</dcterms:created>
  <dc:creator>martin lam</dc:creator>
  <cp:lastModifiedBy>李惠锋</cp:lastModifiedBy>
  <dcterms:modified xsi:type="dcterms:W3CDTF">2023-06-30T10:53:42Z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0E12361064DB49ED8D674DB70C3B3F17_13</vt:lpwstr>
  </property>
</Properties>
</file>