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outlineLvl w:val="0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附件1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本次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抽检依据和</w:t>
      </w:r>
      <w:r>
        <w:rPr>
          <w:rFonts w:hint="eastAsia" w:eastAsia="方正小标宋简体" w:cs="Times New Roman"/>
          <w:sz w:val="44"/>
          <w:szCs w:val="44"/>
          <w:highlight w:val="none"/>
          <w:lang w:eastAsia="zh-CN"/>
        </w:rPr>
        <w:t>检验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项目</w:t>
      </w:r>
    </w:p>
    <w:p>
      <w:pPr>
        <w:shd w:val="clear" w:color="auto" w:fill="FFFFFF"/>
        <w:spacing w:line="590" w:lineRule="exact"/>
        <w:rPr>
          <w:rFonts w:hint="default" w:ascii="Times New Roman" w:hAnsi="Times New Roman" w:cs="Times New Roman"/>
          <w:highlight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食品添加剂使用标准》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食品中真菌毒素限量》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2761-2017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食品中污染物限量》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2762-2017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等标准及产品明示标准和指标的要求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大米抽检项目包括苯并[a]芘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镉(以Cd计)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黄曲霉毒素B₁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铅(以Pb计)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无机砷(以As计)。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发酵面制品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抽检项目包括苯甲酸及其钠盐(以苯甲酸计)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大肠菌群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菌落总数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糖精钠(以糖精计)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脱氢乙酸及其钠盐(以脱氢乙酸计)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挂面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抽检项目包括铅(以Pb计)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脱氢乙酸及其钠盐(以脱氢乙酸计)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米粉制品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抽检项目包括苯甲酸及其钠盐(以苯甲酸计)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二氧化硫残留量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脱氢乙酸及其钠盐(以脱氢乙酸计)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其他谷物碾磨加工品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抽检项目包括铬(以Cr计)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铅(以Pb计)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赭曲霉毒素A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生湿面制品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抽检项目包括苯甲酸及其钠盐(以苯甲酸计)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二氧化硫残留量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铅(以Pb计)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山梨酸及其钾盐(以山梨酸计)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脱氢乙酸及其钠盐(以脱氢乙酸计)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植物油》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2716-2018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食品中真菌毒素限量》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2761-2017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食品添加剂使用标准》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食品中真菌毒素限量》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2761-2017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食品中污染物限量》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2762-2017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、《花生油》（GB/T 1534-2017）、《芝麻油》（GB/T 8233-2018）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等标准及产品明示标准和指标的要求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花生油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抽检项目包括苯并[a]芘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过氧化值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黄曲霉毒素B₁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铅(以Pb计)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溶剂残留量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酸价(KOH)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特丁基对苯二酚(TBHQ)。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其他食用植物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抽检项目包括苯并[a]芘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过氧化值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铅(以Pb计)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溶剂残留量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酸价(KOH)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特丁基对苯二酚(TBHQ)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食用植物调和油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抽检项目包括苯并[a]芘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过氧化值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溶剂残留量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酸价(KOH)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特丁基对苯二酚(TBHQ)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芝麻油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抽检项目包括苯并[a]芘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过氧化值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铅(以Pb计)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溶剂残留量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酸价(KOH)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乙基麦芽酚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</w:rPr>
        <w:t>玉米油的检验项目包括酸值</w:t>
      </w:r>
      <w:r>
        <w:t>/酸价、过氧化值、黄曲霉毒素B1、苯并[a]芘、特丁基对苯二酚（TBHQ）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调味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酱油》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2717-2018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）、《食品安全国家标准 食醋》（GB 2719-2018）、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食品添加剂使用标准》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2760-2014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食品中污染物限量》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2762-2017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、《酿造酱油》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GB/T 18186-2000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《蚝油》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GB/T 21999-2008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）、《调味料酒》（SB/T 10416-2007）、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食品整治办[2008]3号《食品中可能违法添加的非食用物质和易滥用的食品添加剂品种名单(第一批)》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整顿办函[2011]1号《食品中可能违法添加的非食用物质和易滥用的食品添加剂品种名单(第五批)》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蚝油、虾油、鱼露抽检项目包括氨基酸态氮、苯甲酸及其钠盐(以苯甲酸计)、大肠菌群、防腐剂混合使用时各自用量占其最大使用量的比例之和、菌落总数、山梨酸及其钾盐(以山梨酸计)、脱氢乙酸及其钠盐(以脱氢乙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酱油抽检项目包括氨基酸态氮(以氮计)、铵盐(以占氨基酸态氮的百分比计)、苯甲酸及其钠盐(以苯甲酸计)、大肠菌群、对羟基苯甲酸酯类及其钠盐(对羟基苯甲酸甲酯钠,对羟基苯甲酸乙酯及其钠盐)(以对羟基苯甲酸计)、防腐剂混合使用时各自用量占其最大使用量的比例之和、菌落总数、全氮(以氮计)、三氯蔗糖、山梨酸及其钾盐(以山梨酸计)、糖精钠(以糖精计)、脱氢乙酸及其钠盐(以脱氢乙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辣椒酱抽检项目包括苯甲酸及其钠盐(以苯甲酸计)、防腐剂混合使用时各自用量占其最大使用量的比例之和、山梨酸及其钾盐(以山梨酸计)、甜蜜素(以环己基氨基磺酸计)、脱氢乙酸及其钠盐(以脱氢乙酸计)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料酒抽检项目包括氨基酸态氮(以氮计)、苯甲酸及其钠盐(以苯甲酸计)、三氯蔗糖、山梨酸及其钾盐(以山梨酸计)、糖精钠(以糖精计)、甜蜜素(以环己基氨基磺酸计)、脱氢乙酸及其钠盐(以脱氢乙酸计)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其他半固体调味料抽检项目包括苯甲酸及其钠盐(以苯甲酸计)、防腐剂混合使用时各自用量占其最大使用量的比例之和、可待因、罗丹明B、吗啡、那可丁、铅(以Pb计)、山梨酸及其钾盐(以山梨酸计)、甜蜜素(以环己基氨基磺酸计)、脱氢乙酸及其钠盐(以脱氢乙酸计)、罂粟碱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食醋抽检项目包括苯甲酸及其钠盐(以苯甲酸计)、对羟基苯甲酸酯类及其钠盐(对羟基苯甲酸甲酯钠,对羟基苯甲酸乙酯及其钠盐)(以对羟基苯甲酸计)、防腐剂混合使用时各自用量占其最大使用量的比例之和、菌落总数、三氯蔗糖、山梨酸及其钾盐(以山梨酸计)、糖精钠(以糖精计)、脱氢乙酸及其钠盐(以脱氢乙酸计)、总酸(以乙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</w:rPr>
        <w:t>味精的检验项目项目包括谷氨酸钠、铅（以</w:t>
      </w:r>
      <w:r>
        <w:t>Pb计）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</w:rPr>
        <w:t>低钠食用盐的检验项目包括钡（以</w:t>
      </w:r>
      <w:r>
        <w:t>Ba计）、碘（以I计）、铅（以Pb计）、总砷（以As计）、镉（以Cd计）、总汞（以Hg计）、亚铁氰化钾/亚铁氰化钠（以亚铁氰根计）、氯化钾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</w:rPr>
        <w:t>火锅底料、麻辣烫底料的检验项目包括铅（以</w:t>
      </w:r>
      <w:r>
        <w:t>Pb计）、苯甲酸及其钠盐（以苯甲酸计）、山梨酸及其钾盐（以山梨酸计）、脱氢乙酸及其钠盐（以脱氢乙酸计）、防腐剂混合使用时各自用量占其最大使用量的比例之和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</w:rPr>
        <w:t>鸡粉、鸡精调味料的检验项目包括谷氨酸钠、呈味核苷酸二钠、糖精钠（以糖精计）、甜蜜素（以环己基氨基磺酸计）、菌落总数、大肠菌群。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</w:rPr>
        <w:t>普通食用盐的检验项目包括钡（以</w:t>
      </w:r>
      <w:r>
        <w:t>Ba计）、碘（以I计）、铅（以Pb计）、总砷（以As计）、镉（以Cd计）、总汞（以Hg计）、亚铁氰化钾/亚铁氰化钠（以亚铁氰根计）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</w:rPr>
        <w:t>其他固体调味料的检验项目铅（以</w:t>
      </w:r>
      <w:r>
        <w:t>Pb计）、总砷（以As计）、苏丹红I-IV、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阿斯巴甜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</w:rPr>
        <w:t>其他液体调味料的检验项目包括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菌落总数、大肠菌群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黑体" w:cs="Times New Roman"/>
          <w:color w:val="000000"/>
          <w:sz w:val="32"/>
          <w:szCs w:val="32"/>
          <w:lang w:val="en-US" w:eastAsia="zh-CN"/>
        </w:rPr>
        <w:t>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腌腊肉制品》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2730-2015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食品添加剂使用标准》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2760-2014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食品中污染物限量》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2762-2017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、整顿办函〔20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〕1号《食品中可能违法添加的非食用物质和易滥用的食品添加剂品种名单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第五批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》等标准。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腌腊肉制品抽检项目包括苯甲酸及其钠盐(以苯甲酸计)、过氧化值(以脂肪计)、氯霉素、山梨酸及其钾盐(以山梨酸计)、亚硝酸盐(以亚硝酸钠计)、胭脂红、总砷(以As计)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/>
        </w:rPr>
        <w:t>酱卤肉制品</w:t>
      </w:r>
      <w:r>
        <w:t>的检验项目项目包括</w:t>
      </w:r>
      <w:r>
        <w:rPr>
          <w:rFonts w:hint="eastAsia"/>
        </w:rPr>
        <w:t>铅（以</w:t>
      </w:r>
      <w:r>
        <w:t>Pb计）、镉（以Cd计）、铬（以Cr计）、总砷（以As计）、氯霉素、酸性橙Ⅱ、亚硝酸盐（以亚硝酸钠计）、苯甲酸及其钠盐（以苯甲酸计）、山梨酸及其钾盐（以山梨酸计）、脱氢乙酸及其钠盐（以脱氢乙酸计）、防腐剂混合使用时各自用量占其最大使用量的比例之和、合成着色剂（胭脂红）、糖精钠（以糖精计）、菌落总数、大肠菌群、沙门氏菌、金黄色葡萄球菌、单核细胞增生李斯特氏菌、商业无菌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/>
        </w:rPr>
        <w:t>熏烧烤肉制品</w:t>
      </w:r>
      <w:r>
        <w:t>的检验项目包括</w:t>
      </w:r>
      <w:r>
        <w:rPr>
          <w:rFonts w:hint="eastAsia"/>
        </w:rPr>
        <w:t>铅（以</w:t>
      </w:r>
      <w:r>
        <w:t>Pb计）、苯并[a]芘、氯霉素、亚硝酸盐（以亚硝酸钠计）、合成着色剂（胭脂红）</w:t>
      </w:r>
      <w:r>
        <w:rPr>
          <w:rFonts w:hint="eastAsia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乳制品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灭菌乳》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25190-2010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食品添加剂使用标准》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卫生部、工业和信息化部、农业部、工商总局、质检总局公告2011年第10号《关于三聚氰胺在食品中的限量值的公告》</w:t>
      </w:r>
      <w:r>
        <w:rPr>
          <w:rFonts w:hint="default" w:ascii="Times New Roman" w:hAnsi="Times New Roman" w:cs="Times New Roman"/>
          <w:sz w:val="32"/>
          <w:szCs w:val="32"/>
          <w:highlight w:val="none"/>
          <w:lang w:val="en-US" w:eastAsia="zh-CN"/>
        </w:rPr>
        <w:t>等标准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灭菌乳抽检项目包括丙二醇、蛋白质、非脂乳固体、三聚氰胺、商业无菌、酸度、脂肪。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eastAsia"/>
        </w:rPr>
        <w:t>淡炼乳、加糖炼乳和调制炼乳的检验项目包括蛋白质、三聚氰胺、商业无菌、菌落总数、大肠菌群。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eastAsia"/>
        </w:rPr>
        <w:t>干酪</w:t>
      </w:r>
      <w:r>
        <w:t>(奶酪)、再制干酪</w:t>
      </w:r>
      <w:r>
        <w:rPr>
          <w:rFonts w:hint="eastAsia"/>
        </w:rPr>
        <w:t>的检验项目包括三聚氰胺、大肠菌群、金黄色葡萄球菌、沙门氏菌、单核细胞增生李斯特氏菌、菌落总数、酵母、霉菌。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eastAsia" w:eastAsia="黑体" w:cs="Times New Roman"/>
          <w:color w:val="000000"/>
          <w:sz w:val="32"/>
          <w:szCs w:val="32"/>
          <w:lang w:val="en-US" w:eastAsia="zh-CN"/>
        </w:rPr>
        <w:t>饮料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食品添加剂使用标准》（GB 2760-2014）、《食品安全国家标准 食品中污染物限量》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）、《食品安全国家标准 饮料》（GB 7101-2015）、《食品安全国家标准 包装饮用水》（GB 19298-2014）等标准及产品明示标准和质量要求。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茶饮料抽检项目包括茶多酚、菌落总数、咖啡因、甜蜜素(以环己基氨基磺酸计)、脱氢乙酸及其钠盐(以脱氢乙酸计)、、大肠菌群、蛋白质、菌落总数、脱氢乙酸及其钠盐(以脱氢乙酸计)。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eastAsia" w:cs="Times New Roman"/>
          <w:sz w:val="32"/>
          <w:szCs w:val="32"/>
          <w:lang w:val="en-US" w:eastAsia="zh-CN"/>
        </w:rPr>
      </w:pPr>
      <w:r>
        <w:rPr>
          <w:rFonts w:hint="eastAsia" w:cs="Times New Roman"/>
          <w:sz w:val="32"/>
          <w:szCs w:val="32"/>
          <w:lang w:val="en-US" w:eastAsia="zh-CN"/>
        </w:rPr>
        <w:t>蛋白饮料抽检项目包括大肠菌群、蛋白质、菌落总数、脱氢乙酸及其钠盐(以脱氢乙酸计)</w:t>
      </w:r>
      <w:r>
        <w:rPr>
          <w:rFonts w:hint="default" w:cs="Times New Roman"/>
          <w:sz w:val="32"/>
          <w:szCs w:val="32"/>
          <w:lang w:eastAsia="zh-CN"/>
        </w:rPr>
        <w:t>、</w:t>
      </w:r>
      <w:r>
        <w:rPr>
          <w:rFonts w:hint="eastAsia"/>
        </w:rPr>
        <w:t>沙门氏菌</w:t>
      </w:r>
      <w:r>
        <w:rPr>
          <w:rFonts w:hint="eastAsia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</w:pPr>
      <w:r>
        <w:rPr>
          <w:rFonts w:hint="eastAsia" w:cs="Times New Roman"/>
          <w:sz w:val="32"/>
          <w:szCs w:val="32"/>
          <w:lang w:val="en-US" w:eastAsia="zh-CN"/>
        </w:rPr>
        <w:t>其他类饮用水抽检项目包括大肠菌群、耗氧量(以O₂计)、三氯甲烷、铜绿假单胞菌、溴酸盐、亚硝酸盐(以NO₂⁻计)、阴离子合成洗涤剂、余氯(游离氯)。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cs="Times New Roman"/>
          <w:sz w:val="32"/>
          <w:szCs w:val="32"/>
          <w:lang w:val="en-US" w:eastAsia="zh-CN"/>
        </w:rPr>
      </w:pPr>
      <w:r>
        <w:rPr>
          <w:rFonts w:hint="eastAsia"/>
        </w:rPr>
        <w:t>果蔬汁类及其饮料的检验项目包括铅（以</w:t>
      </w:r>
      <w:r>
        <w:t>Pb计）、苯甲酸及其钠盐（以苯甲酸计）、山梨酸及其钾盐（以山梨酸计）、脱氢乙酸及其钠盐（以脱氢乙酸计）、防腐剂混合使用时各自用量占其最大使用量的比例之和、糖精钠（以糖精计）、安赛蜜、甜蜜素（以环已基氨基磺酸计）、合成着色剂（苋菜红、胭脂红、柠檬黄、日落黄、亮蓝）(根据样品实际情况选择性检验)、菌落总数、大肠菌群、霉菌、酵母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cs="Times New Roman"/>
          <w:sz w:val="32"/>
          <w:szCs w:val="32"/>
          <w:lang w:val="en-US" w:eastAsia="zh-CN"/>
        </w:rPr>
      </w:pPr>
      <w:r>
        <w:rPr>
          <w:rFonts w:hint="eastAsia"/>
        </w:rPr>
        <w:t>碳酸饮料</w:t>
      </w:r>
      <w:r>
        <w:t>(汽水)</w:t>
      </w:r>
      <w:r>
        <w:rPr>
          <w:rFonts w:hint="eastAsia"/>
        </w:rPr>
        <w:t xml:space="preserve"> 的检验项目包括二氧化碳气容量、苯甲酸及其钠盐（以苯甲酸计）、山梨酸及其钾盐（以山梨酸计）、防腐剂混合使用时各自用量占其最大使用量的比例之和、甜蜜素（以环已基氨基磺酸计）、菌落总数、霉菌、酵母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方便食品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方便面》（GB 17400-2015）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油炸面、非油炸面、方便米粉（米线）、方便粉丝抽检项目包括大肠菌群、过氧化值(以脂肪计)、菌落总数、水分、酸价(以脂肪计)(KOH)。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饼干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食品添加剂使用标准》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散装即食食品中致病菌限量》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31607-2021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饼干》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7100-2015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等标准及产品明示标准和指标的要求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饼干抽检项目包括大肠菌群、二氧化硫残留量、过氧化值(以脂肪计)、金黄色葡萄球菌、菌落总数、铝的残留量(干样品,以Al计)、霉菌、沙门氏菌、山梨酸及其钾盐(以山梨酸计)、酸价(以脂肪计)(KOH)、糖精钠(以糖精计)、甜蜜素(以环己基氨基磺酸计)、脱氢乙酸及其钠盐(以脱氢乙酸计)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eastAsia" w:eastAsia="黑体" w:cs="Times New Roman"/>
          <w:color w:val="000000"/>
          <w:sz w:val="32"/>
          <w:szCs w:val="32"/>
          <w:lang w:val="en-US" w:eastAsia="zh-CN"/>
        </w:rPr>
        <w:t>罐头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罐头食品》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7098-2015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畜禽肉类罐头抽检项目包括苯甲酸及其钠盐(以苯甲酸计)、镉(以Cd计)、铅(以Pb计)、山梨酸及其钾盐(以山梨酸计)、商业无菌、糖精钠(以糖精计)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水产动物类罐头抽检项目包括苯甲酸及其钠盐(以苯甲酸计)、铅(以Pb计)、山梨酸及其钾盐(以山梨酸计)、商业无菌、糖精钠(以糖精计)、脱氢乙酸及其钠盐(以脱氢乙酸计)、无机砷(以As计)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eastAsia" w:eastAsia="黑体" w:cs="Times New Roman"/>
          <w:color w:val="000000"/>
          <w:sz w:val="32"/>
          <w:szCs w:val="32"/>
          <w:lang w:val="en-US" w:eastAsia="zh-CN"/>
        </w:rPr>
        <w:t>速冻食品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）、《食品安全国家标准 速冻面米与调制食品》（GB 19295-2021）等标准。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速冻面米生制品抽检项目包括铅(以Pb计)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速冻面米熟制品抽检项目包括过氧化值(以脂肪计)、糖精钠(以糖精计)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eastAsia" w:eastAsia="黑体" w:cs="Times New Roman"/>
          <w:color w:val="000000"/>
          <w:sz w:val="32"/>
          <w:szCs w:val="32"/>
          <w:lang w:val="en-US" w:eastAsia="zh-CN"/>
        </w:rPr>
        <w:t>薯类和膨化食品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膨化食品》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17401-2014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食品中真菌毒素限量》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2761-2017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预包装食品中致病菌限量》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29921-2021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含油型膨化食品和非含油型膨化食品抽检项目包括苯甲酸及其钠盐(以苯甲酸计)、大肠菌群、过氧化值(以脂肪计)、黄曲霉毒素B₁、金黄色葡萄球菌、菌落总数、沙门氏菌、山梨酸及其钾盐(以山梨酸计)、水分、酸价(以脂肪计)(KOH)、糖精钠(以糖精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eastAsia" w:eastAsia="黑体" w:cs="Times New Roman"/>
          <w:color w:val="000000"/>
          <w:sz w:val="32"/>
          <w:szCs w:val="32"/>
          <w:lang w:val="en-US" w:eastAsia="zh-CN"/>
        </w:rPr>
        <w:t>糖果制品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000000"/>
          <w:sz w:val="32"/>
          <w:szCs w:val="32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食品添加剂使用标准》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2760-2014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果冻》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19299-2015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</w:rPr>
      </w:pPr>
      <w:r>
        <w:rPr>
          <w:rFonts w:hint="default" w:ascii="Times New Roman" w:hAnsi="Times New Roman" w:eastAsia="楷体" w:cs="Times New Roman"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果冻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抽检项目包括苯甲酸及其钠盐(以苯甲酸计)、大肠菌群酵母、菌落总数、霉菌、山梨酸及其钾盐(以山梨酸计)、糖精钠(以糖精计)、甜蜜素(以环己基氨基磺酸计)</w:t>
      </w:r>
      <w:r>
        <w:rPr>
          <w:rFonts w:hint="default" w:cs="Times New Roman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</w:rPr>
        <w:t>巧克力、巧克力制品、代可可脂巧克力及代可可脂巧克力制品的检验项目包括铅（以</w:t>
      </w:r>
      <w:r>
        <w:t>Pb计）、沙门氏菌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/>
        </w:rPr>
        <w:t>糖果的检验项目包括铅（以</w:t>
      </w:r>
      <w:r>
        <w:t>Pb计）、糖精钠（以糖精计）、合成着色剂（柠檬黄、苋菜红、胭脂红、日落黄）(根据样品实际情况选择性检验）、相同色泽着色剂混合使用时各自用量占其最大使用量的比例之和、菌落总数、大肠菌群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酒类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蒸馏酒及其配制酒》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2757-2012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）等标准和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产品明示标准和质量要求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白酒、白酒(液态)、白酒(原酒)抽检项目包括甲醇、酒精度、铅(以Pb计)、氰化物(以HCN计)、三氯蔗糖、糖精钠(以糖精计)、甜蜜素(以环己基氨基磺酸计)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黄酒抽检项目包括氨基酸态氮、苯甲酸及其钠盐(以苯甲酸计)、酒精度、山梨酸及其钾盐(以山梨酸计)、糖精钠(以糖精计)、甜蜜素(以环己基氨基磺酸计)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其他蒸馏酒抽检项目包括甲醇、酒精度、氰化物(以HCN计)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以发酵酒为酒基的配制酒抽检项目包括苯甲酸及其钠盐(以苯甲酸计)、酒精度、山梨酸及其钾盐(以山梨酸计)、甜蜜素(以环己基氨基磺酸计)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以蒸馏酒及食用酒精为酒基的配制酒抽检项目包括甲醇、酒精度、氰化物(以HCN计)、甜蜜素(以环己基氨基磺酸计)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蔬菜制品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酱腌菜》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2714-2015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酱腌菜抽检项目包括阿斯巴甜、苯甲酸及其钠盐(以苯甲酸计)、大肠菌群、二氧化硫残留量、防腐剂混合使用时各自用量占其最大使用量的比例之和、铅(以Pb计)、山梨酸及其钾盐(以山梨酸计)、糖精钠(以糖精计)、甜蜜素(以环己基氨基磺酸计)、脱氢乙酸及其钠盐(以脱氢乙酸计)、亚硝酸盐(以NaNO₂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蔬菜干制品抽检项目包括苯甲酸及其钠盐(以苯甲酸计)、二氧化硫残留量、铅(以Pb计)、山梨酸及其钾盐(以山梨酸计)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水果制品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食品中农药最大残留限量》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2763-2021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蜜饯》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14884-2016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）等标准和产品明示标准和质量要求。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蜜饯类、凉果类、果脯类、话化类、果糕类抽检项目包括苯甲酸及其钠盐(以苯甲酸计)、大肠菌群、二氧化硫残留量、防腐剂混合使用时各自用量占其最大使用量的比例之和、菌落总数、亮蓝、霉菌、柠檬黄、铅(以Pb计)、日落黄、山梨酸及其钾盐(以山梨酸计)、糖精钠(以糖精计)、甜蜜素(以环己基氨基磺酸计)、脱氢乙酸及其钠盐(以脱氢乙酸计)、苋菜红、相同色泽着色剂混合使用时各自用量占其最大使用量的比例之和、胭脂红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水果干制品(含干枸杞)抽检项目包括大肠菌群、噁唑菌酮、菌落总数、氯氰菊酯和高效氯氰菊酯、铅(以Pb计)、山梨酸及其钾盐(以山梨酸计)、糖精钠(以糖精计)、肟菌酯、唑螨酯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炒货食品及坚果制品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食品中真菌毒素限量》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2761-2017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坚果与籽类食品》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19300-2014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开心果、杏仁、扁桃仁、松仁、瓜子抽检项目包括苯甲酸及其钠盐(以苯甲酸计)、大肠菌群、二氧化硫残留量、过氧化值(以脂肪计)、黄曲霉毒素B₁、霉菌、铅(以Pb计)、山梨酸及其钾盐(以山梨酸计)、酸价(以脂肪计)(KOH)、糖精钠(以糖精计)、甜蜜素(以环己基氨基磺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其他炒货食品及坚果制品抽检项目包括苯甲酸及其钠盐(以苯甲酸计)、大肠菌群、二氧化硫残留量、过氧化值(以脂肪计)、黄曲霉毒素B₁、霉菌、铅(以Pb计)、山梨酸及其钾盐(以山梨酸计)、酸价(以脂肪计)(KOH)、糖精钠(以糖精计)、甜蜜素(以环己基氨基磺酸计)、脱氢乙酸及其钠盐(以脱氢乙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蛋制品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蛋与蛋制品》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2749-2015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再制蛋抽检项目包括苯甲酸及其钠盐(以苯甲酸计)、铅(以Pb计)、山梨酸及其钾盐(以山梨酸计)、商业无菌。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水产制品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）、《食品安全国家标准 动物性水产制品》（GB 10136-2015）等标准。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熟制动物性水产制品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抽检项目包括苯甲酸及其钠盐(以苯甲酸计)、镉(以Cd计)、山梨酸及其钾盐(以山梨酸计)、糖精钠(以糖精计)、脱氢乙酸及其钠盐(以脱氢乙酸计)。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预制动物性水产干制品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抽检项目包括苯甲酸及其钠盐(以苯甲酸计)、镉(以Cd计)、过氧化值(以脂肪计)、山梨酸及其钾盐(以山梨酸计)。</w:t>
      </w:r>
    </w:p>
    <w:p>
      <w:pPr>
        <w:keepNext w:val="0"/>
        <w:keepLines w:val="0"/>
        <w:pageBreakBefore w:val="0"/>
        <w:widowControl w:val="0"/>
        <w:numPr>
          <w:ilvl w:val="0"/>
          <w:numId w:val="1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藻类干制品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抽检项目包括铅(以Pb计)。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淀粉及淀粉制品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）等标准。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粉丝粉条抽检项目包括苯甲酸及其钠盐(以苯甲酸计)、二氧化硫残留量、铝的残留量(干样品,以Al计)、铅(以Pb计)、山梨酸及其钾盐(以山梨酸计)。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糕点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糕点、面包》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7099-2015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食品中污染物限量》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2762-2017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食品添加剂使用标准》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2760-2014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预包装食品中致病菌限量》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29921-2021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散装即食食品中致病菌限量》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31607-2021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等标准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糕点抽检项目包括安赛蜜、苯甲酸及其钠盐(以苯甲酸计)、丙二醇、丙酸及其钠盐、钙盐(以丙酸计)、大肠菌群、防腐剂混合使用时各自用量占其最大使用量的比例之和、过氧化值(以脂肪计)、金黄色葡萄球菌、菌落总数、铝的残留量(干样品,以Al计)、霉菌、纳他霉素、铅(以Pb计)、三氯蔗糖、沙门氏菌、山梨酸及其钾盐(以山梨酸计)、酸价(以脂肪计)、糖精钠(以糖精计)、甜蜜素(以环己基氨基磺酸计)、脱氢乙酸及其钠盐(以脱氢乙酸计)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eastAsia="黑体" w:cs="Times New Roman"/>
          <w:sz w:val="32"/>
          <w:szCs w:val="32"/>
          <w:highlight w:val="none"/>
          <w:lang w:val="en-US" w:eastAsia="zh-CN"/>
        </w:rPr>
        <w:t>豆制品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食品添加剂使用标准》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2760-2014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《食品安全国家标准 食品中污染物限量》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GB 2762-2017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）等标准和产品明示标准和质量要求。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腐竹、油皮及其再制品抽检项目包括苯甲酸及其钠盐(以苯甲酸计)、蛋白质、铝的残留量(干样品,以Al计)、铅(以Pb计)、山梨酸及其钾盐(以山梨酸计)、脱氢乙酸及其钠盐(以脱氢乙酸计)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一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食品中污染物限量》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2762-2017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食品中农药最大残留限量》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2763-2021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、《食品安全国家标准 食品中41种兽药最大残留限量》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31650.1-2022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《食品安全国家标准 食品中兽药最大残留限量》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GB 31650-2019</w:t>
      </w:r>
      <w:r>
        <w:rPr>
          <w:rFonts w:hint="eastAsia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中华人民共和国农业农村部公告第250号《食品动物中禁止使用的药品及其他化合物清单》等标准及产品明示标准和指标的要求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</w:rPr>
        <w:t>二</w:t>
      </w:r>
      <w:r>
        <w:rPr>
          <w:rFonts w:hint="default" w:ascii="Times New Roman" w:hAnsi="Times New Roman" w:eastAsia="楷体" w:cs="Times New Roman"/>
          <w:sz w:val="32"/>
          <w:szCs w:val="32"/>
          <w:highlight w:val="none"/>
          <w:lang w:eastAsia="zh-CN"/>
        </w:rPr>
        <w:t>）抽检项目</w:t>
      </w:r>
    </w:p>
    <w:p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大白菜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抽检项目阿维菌素、吡虫啉、敌敌畏、啶虫脒、毒死蜱、氟虫腈、镉(以Cd计)、甲胺磷、甲拌磷、乐果、水胺硫磷、氧乐果、乙酰甲胺磷、唑虫酰胺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豇豆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倍硫磷、氟虫腈、甲氨基阿维菌素苯甲酸盐、甲胺磷、甲基异柳磷、克百威、氯氟氰菊酯和高效氯氟氰菊酯、氯氰菊酯和高效氯氰菊酯、灭蝇胺、噻虫胺、噻虫嗪、三唑磷、水胺硫磷、氧乐果、乙酰甲胺磷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eastAsia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鸡蛋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抽检项目地美硝唑、恩诺沙星、呋喃唑酮代谢物、氟虫腈、磺胺类(总量)、甲硝唑、沙拉沙星、氧氟沙星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0"/>
        <w:textAlignment w:val="auto"/>
        <w:rPr>
          <w:rFonts w:hint="default" w:cs="Times New Roman"/>
          <w:sz w:val="32"/>
          <w:szCs w:val="32"/>
          <w:highlight w:val="none"/>
          <w:lang w:val="en-US" w:eastAsia="zh-CN"/>
        </w:rPr>
      </w:pPr>
      <w:r>
        <w:rPr>
          <w:rFonts w:hint="eastAsia" w:cs="Times New Roman"/>
          <w:sz w:val="32"/>
          <w:szCs w:val="32"/>
          <w:highlight w:val="none"/>
          <w:lang w:val="en-US" w:eastAsia="zh-CN"/>
        </w:rPr>
        <w:t>其他禽蛋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抽检项目呋喃唑酮代谢物、氯霉素</w:t>
      </w:r>
      <w:r>
        <w:rPr>
          <w:rFonts w:hint="eastAsia" w:cs="Times New Roman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0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茶叶及相关制品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楷体" w:hAnsi="楷体" w:eastAsia="楷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sz w:val="32"/>
          <w:szCs w:val="32"/>
          <w:highlight w:val="none"/>
          <w:lang w:val="en-US" w:eastAsia="zh-CN"/>
        </w:rPr>
        <w:t>（一）抽检依据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产品明示标准及质量要求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ascii="楷体" w:hAnsi="楷体" w:eastAsia="楷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Times New Roman"/>
          <w:sz w:val="32"/>
          <w:szCs w:val="32"/>
          <w:highlight w:val="none"/>
          <w:lang w:val="en-US" w:eastAsia="zh-CN"/>
        </w:rPr>
        <w:t>（二）检验项目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default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速溶茶类、其他含茶制品检验项目包括铅（以Pb计）</w:t>
      </w:r>
      <w:r>
        <w:rPr>
          <w:rFonts w:hint="default" w:ascii="Times New Roman" w:hAnsi="Times New Roman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乙酰甲胺磷、联苯菊酯、氯氰菊酯和高效氯氰菊酯、三氯杀螨醇、氰戊菊酯和S-氰戊菊酯。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698A31"/>
    <w:multiLevelType w:val="singleLevel"/>
    <w:tmpl w:val="A8698A31"/>
    <w:lvl w:ilvl="0" w:tentative="0">
      <w:start w:val="1"/>
      <w:numFmt w:val="decimal"/>
      <w:lvlText w:val="%1."/>
      <w:lvlJc w:val="left"/>
      <w:pPr>
        <w:ind w:left="0" w:hanging="425"/>
      </w:pPr>
      <w:rPr>
        <w:rFonts w:hint="default"/>
      </w:rPr>
    </w:lvl>
  </w:abstractNum>
  <w:abstractNum w:abstractNumId="1">
    <w:nsid w:val="AC165B0F"/>
    <w:multiLevelType w:val="singleLevel"/>
    <w:tmpl w:val="AC165B0F"/>
    <w:lvl w:ilvl="0" w:tentative="0">
      <w:start w:val="1"/>
      <w:numFmt w:val="decimal"/>
      <w:lvlText w:val="%1."/>
      <w:lvlJc w:val="left"/>
      <w:pPr>
        <w:ind w:left="0" w:hanging="425"/>
      </w:pPr>
      <w:rPr>
        <w:rFonts w:hint="default"/>
      </w:rPr>
    </w:lvl>
  </w:abstractNum>
  <w:abstractNum w:abstractNumId="2">
    <w:nsid w:val="B2A0B4A4"/>
    <w:multiLevelType w:val="singleLevel"/>
    <w:tmpl w:val="B2A0B4A4"/>
    <w:lvl w:ilvl="0" w:tentative="0">
      <w:start w:val="1"/>
      <w:numFmt w:val="decimal"/>
      <w:lvlText w:val="%1."/>
      <w:lvlJc w:val="left"/>
      <w:pPr>
        <w:ind w:left="0" w:hanging="425"/>
      </w:pPr>
      <w:rPr>
        <w:rFonts w:hint="default"/>
      </w:rPr>
    </w:lvl>
  </w:abstractNum>
  <w:abstractNum w:abstractNumId="3">
    <w:nsid w:val="BB93EABA"/>
    <w:multiLevelType w:val="singleLevel"/>
    <w:tmpl w:val="BB93EABA"/>
    <w:lvl w:ilvl="0" w:tentative="0">
      <w:start w:val="1"/>
      <w:numFmt w:val="decimal"/>
      <w:lvlText w:val="%1."/>
      <w:lvlJc w:val="left"/>
      <w:pPr>
        <w:ind w:left="0" w:hanging="425"/>
      </w:pPr>
      <w:rPr>
        <w:rFonts w:hint="default"/>
      </w:rPr>
    </w:lvl>
  </w:abstractNum>
  <w:abstractNum w:abstractNumId="4">
    <w:nsid w:val="BCAAE5A9"/>
    <w:multiLevelType w:val="singleLevel"/>
    <w:tmpl w:val="BCAAE5A9"/>
    <w:lvl w:ilvl="0" w:tentative="0">
      <w:start w:val="1"/>
      <w:numFmt w:val="decimal"/>
      <w:lvlText w:val="%1."/>
      <w:lvlJc w:val="left"/>
      <w:pPr>
        <w:ind w:left="0" w:hanging="425"/>
      </w:pPr>
      <w:rPr>
        <w:rFonts w:hint="default"/>
      </w:rPr>
    </w:lvl>
  </w:abstractNum>
  <w:abstractNum w:abstractNumId="5">
    <w:nsid w:val="C4F3E168"/>
    <w:multiLevelType w:val="singleLevel"/>
    <w:tmpl w:val="C4F3E168"/>
    <w:lvl w:ilvl="0" w:tentative="0">
      <w:start w:val="1"/>
      <w:numFmt w:val="decimal"/>
      <w:lvlText w:val="%1."/>
      <w:lvlJc w:val="left"/>
      <w:pPr>
        <w:ind w:left="0" w:hanging="425"/>
      </w:pPr>
      <w:rPr>
        <w:rFonts w:hint="default"/>
      </w:rPr>
    </w:lvl>
  </w:abstractNum>
  <w:abstractNum w:abstractNumId="6">
    <w:nsid w:val="CD53349F"/>
    <w:multiLevelType w:val="singleLevel"/>
    <w:tmpl w:val="CD53349F"/>
    <w:lvl w:ilvl="0" w:tentative="0">
      <w:start w:val="1"/>
      <w:numFmt w:val="decimal"/>
      <w:lvlText w:val="%1."/>
      <w:lvlJc w:val="left"/>
      <w:pPr>
        <w:ind w:left="0" w:hanging="425"/>
      </w:pPr>
      <w:rPr>
        <w:rFonts w:hint="default"/>
      </w:rPr>
    </w:lvl>
  </w:abstractNum>
  <w:abstractNum w:abstractNumId="7">
    <w:nsid w:val="E1E14941"/>
    <w:multiLevelType w:val="singleLevel"/>
    <w:tmpl w:val="E1E1494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8">
    <w:nsid w:val="E1EF6687"/>
    <w:multiLevelType w:val="singleLevel"/>
    <w:tmpl w:val="E1EF6687"/>
    <w:lvl w:ilvl="0" w:tentative="0">
      <w:start w:val="1"/>
      <w:numFmt w:val="decimal"/>
      <w:lvlText w:val="%1."/>
      <w:lvlJc w:val="left"/>
      <w:pPr>
        <w:ind w:left="0" w:hanging="425"/>
      </w:pPr>
      <w:rPr>
        <w:rFonts w:hint="default"/>
      </w:rPr>
    </w:lvl>
  </w:abstractNum>
  <w:abstractNum w:abstractNumId="9">
    <w:nsid w:val="086CC354"/>
    <w:multiLevelType w:val="singleLevel"/>
    <w:tmpl w:val="086CC354"/>
    <w:lvl w:ilvl="0" w:tentative="0">
      <w:start w:val="1"/>
      <w:numFmt w:val="decimal"/>
      <w:lvlText w:val="%1."/>
      <w:lvlJc w:val="left"/>
      <w:pPr>
        <w:ind w:left="0" w:hanging="425"/>
      </w:pPr>
      <w:rPr>
        <w:rFonts w:hint="default"/>
      </w:rPr>
    </w:lvl>
  </w:abstractNum>
  <w:abstractNum w:abstractNumId="10">
    <w:nsid w:val="0EEAB515"/>
    <w:multiLevelType w:val="singleLevel"/>
    <w:tmpl w:val="0EEAB515"/>
    <w:lvl w:ilvl="0" w:tentative="0">
      <w:start w:val="1"/>
      <w:numFmt w:val="decimal"/>
      <w:lvlText w:val="%1."/>
      <w:lvlJc w:val="left"/>
      <w:pPr>
        <w:ind w:left="0" w:hanging="425"/>
      </w:pPr>
      <w:rPr>
        <w:rFonts w:hint="default"/>
      </w:rPr>
    </w:lvl>
  </w:abstractNum>
  <w:abstractNum w:abstractNumId="11">
    <w:nsid w:val="1FAB6F8E"/>
    <w:multiLevelType w:val="singleLevel"/>
    <w:tmpl w:val="1FAB6F8E"/>
    <w:lvl w:ilvl="0" w:tentative="0">
      <w:start w:val="1"/>
      <w:numFmt w:val="decimal"/>
      <w:lvlText w:val="%1."/>
      <w:lvlJc w:val="left"/>
      <w:pPr>
        <w:ind w:left="0" w:hanging="425"/>
      </w:pPr>
      <w:rPr>
        <w:rFonts w:hint="default"/>
      </w:rPr>
    </w:lvl>
  </w:abstractNum>
  <w:abstractNum w:abstractNumId="12">
    <w:nsid w:val="2E6DC7BE"/>
    <w:multiLevelType w:val="singleLevel"/>
    <w:tmpl w:val="2E6DC7BE"/>
    <w:lvl w:ilvl="0" w:tentative="0">
      <w:start w:val="1"/>
      <w:numFmt w:val="decimal"/>
      <w:lvlText w:val="%1."/>
      <w:lvlJc w:val="left"/>
      <w:pPr>
        <w:ind w:left="0" w:hanging="425"/>
      </w:pPr>
      <w:rPr>
        <w:rFonts w:hint="default"/>
      </w:rPr>
    </w:lvl>
  </w:abstractNum>
  <w:abstractNum w:abstractNumId="13">
    <w:nsid w:val="44DAD84D"/>
    <w:multiLevelType w:val="singleLevel"/>
    <w:tmpl w:val="44DAD84D"/>
    <w:lvl w:ilvl="0" w:tentative="0">
      <w:start w:val="1"/>
      <w:numFmt w:val="decimal"/>
      <w:lvlText w:val="%1."/>
      <w:lvlJc w:val="left"/>
      <w:pPr>
        <w:ind w:left="0" w:hanging="425"/>
      </w:pPr>
      <w:rPr>
        <w:rFonts w:hint="default"/>
      </w:rPr>
    </w:lvl>
  </w:abstractNum>
  <w:abstractNum w:abstractNumId="14">
    <w:nsid w:val="4CB8951B"/>
    <w:multiLevelType w:val="singleLevel"/>
    <w:tmpl w:val="4CB8951B"/>
    <w:lvl w:ilvl="0" w:tentative="0">
      <w:start w:val="1"/>
      <w:numFmt w:val="decimal"/>
      <w:lvlText w:val="%1."/>
      <w:lvlJc w:val="left"/>
      <w:pPr>
        <w:ind w:left="0" w:hanging="425"/>
      </w:pPr>
      <w:rPr>
        <w:rFonts w:hint="default"/>
      </w:rPr>
    </w:lvl>
  </w:abstractNum>
  <w:abstractNum w:abstractNumId="15">
    <w:nsid w:val="4E205245"/>
    <w:multiLevelType w:val="singleLevel"/>
    <w:tmpl w:val="4E205245"/>
    <w:lvl w:ilvl="0" w:tentative="0">
      <w:start w:val="1"/>
      <w:numFmt w:val="decimal"/>
      <w:lvlText w:val="%1."/>
      <w:lvlJc w:val="left"/>
      <w:pPr>
        <w:ind w:left="0" w:hanging="425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15"/>
  </w:num>
  <w:num w:numId="4">
    <w:abstractNumId w:val="10"/>
  </w:num>
  <w:num w:numId="5">
    <w:abstractNumId w:val="9"/>
  </w:num>
  <w:num w:numId="6">
    <w:abstractNumId w:val="1"/>
  </w:num>
  <w:num w:numId="7">
    <w:abstractNumId w:val="13"/>
  </w:num>
  <w:num w:numId="8">
    <w:abstractNumId w:val="14"/>
  </w:num>
  <w:num w:numId="9">
    <w:abstractNumId w:val="3"/>
  </w:num>
  <w:num w:numId="10">
    <w:abstractNumId w:val="11"/>
  </w:num>
  <w:num w:numId="11">
    <w:abstractNumId w:val="0"/>
  </w:num>
  <w:num w:numId="12">
    <w:abstractNumId w:val="5"/>
  </w:num>
  <w:num w:numId="13">
    <w:abstractNumId w:val="4"/>
  </w:num>
  <w:num w:numId="14">
    <w:abstractNumId w:val="8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jZWQ0MGFlYTFiMmE3ZmUyNGVjOWYwYjY1MTdlZDUifQ=="/>
  </w:docVars>
  <w:rsids>
    <w:rsidRoot w:val="114E4D76"/>
    <w:rsid w:val="044955CA"/>
    <w:rsid w:val="093733C9"/>
    <w:rsid w:val="09E560CA"/>
    <w:rsid w:val="0AB6328D"/>
    <w:rsid w:val="108F0808"/>
    <w:rsid w:val="114E4D76"/>
    <w:rsid w:val="115158F7"/>
    <w:rsid w:val="12C86253"/>
    <w:rsid w:val="139831BB"/>
    <w:rsid w:val="14261574"/>
    <w:rsid w:val="159A4C5C"/>
    <w:rsid w:val="16BC74EB"/>
    <w:rsid w:val="16DF591A"/>
    <w:rsid w:val="18893D8F"/>
    <w:rsid w:val="1B440441"/>
    <w:rsid w:val="1C664126"/>
    <w:rsid w:val="1D1E1B46"/>
    <w:rsid w:val="1EC04CF7"/>
    <w:rsid w:val="1F751511"/>
    <w:rsid w:val="205935E1"/>
    <w:rsid w:val="225B4C45"/>
    <w:rsid w:val="227E0004"/>
    <w:rsid w:val="23BB5279"/>
    <w:rsid w:val="27E965F8"/>
    <w:rsid w:val="2E76670C"/>
    <w:rsid w:val="2FC5794B"/>
    <w:rsid w:val="310944F3"/>
    <w:rsid w:val="334B30A4"/>
    <w:rsid w:val="346F2601"/>
    <w:rsid w:val="34AE4E51"/>
    <w:rsid w:val="3E6E73FF"/>
    <w:rsid w:val="3FE6715E"/>
    <w:rsid w:val="3FFF201A"/>
    <w:rsid w:val="40DB643C"/>
    <w:rsid w:val="417C1E33"/>
    <w:rsid w:val="42613D98"/>
    <w:rsid w:val="42693067"/>
    <w:rsid w:val="42CE4911"/>
    <w:rsid w:val="45CF4804"/>
    <w:rsid w:val="46094475"/>
    <w:rsid w:val="467C16D7"/>
    <w:rsid w:val="468667E7"/>
    <w:rsid w:val="47B265AF"/>
    <w:rsid w:val="47F739AA"/>
    <w:rsid w:val="484A6F23"/>
    <w:rsid w:val="48657AC5"/>
    <w:rsid w:val="4AC24D5B"/>
    <w:rsid w:val="4CD4551D"/>
    <w:rsid w:val="4E2F7B2D"/>
    <w:rsid w:val="4FB1539E"/>
    <w:rsid w:val="53454046"/>
    <w:rsid w:val="536F50B3"/>
    <w:rsid w:val="54A07658"/>
    <w:rsid w:val="54A43723"/>
    <w:rsid w:val="54A83213"/>
    <w:rsid w:val="57141715"/>
    <w:rsid w:val="57CD5877"/>
    <w:rsid w:val="5C7026BF"/>
    <w:rsid w:val="5E005E6E"/>
    <w:rsid w:val="60413BFC"/>
    <w:rsid w:val="62415D97"/>
    <w:rsid w:val="62C204A2"/>
    <w:rsid w:val="65DF4286"/>
    <w:rsid w:val="66E04A8F"/>
    <w:rsid w:val="672422F9"/>
    <w:rsid w:val="6749577D"/>
    <w:rsid w:val="67803B7C"/>
    <w:rsid w:val="6B6FE600"/>
    <w:rsid w:val="6CFB04E0"/>
    <w:rsid w:val="6F2D40B7"/>
    <w:rsid w:val="733028FA"/>
    <w:rsid w:val="74626AE3"/>
    <w:rsid w:val="748E1870"/>
    <w:rsid w:val="75AE4FEE"/>
    <w:rsid w:val="770E7401"/>
    <w:rsid w:val="77F40FB7"/>
    <w:rsid w:val="780A76F2"/>
    <w:rsid w:val="794964C4"/>
    <w:rsid w:val="7C8D6582"/>
    <w:rsid w:val="7FCC5758"/>
    <w:rsid w:val="D15F04C4"/>
    <w:rsid w:val="D7F7F2BD"/>
    <w:rsid w:val="F67FBB5F"/>
    <w:rsid w:val="F8F9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6502</Words>
  <Characters>7349</Characters>
  <Lines>0</Lines>
  <Paragraphs>0</Paragraphs>
  <TotalTime>5</TotalTime>
  <ScaleCrop>false</ScaleCrop>
  <LinksUpToDate>false</LinksUpToDate>
  <CharactersWithSpaces>7512</CharactersWithSpaces>
  <Application>WPS Office_11.8.2.11880_F1E327BC-269C-435d-A152-05C5408002CA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2022-04-21T11:06:00Z</dcterms:created>
  <dc:creator>Administrator</dc:creator>
  <cp:lastModifiedBy>uos</cp:lastModifiedBy>
  <dcterms:modified xsi:type="dcterms:W3CDTF">2023-03-31T16:55:35Z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279DFE0FF8FF43E5A6FD7BACA04EE85E</vt:lpwstr>
  </property>
</Properties>
</file>