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20" w:lineRule="exact"/>
        <w:jc w:val="left"/>
        <w:rPr>
          <w:rFonts w:hint="default" w:ascii="Times New Roman" w:hAnsi="Times New Roman" w:cs="Times New Roman"/>
          <w:b w:val="0"/>
          <w:bCs/>
        </w:rPr>
      </w:pPr>
      <w:r>
        <w:rPr>
          <w:rFonts w:hint="default" w:ascii="Times New Roman" w:hAnsi="Times New Roman" w:cs="Times New Roman"/>
          <w:b w:val="0"/>
          <w:bCs/>
        </w:rPr>
        <w:t>附件2</w:t>
      </w:r>
    </w:p>
    <w:p>
      <w:pPr>
        <w:rPr>
          <w:rFonts w:hint="default" w:ascii="Times New Roman" w:hAnsi="Times New Roman" w:cs="Times New Roman"/>
          <w:b w:val="0"/>
          <w:bCs/>
          <w:sz w:val="36"/>
          <w:szCs w:val="36"/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大标宋_GBK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4"/>
          <w:szCs w:val="44"/>
        </w:rPr>
        <w:t>2022年江门市创新创业大赛决赛参会回执</w:t>
      </w:r>
    </w:p>
    <w:bookmarkEnd w:id="0"/>
    <w:tbl>
      <w:tblPr>
        <w:tblStyle w:val="5"/>
        <w:tblpPr w:leftFromText="180" w:rightFromText="180" w:vertAnchor="text" w:horzAnchor="margin" w:tblpXSpec="center" w:tblpY="470"/>
        <w:tblW w:w="13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3899"/>
        <w:gridCol w:w="1814"/>
        <w:gridCol w:w="1211"/>
        <w:gridCol w:w="3053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1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</w:rPr>
              <w:t>序号</w:t>
            </w:r>
          </w:p>
        </w:tc>
        <w:tc>
          <w:tcPr>
            <w:tcW w:w="3899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</w:rPr>
              <w:t>单位名称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</w:rPr>
              <w:t>姓名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</w:rPr>
              <w:t>性别</w:t>
            </w:r>
          </w:p>
        </w:tc>
        <w:tc>
          <w:tcPr>
            <w:tcW w:w="3053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</w:rPr>
              <w:t>职务</w:t>
            </w:r>
          </w:p>
        </w:tc>
        <w:tc>
          <w:tcPr>
            <w:tcW w:w="2437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</w:rPr>
              <w:t>联系手机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71" w:type="dxa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  <w:t>1</w:t>
            </w:r>
          </w:p>
        </w:tc>
        <w:tc>
          <w:tcPr>
            <w:tcW w:w="3899" w:type="dxa"/>
            <w:vMerge w:val="restart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</w:p>
        </w:tc>
        <w:tc>
          <w:tcPr>
            <w:tcW w:w="3053" w:type="dxa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</w:p>
        </w:tc>
        <w:tc>
          <w:tcPr>
            <w:tcW w:w="2437" w:type="dxa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1" w:type="dxa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  <w:t>2</w:t>
            </w:r>
          </w:p>
        </w:tc>
        <w:tc>
          <w:tcPr>
            <w:tcW w:w="3899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</w:p>
        </w:tc>
        <w:tc>
          <w:tcPr>
            <w:tcW w:w="3053" w:type="dxa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</w:p>
        </w:tc>
        <w:tc>
          <w:tcPr>
            <w:tcW w:w="2437" w:type="dxa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7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  <w:t>是否需安排住宿</w:t>
            </w:r>
          </w:p>
        </w:tc>
        <w:tc>
          <w:tcPr>
            <w:tcW w:w="8515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7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  <w:t>是否需安排11月23日午餐</w:t>
            </w:r>
          </w:p>
        </w:tc>
        <w:tc>
          <w:tcPr>
            <w:tcW w:w="8515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  <w:t>□是，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  <w:t>人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7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  <w:t>是否需安排11月23日晚餐</w:t>
            </w:r>
          </w:p>
        </w:tc>
        <w:tc>
          <w:tcPr>
            <w:tcW w:w="8515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  <w:t>□是，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</w:rPr>
              <w:t>人       □否</w:t>
            </w:r>
          </w:p>
        </w:tc>
      </w:tr>
    </w:tbl>
    <w:p>
      <w:pPr>
        <w:widowControl/>
        <w:snapToGrid w:val="0"/>
        <w:spacing w:line="620" w:lineRule="exact"/>
        <w:ind w:firstLine="640" w:firstLineChars="200"/>
        <w:jc w:val="left"/>
        <w:rPr>
          <w:rFonts w:hint="default" w:ascii="Times New Roman" w:hAnsi="Times New Roman" w:cs="Times New Roman"/>
          <w:b w:val="0"/>
          <w:bCs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</w:rPr>
        <w:t>备注说明：辅导期间用餐由组委会免费统一提供，组委会为每家企业提供一间免费的标准双床房。由于酒店房源紧张，如需额外安排房间，请自行提前与酒店办理入住，费用自理，组委会工作人员可提供相应协助。</w:t>
      </w:r>
      <w:r>
        <w:rPr>
          <w:rFonts w:hint="default" w:ascii="Times New Roman" w:hAnsi="Times New Roman" w:eastAsia="方正仿宋_GBK" w:cs="Times New Roman"/>
          <w:b w:val="0"/>
          <w:bCs/>
        </w:rPr>
        <w:t>请在11月16日17:00前将参会回执发送至电子邮箱gdjmbia@163.com，或传真至0750-3360403。</w:t>
      </w:r>
    </w:p>
    <w:p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87EB3"/>
    <w:rsid w:val="35287EB3"/>
    <w:rsid w:val="40C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Times New Roman"/>
      <w:bCs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2022-11-14T08:59:00Z</dcterms:created>
  <dc:creator>莫奔华</dc:creator>
  <cp:lastModifiedBy>莫奔华</cp:lastModifiedBy>
  <dcterms:modified xsi:type="dcterms:W3CDTF">2022-11-14T09:00:49Z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