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left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附件1</w:t>
      </w:r>
    </w:p>
    <w:p>
      <w:pPr>
        <w:ind w:firstLine="883"/>
        <w:jc w:val="center"/>
        <w:rPr>
          <w:rFonts w:hint="default" w:cs="仿宋" w:asciiTheme="majorEastAsia" w:hAnsiTheme="majorEastAsia" w:eastAsiaTheme="majorEastAsia"/>
          <w:b/>
          <w:sz w:val="44"/>
          <w:szCs w:val="44"/>
        </w:rPr>
      </w:pPr>
      <w:r>
        <w:rPr>
          <w:rFonts w:hint="eastAsia" w:cs="仿宋" w:asciiTheme="majorEastAsia" w:hAnsiTheme="majorEastAsia" w:eastAsiaTheme="majorEastAsia"/>
          <w:b/>
          <w:sz w:val="44"/>
          <w:szCs w:val="44"/>
        </w:rPr>
        <w:t>本次</w:t>
      </w:r>
      <w:r>
        <w:rPr>
          <w:rFonts w:hint="default" w:cs="仿宋" w:asciiTheme="majorEastAsia" w:hAnsiTheme="majorEastAsia" w:eastAsiaTheme="majorEastAsia"/>
          <w:b/>
          <w:sz w:val="44"/>
          <w:szCs w:val="44"/>
        </w:rPr>
        <w:t>抽检依据及检验项目</w:t>
      </w:r>
    </w:p>
    <w:p>
      <w:pPr>
        <w:pStyle w:val="2"/>
        <w:numPr>
          <w:ilvl w:val="0"/>
          <w:numId w:val="0"/>
        </w:numPr>
      </w:pPr>
      <w:r>
        <w:rPr>
          <w:rFonts w:hint="eastAsia"/>
        </w:rPr>
        <w:t>食用农产品</w:t>
      </w:r>
    </w:p>
    <w:p>
      <w:pPr>
        <w:pStyle w:val="4"/>
        <w:ind w:left="-106"/>
      </w:pPr>
      <w:r>
        <w:rPr>
          <w:rFonts w:hint="eastAsia"/>
        </w:rPr>
        <w:t>（一）检验依据</w:t>
      </w:r>
      <w:bookmarkStart w:id="0" w:name="_GoBack"/>
      <w:bookmarkEnd w:id="0"/>
    </w:p>
    <w:p>
      <w:pPr>
        <w:bidi w:val="0"/>
      </w:pPr>
      <w:r>
        <w:t>GB 5009.12-2017《食品安全国家标准 食品中铅的测定》(第一法 石墨炉原子吸收光谱法)</w:t>
      </w:r>
    </w:p>
    <w:p>
      <w:r>
        <w:t>GB 5009.15-2014《食品安全国家标准 食品中镉的测定》</w:t>
      </w:r>
    </w:p>
    <w:p>
      <w:r>
        <w:t>GB 5009.17-2021《食品安全国家标准 食品中总汞及有机汞的测定》(第一篇 第一法 食品中总汞的测定 原子荧光光谱法)</w:t>
      </w:r>
    </w:p>
    <w:p>
      <w:r>
        <w:t>GB 23200.113-2018《食品安全国家标准 植物源性食品中208种农药及其代谢物残留量的测定 气相色谱-质谱联用法》</w:t>
      </w:r>
    </w:p>
    <w:p>
      <w:r>
        <w:t>GB 23200.19-2016 《食品安全国家标准 水果和蔬菜中阿维菌素残留量的测定 液相色谱法》</w:t>
      </w:r>
    </w:p>
    <w:p>
      <w:r>
        <w:t>GB/T 20769-2008《水果和蔬菜中450种农药及相关化学品残留量的测定 液相色谱-串联质谱法》</w:t>
      </w:r>
    </w:p>
    <w:p>
      <w:r>
        <w:t>NY/T 761-2008《蔬菜和水果中有机磷、有机氯、拟除虫菊酯和氨基甲酸酯类农药多残留的测定》第</w:t>
      </w:r>
      <w:r>
        <w:rPr>
          <w:rFonts w:hint="eastAsia"/>
        </w:rPr>
        <w:t>1</w:t>
      </w:r>
      <w:r>
        <w:t>部分蔬菜和水果中有机磷类农药残留的测定 方法二</w:t>
      </w:r>
    </w:p>
    <w:p>
      <w:pPr>
        <w:rPr>
          <w:rFonts w:hint="eastAsia"/>
          <w:lang w:val="en-US" w:eastAsia="zh-CN"/>
        </w:rPr>
      </w:pPr>
      <w:r>
        <w:t>NY/T 1725-2009《蔬菜中灭蝇胺残留量的测定 高效液</w:t>
      </w:r>
      <w:r>
        <w:rPr>
          <w:rFonts w:hint="eastAsia"/>
          <w:lang w:val="en-US" w:eastAsia="zh-CN"/>
        </w:rPr>
        <w:t>相色谱法》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19300-2014《食品安全国家标准 坚果与籽类食品》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2707-2016《食品安全国家标准 鲜(冻)畜、禽产品》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2733-2015《食品安全国家标准 鲜、冻动物性水产品》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2760-2014《食品安全国家标准 食品添加剂使用标准》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2761-2017《食品安全国家标准 食品中真菌毒素限量》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2762-2017《食品安全国家标准 食品中污染物限量》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2763-2021《食品安全国家标准 食品中农药最大残留限量》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31650-2019《食品安全国家标准 食品中兽药最大残留限量》</w:t>
      </w:r>
    </w:p>
    <w:p>
      <w:r>
        <w:rPr>
          <w:rFonts w:hint="eastAsia"/>
          <w:lang w:val="en-US" w:eastAsia="zh-CN"/>
        </w:rPr>
        <w:t>农业农村部公告第250号《食品动物中禁止使用的药品及其他化合物清单》</w:t>
      </w:r>
    </w:p>
    <w:p>
      <w:pPr>
        <w:pStyle w:val="4"/>
        <w:ind w:left="-106"/>
      </w:pPr>
      <w:r>
        <w:rPr>
          <w:rFonts w:hint="eastAsia"/>
        </w:rPr>
        <w:t>（二）检验项目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eastAsia"/>
        </w:rPr>
      </w:pPr>
      <w:r>
        <w:rPr>
          <w:rFonts w:hint="eastAsia"/>
        </w:rPr>
        <w:t>豆瓣菜的抽检项目包括总汞、铅（以Pb计）、镉（以Cd计）、敌敌畏、敌百虫、毒死蜱、对硫磷、吡唑醚菌酯、克百威、倍硫磷、啶虫脒、腐霉利、甲基异柳磷、水胺硫磷、三唑磷、乙酰甲胺磷</w:t>
      </w:r>
      <w:r>
        <w:rPr>
          <w:rFonts w:hint="default"/>
        </w:rPr>
        <w:t>。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菜豆检验项目包括吡虫啉、多菌灵、甲胺磷、克百威、氯氟氰菊酯和高效氯氟氰菊酯、灭蝇胺、噻虫胺、水胺硫磷、氧乐果。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菜薹检验项目包括镉（以Cd计）、阿维菌素、啶虫脒、氟虫腈、甲胺磷、甲拌磷、甲基异柳磷、克百威、联苯菊酯、氧乐果。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葱检验项目包括水胺硫磷、氯氟氰菊酯和高效氯氟氰菊酯、甲基异柳磷、镉（以Cd计）、克百威、铅（以Pb计）、氧乐果、腐霉利、异菌脲、啶虫脒。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大白菜检验项目包括镉（以Cd计）、阿维菌素、吡虫啉、啶虫脒、毒死蜱、氟虫腈、甲胺磷、甲拌磷、克百威、乐果、水胺硫磷、氧乐果、乙酰甲胺磷、唑虫酰胺。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番茄检验项目包括镉（以Cd计）、敌敌畏、毒死蜱、腐霉利、甲胺磷、甲拌磷、克百威、氯氟氰菊酯和高效氯氟氰菊酯、氯氰菊酯和高效氯氰菊酯、烯酰吗啉、溴氰菊酯、氧乐果、乙酰甲胺磷。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黄瓜检验项目包括阿维菌素、倍硫磷、哒螨灵、敌敌畏、毒死蜱、腐霉利、甲氨基阿维菌素苯甲酸盐、甲拌磷、克百威、噻虫嗪、氧乐果、乙螨唑、异丙威。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姜检验项目包括铅（以Pb计）、噻虫胺、噻虫嗪、吡虫啉、镉（以Cd计）、甲拌磷、克百威、氯氟氰菊酯和高效氯氟氰菊酯、氯氰菊酯和高效氯氰菊酯、氯唑磷、氧乐果。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节瓜检验项目包括克百威、铅(以Pb计)。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结球甘蓝检验项目包括甲胺磷、甲基异柳磷、克百威、灭线磷、氧乐果、乙酰甲胺磷。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辣椒检验项目包括镉（以Cd计）、氧乐果、倍硫磷、吡虫啉、吡唑醚菌酯、丙溴磷、敌敌畏、啶虫脒、氟虫腈、甲氨基阿维菌素苯甲酸盐、甲胺磷、甲拌磷、克百威、联苯菊酯、氯氟氰菊酯和高效氯氟氰菊酯、氯氰菊酯和高效氯氰菊酯、铅（以Pb计）、噻虫胺、噻虫嗪、杀扑磷、水胺硫磷。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莲藕检验项目包括镉(以Cd计)、铬(以Cr计)、克百威、铅(以Pb计)、氧乐果、总砷(以As计)。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萝卜检验项目包括敌敌畏、氧乐果、甲拌磷、氯氟氰菊酯和高效氯氟氰菊酯、噻虫嗪。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普通白菜检验项目包括氟虫腈、毒死蜱、啶虫脒、阿维菌素、百菌清、吡虫啉、敌敌畏、镉（以Cd计）、甲氨基阿维菌素苯甲酸盐、甲胺磷、甲拌磷、甲基异柳磷、克百威、氯氟氰菊酯和高效氯氟氰菊酯、氯氰菊酯和高效氯氰菊酯、铅（以Pb计）、水胺硫磷、氧乐果。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山药检验项目包括铅（以Pb计）、涕灭威。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甜椒检验项目包括啶虫脒、水胺硫磷。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油麦菜检验项目包括阿维菌素、啶虫脒、毒死蜱、氟虫腈、甲胺磷、甲拌磷、腈菌唑、克百威、氯氟氰菊酯和高效氯氟氰菊酯、灭多威、噻虫嗪、水胺硫磷、氧乐果、乙酰甲胺磷。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芋检验项目包括镉(以Cd计)、克百威、氯氟氰菊酯和高效氯氟氰菊酯、铅(以Pb计)、涕灭威。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橙检验项目包括2,4-滴和2,4-滴钠盐、苯醚甲环唑、丙溴磷、狄氏剂、多菌灵、克百威、联苯菊酯、三唑磷、杀扑磷、水胺硫磷、氧乐果。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番石榴检验项目包括吡虫啉、氟虫腈、甲拌磷、克百威、氧乐果。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柑、橘检验项目包括2,4-滴和2,4-滴钠盐、苯醚甲环唑、丙溴磷、狄氏剂、毒死蜱、甲拌磷、克百威、联苯菊酯、氯氟氰菊酯和高效氯氟氰菊酯、氯唑磷、三唑磷、杀扑磷、水胺硫磷、氧乐果。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火龙果检验项目包括氟虫腈、甲胺磷、克百威、氧乐果。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梨检验项目包括苯醚甲环唑、吡虫啉、敌敌畏、毒死蜱、多菌灵、甲基硫菌灵、克百威、氯氟氰菊酯和高效氯氟氰菊酯、咪鲜胺和咪鲜胺锰盐、水胺硫磷、氧乐果。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芒果检验项目包括苯醚甲环唑、多菌灵、嘧菌酯、戊唑醇、氧乐果、吡唑醚菌酯、噻虫胺。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苹果检验项目包括敌敌畏、啶虫脒、毒死蜱、甲拌磷、克百威、氧乐果。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甜瓜类检验项目包括克百威、烯酰吗啉、氧乐果、乙酰甲胺磷。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柚检验项目包括多菌灵、联苯菊酯、氯氟氰菊酯和高效氯氟氰菊酯、氯唑磷、水胺硫磷。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枣检验项目包括多菌灵、氟虫腈、氰戊菊酯和S-氰戊菊酯、氧乐果、糖精钠（以糖精计）。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鸡蛋检验项目包括甲硝唑、地美硝唑、氟虫腈、氯霉素、呋喃唑酮代谢物、呋喃西林代谢物、呋喃妥因代谢物、呋喃它酮代谢物。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鸡肉检验项目包括尼卡巴嗪、甲氧苄啶、恩诺沙星、五氯酚酸钠（以五氯酚计）、氯霉素、挥发性盐基氮、沙拉沙星、替米考星、呋喃唑酮代谢物、呋喃西林代谢物、呋喃它酮代谢物、磺胺类（总量）、氟苯尼考、多西环素、土霉素、金霉素、四环素、甲硝唑、土霉素/金霉素/四环素（组合含量）</w:t>
      </w:r>
      <w:r>
        <w:rPr>
          <w:rFonts w:hint="default"/>
          <w:lang w:eastAsia="zh-CN"/>
        </w:rPr>
        <w:t>、</w:t>
      </w:r>
      <w:r>
        <w:rPr>
          <w:rFonts w:hint="eastAsia"/>
        </w:rPr>
        <w:t>恩诺沙星、氧氟沙星、培氟沙星、诺氟沙星</w:t>
      </w:r>
      <w:r>
        <w:rPr>
          <w:rFonts w:hint="default"/>
        </w:rPr>
        <w:t>。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鸭肉检验项目包括恩诺沙星、呋喃唑酮代谢物、呋喃妥因代谢物、磺胺类（总量）、甲氧苄啶、氯霉素、氟苯尼考、五氯酚酸钠（以五氯酚计）、多西环素、土霉素、甲硝唑、土霉素/金霉素/四环素（组合含量）。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猪肉检验项目包括五氯酚酸钠（以五氯酚计）、磺胺类（总量）、氯霉素、恩诺沙星、挥发性盐基氮、替米考星、呋喃唑酮代谢物、呋喃西林代谢物、呋喃妥因代谢物、呋喃它酮代谢物、甲氧苄啶、氟苯尼考、多西环素、土霉素、克伦特罗、莱克多巴胺、沙丁胺醇、地塞米松、甲硝唑、喹乙醇、氯丙嗪、土霉素/金霉素/四环素（组合含量）</w:t>
      </w:r>
      <w:r>
        <w:rPr>
          <w:rFonts w:hint="eastAsia"/>
        </w:rPr>
        <w:t>、氧氟沙星、培氟沙星、诺氟沙星</w:t>
      </w:r>
      <w:r>
        <w:rPr>
          <w:rFonts w:hint="default"/>
        </w:rPr>
        <w:t>。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贝类检验项目包括铅(以Pb计)、镉(以Cd计)、呋喃唑酮代谢物、氯霉素、甲硝唑、铬(以Cr计)、呋喃妥因代谢物、呋喃它酮代谢物、呋喃西林代谢物、孔雀石绿、恩诺沙星、氟苯尼考、磺胺类(总量)、甲基汞(以Hg计)、无机砷(以As计)、多氯联苯。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淡水虾检验项目包括镉（以Cd计）、呋喃唑酮代谢物、恩诺沙星、氯霉素。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淡水鱼检验项目包括铅(以Pb计)、镉(以Cd计)、呋喃唑酮代谢物、地美硝唑、氯霉素、甲硝唑、溴氰菊酯、五氯酚酸钠(以五氯酚计)、呋喃妥因代谢物、呋喃它酮代谢物、呋喃西林代谢物、四环素、土霉素、地西泮、孔雀石绿、恩诺沙星、氟苯尼考、氯氰菊酯、甲氧苄啶、磺胺类(总量)、金霉素、甲基汞(以Hg计)、无机砷(以As计)、挥发性盐基氮</w:t>
      </w:r>
      <w:r>
        <w:rPr>
          <w:rFonts w:hint="default"/>
          <w:lang w:eastAsia="zh-CN"/>
        </w:rPr>
        <w:t>、</w:t>
      </w:r>
      <w:r>
        <w:rPr>
          <w:rFonts w:hint="eastAsia"/>
        </w:rPr>
        <w:t>氧氟沙星、培氟沙星、诺氟沙星</w:t>
      </w:r>
      <w:r>
        <w:rPr>
          <w:rFonts w:hint="default"/>
        </w:rPr>
        <w:t>。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海水虾检验项目包括铅(以Pb计)、镉(以Cd计)、呋喃唑酮代谢物、氯霉素、甲硝唑、五氯酚酸钠(以五氯酚计)、呋喃妥因代谢物、呋喃它酮代谢物、呋喃西林代谢物、孔雀石绿、恩诺沙星、氟苯尼考、磺胺类(总量)、无机砷(以As计)、土霉素/金霉素/四环素(组合含量)。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海水鱼检验项目包括铅(以Pb计)、镉(以Cd计)、呋喃唑酮代谢物、氯霉素、甲硝唑、五氯酚酸钠(以五氯酚计)、呋喃妥因代谢物、呋喃它酮代谢物、呋喃西林代谢物、地西泮、孔雀石绿、恩诺沙星、氟苯尼考、甲氧苄啶、磺胺类(总量)、甲基汞(以Hg计)、无机砷(以As计)、挥发性盐基氮、土霉素/金霉素/四环素(组合含量)、甲砜霉素、组胺、多氯联苯、铬(以Cr计)。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生干籽类检验项目包括酸价（以脂肪计）、过氧化值（以脂肪计）、苯醚甲环唑。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豆类检验项目包括吡虫啉、铬(以Cr计)、铅(以Pb计)、赭曲霉毒素A。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default"/>
          <w:lang w:eastAsia="zh-CN"/>
        </w:rPr>
      </w:pPr>
      <w:r>
        <w:rPr>
          <w:rFonts w:hint="eastAsia"/>
          <w:lang w:val="en-US" w:eastAsia="zh-CN"/>
        </w:rPr>
        <w:t>芹菜的抽检项目包括总汞、铅（以Pb计）、镉（以Cd计）、毒死蜱、甲拌磷、氧乐果、氯氟氰菊酯和高效氯氟氰菊酯、吡虫啉、吡唑醚菌酯、克百威、噻虫嗪、噻虫胺、烯酰吗啉、阿维菌素、倍硫磷、啶虫脒、甲基异柳磷、水胺硫磷、三唑磷、乙酰甲胺磷、灭蝇胺</w:t>
      </w:r>
      <w:r>
        <w:rPr>
          <w:rFonts w:hint="default"/>
          <w:lang w:eastAsia="zh-CN"/>
        </w:rPr>
        <w:t>。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default"/>
          <w:lang w:eastAsia="zh-CN"/>
        </w:rPr>
      </w:pPr>
      <w:r>
        <w:rPr>
          <w:rFonts w:hint="eastAsia"/>
          <w:lang w:val="en-US" w:eastAsia="zh-CN"/>
        </w:rPr>
        <w:t>茎用莴苣的抽检项目包括总汞、铅（以Pb计）、镉（以Cd计）、敌百虫、敌敌畏、马拉硫磷、克百威、噻虫嗪、倍硫磷、啶虫脒、腐霉利、甲氨基阿维菌素苯甲酸盐、甲基异柳磷、水胺硫磷、氯氟氰菊酯和高效氯氟氰菊酯、三唑磷、乙酰甲胺磷、灭蝇胺</w:t>
      </w:r>
      <w:r>
        <w:rPr>
          <w:rFonts w:hint="default"/>
          <w:lang w:eastAsia="zh-CN"/>
        </w:rPr>
        <w:t>。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default"/>
          <w:lang w:eastAsia="zh-CN"/>
        </w:rPr>
      </w:pPr>
      <w:r>
        <w:rPr>
          <w:rFonts w:hint="eastAsia"/>
          <w:lang w:val="en-US" w:eastAsia="zh-CN"/>
        </w:rPr>
        <w:t>榴莲的抽检项目包括氯氰菊酯和高效氯氰菊酯、敌敌畏、敌百虫、对硫磷、甲胺磷、克百威、倍硫磷、啶虫脒、甲基异柳磷、水胺硫磷、乙酰甲胺磷</w:t>
      </w:r>
      <w:r>
        <w:rPr>
          <w:rFonts w:hint="default"/>
          <w:lang w:eastAsia="zh-CN"/>
        </w:rPr>
        <w:t>。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default"/>
          <w:lang w:eastAsia="zh-CN"/>
        </w:rPr>
      </w:pPr>
      <w:r>
        <w:rPr>
          <w:rFonts w:hint="eastAsia"/>
          <w:lang w:val="en-US" w:eastAsia="zh-CN"/>
        </w:rPr>
        <w:t>山竹的抽检项目包括敌敌畏、敌百虫、对硫磷、甲胺磷、克百威、倍硫磷、啶虫脒、甲基异柳磷、水胺硫磷、乙酰甲胺磷</w:t>
      </w:r>
      <w:r>
        <w:rPr>
          <w:rFonts w:hint="default"/>
          <w:lang w:eastAsia="zh-CN"/>
        </w:rPr>
        <w:t>。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default"/>
          <w:lang w:eastAsia="zh-CN"/>
        </w:rPr>
      </w:pPr>
      <w:r>
        <w:rPr>
          <w:rFonts w:hint="eastAsia"/>
          <w:lang w:val="en-US" w:eastAsia="zh-CN"/>
        </w:rPr>
        <w:t>菠萝的抽检项目包括阿维菌素、多菌灵、溴氰菊酯、敌敌畏、敌百虫、氧乐果、吡唑醚菌酯、克百威、噻虫嗪、噻虫胺、烯酰吗啉、倍硫磷、啶虫脒、甲基异柳磷、水胺硫磷、乙酰甲胺磷</w:t>
      </w:r>
      <w:r>
        <w:rPr>
          <w:rFonts w:hint="default"/>
          <w:lang w:eastAsia="zh-CN"/>
        </w:rPr>
        <w:t>。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default"/>
          <w:lang w:eastAsia="zh-CN"/>
        </w:rPr>
      </w:pPr>
      <w:r>
        <w:rPr>
          <w:rFonts w:hint="eastAsia"/>
          <w:lang w:val="en-US" w:eastAsia="zh-CN"/>
        </w:rPr>
        <w:t>番木瓜的抽检项目包括阿维菌素、百菌清、吡虫啉、吡唑醚菌酯、克百威、噻虫嗪、噻虫胺、烯酰吗啉、倍硫磷、啶虫脒、甲氨基阿维菌素苯甲酸盐、甲基异柳磷、水胺硫磷、乙酰甲胺磷</w:t>
      </w:r>
      <w:r>
        <w:rPr>
          <w:rFonts w:hint="default"/>
          <w:lang w:eastAsia="zh-CN"/>
        </w:rPr>
        <w:t>。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default"/>
          <w:lang w:eastAsia="zh-CN"/>
        </w:rPr>
      </w:pPr>
      <w:r>
        <w:rPr>
          <w:rFonts w:hint="eastAsia"/>
          <w:lang w:val="en-US" w:eastAsia="zh-CN"/>
        </w:rPr>
        <w:t>菜用大豆的抽检项目包括总汞、铅（以Pb计）、铬（以Cr计）、百菌清、吡虫啉、多菌灵、克百威、噻虫胺、阿维菌素、倍硫磷、啶虫脒、甲氨基阿维菌素苯甲酸盐、甲基异柳磷、水胺硫磷、氯氟氰菊酯和高效氯氟氰菊酯、三唑磷、乙酰甲胺磷</w:t>
      </w:r>
      <w:r>
        <w:rPr>
          <w:rFonts w:hint="default"/>
          <w:lang w:eastAsia="zh-CN"/>
        </w:rPr>
        <w:t>。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default"/>
          <w:lang w:eastAsia="zh-CN"/>
        </w:rPr>
      </w:pPr>
      <w:r>
        <w:rPr>
          <w:rFonts w:hint="eastAsia"/>
          <w:lang w:val="en-US" w:eastAsia="zh-CN"/>
        </w:rPr>
        <w:t>其他禽蛋的抽检项目包括氯霉素、恩诺沙星、氧氟沙星、诺氟沙星、总汞(以Hg计)、氟苯尼考</w:t>
      </w:r>
      <w:r>
        <w:rPr>
          <w:rFonts w:hint="default"/>
          <w:lang w:eastAsia="zh-CN"/>
        </w:rPr>
        <w:t>。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default"/>
          <w:lang w:eastAsia="zh-CN"/>
        </w:rPr>
      </w:pPr>
      <w:r>
        <w:rPr>
          <w:rFonts w:hint="eastAsia"/>
          <w:lang w:val="en-US" w:eastAsia="zh-CN"/>
        </w:rPr>
        <w:t>豇豆的抽检项目包括总汞、铅（以Pb计）、铬（以Cr计）、氧乐果、水胺硫磷、阿维菌素、吡虫啉、噻虫胺、倍硫磷、啶虫脒、甲氨基阿维菌素苯甲酸盐、甲基异柳磷、水胺硫磷、氯氟氰菊酯和高效氯氟氰菊酯、三唑磷、乙酰甲胺磷、灭蝇胺</w:t>
      </w:r>
      <w:r>
        <w:rPr>
          <w:rFonts w:hint="default"/>
          <w:lang w:eastAsia="zh-CN"/>
        </w:rPr>
        <w:t>。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default"/>
          <w:lang w:eastAsia="zh-CN"/>
        </w:rPr>
      </w:pPr>
      <w:r>
        <w:rPr>
          <w:rFonts w:hint="eastAsia"/>
          <w:lang w:val="en-US" w:eastAsia="zh-CN"/>
        </w:rPr>
        <w:t>水芹的抽检项目包括总汞、铅（以Pb计）、镉（以Cd计）、敌敌畏、敌百虫、毒死蜱、吡唑醚菌酯、克百威、倍硫磷、甲基异柳磷、水胺硫磷、三唑磷、乙酰甲胺磷</w:t>
      </w:r>
      <w:r>
        <w:rPr>
          <w:rFonts w:hint="default"/>
          <w:lang w:eastAsia="zh-CN"/>
        </w:rPr>
        <w:t>。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default"/>
          <w:lang w:eastAsia="zh-CN"/>
        </w:rPr>
      </w:pPr>
      <w:r>
        <w:rPr>
          <w:rFonts w:hint="eastAsia"/>
          <w:lang w:val="en-US" w:eastAsia="zh-CN"/>
        </w:rPr>
        <w:t>牛肉的抽检项目包括挥发性盐基氮、氯霉素、土霉素、四环素</w:t>
      </w:r>
      <w:r>
        <w:rPr>
          <w:rFonts w:hint="default"/>
          <w:lang w:eastAsia="zh-CN"/>
        </w:rPr>
        <w:t>。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default"/>
          <w:lang w:eastAsia="zh-CN"/>
        </w:rPr>
      </w:pPr>
      <w:r>
        <w:rPr>
          <w:rFonts w:hint="eastAsia"/>
          <w:lang w:val="en-US" w:eastAsia="zh-CN"/>
        </w:rPr>
        <w:t>甘薯的抽检项目包括总汞、铅（以Pb计）、阿维菌素、吡虫啉、马拉硫磷、溴氰菊酯、吡唑醚菌酯、克百威、噻虫嗪、噻虫胺、倍硫磷、甲基异柳磷、水胺硫磷、氯氟氰菊酯和高效氯氟氰菊酯、三唑磷、乙酰甲胺磷</w:t>
      </w:r>
      <w:r>
        <w:rPr>
          <w:rFonts w:hint="default"/>
          <w:lang w:eastAsia="zh-CN"/>
        </w:rPr>
        <w:t>。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default"/>
          <w:lang w:eastAsia="zh-CN"/>
        </w:rPr>
      </w:pPr>
      <w:r>
        <w:rPr>
          <w:rFonts w:hint="eastAsia"/>
          <w:lang w:val="en-US" w:eastAsia="zh-CN"/>
        </w:rPr>
        <w:t>淡水蟹的抽检项目包括镉（以Cd计）、孔雀石绿、氯霉素、恩诺沙星、氧氟沙星、培氟沙星、诺氟沙星</w:t>
      </w:r>
      <w:r>
        <w:rPr>
          <w:rFonts w:hint="default"/>
          <w:lang w:eastAsia="zh-CN"/>
        </w:rPr>
        <w:t>。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default"/>
          <w:lang w:eastAsia="zh-CN"/>
        </w:rPr>
      </w:pPr>
      <w:r>
        <w:rPr>
          <w:rFonts w:hint="eastAsia"/>
          <w:lang w:val="en-US" w:eastAsia="zh-CN"/>
        </w:rPr>
        <w:t>羊肉的抽检项目包括挥发性盐基氮、恩诺沙星、氧氟沙星、培氟沙星、诺氟沙星、氯霉素、氟苯尼考、土霉素</w:t>
      </w:r>
      <w:r>
        <w:rPr>
          <w:rFonts w:hint="default"/>
          <w:lang w:eastAsia="zh-CN"/>
        </w:rPr>
        <w:t>。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default"/>
          <w:lang w:eastAsia="zh-CN"/>
        </w:rPr>
      </w:pPr>
      <w:r>
        <w:rPr>
          <w:rFonts w:hint="eastAsia"/>
          <w:lang w:val="en-US" w:eastAsia="zh-CN"/>
        </w:rPr>
        <w:t>养殖用水的抽检项目包括氯霉素、恩诺沙星、氧氟沙星、培氟沙星、诺氟沙星、土霉素、金霉素、四环素</w:t>
      </w:r>
      <w:r>
        <w:rPr>
          <w:rFonts w:hint="default"/>
          <w:lang w:eastAsia="zh-CN"/>
        </w:rPr>
        <w:t>。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default"/>
          <w:lang w:eastAsia="zh-CN"/>
        </w:rPr>
      </w:pPr>
      <w:r>
        <w:rPr>
          <w:rFonts w:hint="eastAsia"/>
          <w:lang w:val="en-US" w:eastAsia="zh-CN"/>
        </w:rPr>
        <w:t>叶用莴苣的抽检项目包括总汞、铅（以Pb计）、镉（以Cd计）、阿维菌素、百菌清、吡虫啉、氯氟氰菊酯和高效氯氟氰菊酯、氯氰菊酯和高效氯氰菊酯、吡唑醚菌酯、克百威、噻虫嗪、噻虫胺、倍硫磷、啶虫脒、腐霉利、甲氨基阿维菌素苯甲酸盐、甲基异柳磷、水胺硫磷、三唑磷、乙酰甲胺磷、灭蝇胺</w:t>
      </w:r>
      <w:r>
        <w:rPr>
          <w:rFonts w:hint="default"/>
          <w:lang w:eastAsia="zh-CN"/>
        </w:rPr>
        <w:t>。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default"/>
          <w:lang w:eastAsia="zh-CN"/>
        </w:rPr>
      </w:pPr>
      <w:r>
        <w:rPr>
          <w:rFonts w:hint="eastAsia"/>
          <w:lang w:val="en-US" w:eastAsia="zh-CN"/>
        </w:rPr>
        <w:t>甘薯叶的抽检项目包括总汞、铅（以Pb计）、镉（以Cd计）、吡虫啉、氰戊菊酯和S-氰戊菊酯、克百威、噻虫胺、倍硫磷、啶虫脒、甲基异柳磷、水胺硫磷、三唑磷、乙酰甲胺磷</w:t>
      </w:r>
      <w:r>
        <w:rPr>
          <w:rFonts w:hint="default"/>
          <w:lang w:eastAsia="zh-CN"/>
        </w:rPr>
        <w:t>。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default"/>
          <w:lang w:eastAsia="zh-CN"/>
        </w:rPr>
      </w:pPr>
      <w:r>
        <w:rPr>
          <w:rFonts w:hint="eastAsia"/>
          <w:lang w:val="en-US" w:eastAsia="zh-CN"/>
        </w:rPr>
        <w:t>蕹菜的抽检项目包括总汞、铅（以Pb计）、镉（以Cd计）、百菌清、敌敌畏、敌百虫、毒死蜱、克百威、噻虫胺、烯酰吗啉、倍硫磷、啶虫脒、甲氨基阿维菌素苯甲酸盐、甲基异柳磷、水胺硫磷、三唑磷、乙酰甲胺磷</w:t>
      </w:r>
      <w:r>
        <w:rPr>
          <w:rFonts w:hint="default"/>
          <w:lang w:eastAsia="zh-CN"/>
        </w:rPr>
        <w:t>。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default"/>
          <w:lang w:eastAsia="zh-CN"/>
        </w:rPr>
      </w:pPr>
      <w:r>
        <w:rPr>
          <w:rFonts w:hint="eastAsia"/>
          <w:lang w:val="en-US" w:eastAsia="zh-CN"/>
        </w:rPr>
        <w:t>苋菜的抽检项目包括总汞、铅（以Pb计）、镉（以Cd计）、阿维菌素、氯氟氰菊酯和高效氯氟氰菊酯、氯氰菊酯和高效氯氰菊酯、氰戊菊酯和S-氰戊菊酯、克百威、噻虫胺、倍硫磷、啶虫脒、甲基异柳磷、水胺硫磷、三唑磷、乙酰甲胺磷</w:t>
      </w:r>
      <w:r>
        <w:rPr>
          <w:rFonts w:hint="default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875666"/>
    <w:multiLevelType w:val="singleLevel"/>
    <w:tmpl w:val="DF87566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7EBD6F28"/>
    <w:multiLevelType w:val="multilevel"/>
    <w:tmpl w:val="7EBD6F28"/>
    <w:lvl w:ilvl="0" w:tentative="0">
      <w:start w:val="1"/>
      <w:numFmt w:val="chineseCountingThousand"/>
      <w:pStyle w:val="2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chineseCountingThousand"/>
      <w:lvlText w:val="(%3)"/>
      <w:lvlJc w:val="lef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DF59C"/>
    <w:rsid w:val="4FDDF59C"/>
    <w:rsid w:val="BF9FF069"/>
    <w:rsid w:val="C7FFEBB1"/>
    <w:rsid w:val="EFE7B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楷体" w:hAnsi="楷体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9"/>
    <w:pPr>
      <w:keepNext/>
      <w:keepLines/>
      <w:numPr>
        <w:ilvl w:val="0"/>
        <w:numId w:val="1"/>
      </w:numPr>
      <w:spacing w:before="260" w:after="260" w:line="416" w:lineRule="auto"/>
      <w:ind w:firstLine="0" w:firstLineChars="0"/>
      <w:jc w:val="left"/>
      <w:outlineLvl w:val="0"/>
    </w:pPr>
    <w:rPr>
      <w:rFonts w:ascii="Calibri Light" w:hAnsi="Calibri Light" w:eastAsia="宋体"/>
      <w:b/>
      <w:bCs/>
      <w:szCs w:val="32"/>
    </w:rPr>
  </w:style>
  <w:style w:type="paragraph" w:styleId="4">
    <w:name w:val="heading 3"/>
    <w:basedOn w:val="1"/>
    <w:next w:val="1"/>
    <w:unhideWhenUsed/>
    <w:qFormat/>
    <w:uiPriority w:val="0"/>
    <w:pPr>
      <w:spacing w:line="360" w:lineRule="auto"/>
      <w:ind w:left="-69" w:leftChars="-33"/>
      <w:outlineLvl w:val="2"/>
    </w:p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2022-10-29T03:54:00Z</dcterms:created>
  <dc:creator>Healer_%EE%80%83</dc:creator>
  <cp:lastModifiedBy>Healer_%EE%80%83</cp:lastModifiedBy>
  <dcterms:modified xsi:type="dcterms:W3CDTF">2022-10-28T16:15:53Z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