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5581"/>
        <w:gridCol w:w="2270"/>
        <w:gridCol w:w="5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4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32"/>
              </w:rPr>
              <w:t>公路水运工程招标投标领域“双随机、一公开”检查情况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55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项目名称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检查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情况</w:t>
            </w:r>
          </w:p>
        </w:tc>
        <w:tc>
          <w:tcPr>
            <w:tcW w:w="55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558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省道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S384横新线共和铁岗至址山云乡段（K80+050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~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K85+594.972段，K94+700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~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K95+650段）路面维修工程施工招标（鹤山市地方公路水运服务中心）</w:t>
            </w:r>
          </w:p>
        </w:tc>
        <w:tc>
          <w:tcPr>
            <w:tcW w:w="22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未按照检查表逐条提供证明材料。</w:t>
            </w:r>
          </w:p>
        </w:tc>
        <w:tc>
          <w:tcPr>
            <w:tcW w:w="558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经县级交通运输部门跟踪核实，已补充缺少的佐证材料。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5581" w:type="dxa"/>
            <w:vAlign w:val="center"/>
          </w:tcPr>
          <w:p>
            <w:pPr>
              <w:tabs>
                <w:tab w:val="left" w:pos="4049"/>
              </w:tabs>
              <w:jc w:val="lef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省道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S272线华安路至育德街口段（建设路）扩建工程(K98+000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~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K103+300)勘察设计招标（江门市公路事务中心）</w:t>
            </w:r>
          </w:p>
        </w:tc>
        <w:tc>
          <w:tcPr>
            <w:tcW w:w="2270" w:type="dxa"/>
            <w:vAlign w:val="center"/>
          </w:tcPr>
          <w:p>
            <w:pPr>
              <w:tabs>
                <w:tab w:val="left" w:pos="4049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提供的招标公告缺少投标截止时间。</w:t>
            </w:r>
          </w:p>
        </w:tc>
        <w:tc>
          <w:tcPr>
            <w:tcW w:w="5581" w:type="dxa"/>
            <w:vAlign w:val="center"/>
          </w:tcPr>
          <w:p>
            <w:pPr>
              <w:tabs>
                <w:tab w:val="left" w:pos="4049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经建设单位跟踪核实，已补充招标公告发布截图。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558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江门市新会区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S385线大洞左桥危桥改造工程施工招标（江门市新会区交通工程建设管理中心）</w:t>
            </w:r>
          </w:p>
        </w:tc>
        <w:tc>
          <w:tcPr>
            <w:tcW w:w="22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1、缺少立项文件。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2、缺少招标公告证明。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3、缺少保证金退还证明。</w:t>
            </w:r>
          </w:p>
        </w:tc>
        <w:tc>
          <w:tcPr>
            <w:tcW w:w="558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经县级交通运输部门跟踪核实，已补充缺少的佐证材料。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5581" w:type="dxa"/>
            <w:vAlign w:val="center"/>
          </w:tcPr>
          <w:p>
            <w:pPr>
              <w:tabs>
                <w:tab w:val="left" w:pos="2206"/>
              </w:tabs>
              <w:spacing w:before="24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国道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G240线新会会城至牛湾段改建工程施工监理招标（江门市新会区公路发展有限公司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</w:t>
            </w:r>
          </w:p>
        </w:tc>
        <w:tc>
          <w:tcPr>
            <w:tcW w:w="2270" w:type="dxa"/>
            <w:vAlign w:val="center"/>
          </w:tcPr>
          <w:p>
            <w:pPr>
              <w:tabs>
                <w:tab w:val="left" w:pos="2206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缺少公开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中标候选人投标文件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。</w:t>
            </w:r>
          </w:p>
        </w:tc>
        <w:tc>
          <w:tcPr>
            <w:tcW w:w="5581" w:type="dxa"/>
            <w:vAlign w:val="center"/>
          </w:tcPr>
          <w:p>
            <w:pPr>
              <w:tabs>
                <w:tab w:val="left" w:pos="2206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经县级交通运输部门跟踪核实，已补充公开截图。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5581" w:type="dxa"/>
            <w:vAlign w:val="center"/>
          </w:tcPr>
          <w:p>
            <w:pPr>
              <w:tabs>
                <w:tab w:val="left" w:pos="2206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国道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G240线新会会城至牛湾段改建工程中心试验室检测服务招标（江门市新会区公路发展有限公司）</w:t>
            </w:r>
          </w:p>
        </w:tc>
        <w:tc>
          <w:tcPr>
            <w:tcW w:w="2270" w:type="dxa"/>
            <w:vAlign w:val="center"/>
          </w:tcPr>
          <w:p>
            <w:pPr>
              <w:tabs>
                <w:tab w:val="left" w:pos="2206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缺少保证金退还证明。</w:t>
            </w:r>
          </w:p>
        </w:tc>
        <w:tc>
          <w:tcPr>
            <w:tcW w:w="5581" w:type="dxa"/>
            <w:vAlign w:val="center"/>
          </w:tcPr>
          <w:p>
            <w:pPr>
              <w:tabs>
                <w:tab w:val="left" w:pos="2206"/>
              </w:tabs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经县级交通运输部门跟踪核实，已补充广州公共资源交易中心代收及退回投标保证金证明。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MzYyOWVkOTY4ZTk1OWI2MWUzNGU0NDE1NjQ0ZTQifQ=="/>
    <w:docVar w:name="KGWebUrl" w:val="http://19.121.241.45/seeyon/officeservlet"/>
  </w:docVars>
  <w:rsids>
    <w:rsidRoot w:val="00C73540"/>
    <w:rsid w:val="000A4DCB"/>
    <w:rsid w:val="0014298B"/>
    <w:rsid w:val="003852AB"/>
    <w:rsid w:val="004476E4"/>
    <w:rsid w:val="004E4689"/>
    <w:rsid w:val="00674EB7"/>
    <w:rsid w:val="0088582B"/>
    <w:rsid w:val="008A4AD7"/>
    <w:rsid w:val="00A543D7"/>
    <w:rsid w:val="00A76378"/>
    <w:rsid w:val="00AA79CD"/>
    <w:rsid w:val="00AF03B0"/>
    <w:rsid w:val="00B2247F"/>
    <w:rsid w:val="00C73540"/>
    <w:rsid w:val="00E97DDB"/>
    <w:rsid w:val="00FB0677"/>
    <w:rsid w:val="0194577E"/>
    <w:rsid w:val="0A1E39BE"/>
    <w:rsid w:val="0BD158FA"/>
    <w:rsid w:val="154C64EC"/>
    <w:rsid w:val="160C6B76"/>
    <w:rsid w:val="16B51411"/>
    <w:rsid w:val="198371A5"/>
    <w:rsid w:val="198B5A75"/>
    <w:rsid w:val="1D9D1C9B"/>
    <w:rsid w:val="20B6185B"/>
    <w:rsid w:val="24D142D9"/>
    <w:rsid w:val="2F244FDF"/>
    <w:rsid w:val="35881F52"/>
    <w:rsid w:val="36BE24FF"/>
    <w:rsid w:val="3EB95E53"/>
    <w:rsid w:val="3FD501EE"/>
    <w:rsid w:val="40010C6B"/>
    <w:rsid w:val="449942C0"/>
    <w:rsid w:val="47FA28D0"/>
    <w:rsid w:val="4A665E09"/>
    <w:rsid w:val="4D8B3A8A"/>
    <w:rsid w:val="51456362"/>
    <w:rsid w:val="51737B3E"/>
    <w:rsid w:val="54DC18BB"/>
    <w:rsid w:val="56A25013"/>
    <w:rsid w:val="61EC5539"/>
    <w:rsid w:val="6367318E"/>
    <w:rsid w:val="662F11A3"/>
    <w:rsid w:val="6A22566E"/>
    <w:rsid w:val="74842EFD"/>
    <w:rsid w:val="7D1A23D0"/>
    <w:rsid w:val="F69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DIY.COM</Company>
  <Pages>1</Pages>
  <Words>93</Words>
  <Characters>533</Characters>
  <Lines>4</Lines>
  <Paragraphs>1</Paragraphs>
  <TotalTime>0</TotalTime>
  <ScaleCrop>false</ScaleCrop>
  <LinksUpToDate>false</LinksUpToDate>
  <CharactersWithSpaces>625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2022-09-01T15:00:00Z</dcterms:created>
  <dc:creator>Administrator</dc:creator>
  <cp:lastModifiedBy>greatwall</cp:lastModifiedBy>
  <cp:lastPrinted>2021-09-13T17:20:00Z</cp:lastPrinted>
  <dcterms:modified xsi:type="dcterms:W3CDTF">2022-09-02T17:19:01Z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80D8EA59633E46FCA4ED6D6252FC7223</vt:lpwstr>
  </property>
</Properties>
</file>