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本次检验</w:t>
      </w: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</w:rPr>
        <w:t>依据及检验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项目</w:t>
      </w:r>
    </w:p>
    <w:p>
      <w:pPr>
        <w:pStyle w:val="2"/>
      </w:pPr>
      <w:r>
        <w:rPr>
          <w:rFonts w:hint="eastAsia"/>
        </w:rPr>
        <w:t>糕点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5009.120-2016《食品安全国家标准 食品中丙酸钠、丙酸钙的测定》(第二法 气相色谱法)</w:t>
      </w:r>
    </w:p>
    <w:p>
      <w:r>
        <w:t>GB 4789.3-2016《食品安全国家标准 食品微生物学检验 大肠菌群计数》(第二法 大肠菌群平板计数法)</w:t>
      </w:r>
    </w:p>
    <w:p>
      <w:r>
        <w:t>GB 5009.28-2016《 食品安全国家标准 食品中苯甲酸、山梨酸和糖精钠的测定》(第一法 液相色谱法)</w:t>
      </w:r>
    </w:p>
    <w:p>
      <w:r>
        <w:t>GB 5009.121-2016《食品安全国家标准 食品中脱氢乙酸的测定》(第二法 液相色谱法)</w:t>
      </w:r>
    </w:p>
    <w:p>
      <w:r>
        <w:t>GB 4789.2-2016《食品安全国家标准 食品微生物学检验 菌落总数测定》</w:t>
      </w:r>
    </w:p>
    <w:p>
      <w:r>
        <w:t>GB 5009.182-2017 《食品安全国家标准 食品中铝的测定》(第二法 电感耦合等离子体质谱法)</w:t>
      </w:r>
    </w:p>
    <w:p>
      <w:r>
        <w:t>GB 2760-2014《食品安全国家标准 食品添加剂使用标准》</w:t>
      </w:r>
    </w:p>
    <w:p>
      <w:r>
        <w:t>GB 5009.227-2016《食品安全国家标准 食品中过氧化值的测定》(第一法 滴定法)</w:t>
      </w:r>
    </w:p>
    <w:p>
      <w:r>
        <w:t>GB/T 21915-2008《食品中纳他霉素的测定 液相色谱法》</w:t>
      </w:r>
    </w:p>
    <w:p>
      <w:r>
        <w:t>GB 4789.10-2016《食品安全国家标准 食品微生物学检验 金黄色葡萄球菌检验》(第二法 金黄色葡萄球菌平板计数法)</w:t>
      </w:r>
    </w:p>
    <w:p>
      <w:r>
        <w:t>GB 4789.4-2016 《食品安全国家标准 食品微生物学检验 沙门氏菌检验》</w:t>
      </w:r>
    </w:p>
    <w:p>
      <w:r>
        <w:t>GB 4789.15-2016《食品安全国家标准 食品微生物学检验 霉菌和酵母计数》(第一法 霉菌和酵母平板计数法)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GB 7099-2015《食品安全国家标准 糕点、面包》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>
      <w:r>
        <w:rPr>
          <w:rFonts w:hint="eastAsia"/>
          <w:lang w:val="en-US" w:eastAsia="zh-CN"/>
        </w:rPr>
        <w:t>产品明示标准和质量要求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rPr>
          <w:rFonts w:hint="eastAsia"/>
        </w:rPr>
      </w:pPr>
      <w:r>
        <w:rPr>
          <w:rFonts w:hint="default"/>
        </w:rPr>
        <w:t>糕点</w:t>
      </w:r>
      <w:r>
        <w:rPr>
          <w:rFonts w:hint="eastAsia"/>
        </w:rPr>
        <w:t>的抽检项目包括过氧化值（以脂肪计）、苯甲酸及其钠盐（以苯甲酸计）、山梨酸及其钾盐（以山梨酸计）、糖精钠（以糖精计）、铝的残留量（干样品，以Al计）、丙酸及其钠盐、钙盐（以丙酸计）、脱氢乙酸及其钠盐（以脱氢乙酸计）、防腐剂混合使用时各自用量占其最大使用</w:t>
      </w:r>
      <w:bookmarkStart w:id="0" w:name="_GoBack"/>
      <w:bookmarkEnd w:id="0"/>
      <w:r>
        <w:rPr>
          <w:rFonts w:hint="eastAsia"/>
        </w:rPr>
        <w:t>量的比例之和、纳他霉素、菌落总数、大肠菌群、金黄色葡萄球菌、沙门氏菌、霉菌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丙二醇</w:t>
      </w:r>
      <w:r>
        <w:rPr>
          <w:rFonts w:hint="default"/>
          <w:lang w:eastAsia="zh-CN"/>
        </w:rPr>
        <w:t>、</w:t>
      </w:r>
      <w:r>
        <w:rPr>
          <w:rFonts w:hint="eastAsia"/>
          <w:lang w:val="en-US" w:eastAsia="zh-CN"/>
        </w:rPr>
        <w:t>铅(以Pb计)、三氯蔗糖</w:t>
      </w:r>
      <w:r>
        <w:rPr>
          <w:rFonts w:hint="default"/>
          <w:lang w:eastAsia="zh-CN"/>
        </w:rPr>
        <w:t>、</w:t>
      </w:r>
      <w:r>
        <w:rPr>
          <w:rFonts w:hint="eastAsia"/>
          <w:lang w:val="en-US" w:eastAsia="zh-CN"/>
        </w:rPr>
        <w:t>甜蜜素(以环己基氨基磺酸计)</w:t>
      </w:r>
      <w:r>
        <w:rPr>
          <w:rFonts w:hint="eastAsia"/>
        </w:rPr>
        <w:t>。</w:t>
      </w:r>
    </w:p>
    <w:p>
      <w:pPr>
        <w:pStyle w:val="2"/>
      </w:pPr>
      <w:r>
        <w:rPr>
          <w:rFonts w:hint="eastAsia"/>
        </w:rPr>
        <w:t>调味品</w:t>
      </w:r>
    </w:p>
    <w:p>
      <w:pPr>
        <w:pStyle w:val="5"/>
        <w:numPr>
          <w:ilvl w:val="0"/>
          <w:numId w:val="3"/>
        </w:numPr>
        <w:ind w:leftChars="0" w:firstLineChars="0"/>
        <w:rPr>
          <w:rStyle w:val="11"/>
        </w:rPr>
      </w:pPr>
      <w:r>
        <w:rPr>
          <w:rStyle w:val="11"/>
          <w:rFonts w:hint="eastAsia"/>
        </w:rPr>
        <w:t>检验依据</w:t>
      </w:r>
    </w:p>
    <w:p>
      <w:r>
        <w:t>GB 4789.3-2010《食品安全国家标准 食品微生物学检验 大肠菌群计数》(第二法 大肠菌群平板计数法)</w:t>
      </w:r>
    </w:p>
    <w:p>
      <w:r>
        <w:t>GB 5009.28-2016《食品安全国家标准 食品中苯甲酸、山梨酸和糖精钠的测定》(第一法 液相色谱法)</w:t>
      </w:r>
    </w:p>
    <w:p>
      <w:r>
        <w:t>GB 5009.235-2016 食品安全国家标准 食品中氨基酸态氮的测定（第一法）</w:t>
      </w:r>
    </w:p>
    <w:p>
      <w:r>
        <w:t>GB 5009.121-2016《食品安全国家标准 食品中脱氢乙酸的测定》(第二法 液相色谱法)</w:t>
      </w:r>
    </w:p>
    <w:p>
      <w:r>
        <w:t>GB 2760-2014 《食品安全国家标准 食品添加剂使用标准》</w:t>
      </w:r>
    </w:p>
    <w:p>
      <w:r>
        <w:t>GB 5009.22-2016 《食品安全国家标准 食品中黄曲霉毒素B族和G族的测定》(第四法 酶联免疫吸附筛查法)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2717-2018《食品安全国家标准 酱油》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2763-2021《食品安全国家标准 食品中农药最大残留限量》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GB/T 18186-2000《酿造酱油》</w:t>
      </w:r>
    </w:p>
    <w:p>
      <w:r>
        <w:rPr>
          <w:rFonts w:hint="default"/>
          <w:lang w:val="en-US" w:eastAsia="zh-CN"/>
        </w:rPr>
        <w:t>产品明示标准和质量要求</w:t>
      </w:r>
    </w:p>
    <w:p>
      <w:pPr>
        <w:pStyle w:val="5"/>
        <w:numPr>
          <w:ilvl w:val="0"/>
          <w:numId w:val="3"/>
        </w:numPr>
        <w:ind w:leftChars="0" w:firstLineChars="0"/>
      </w:pPr>
      <w:r>
        <w:rPr>
          <w:rFonts w:hint="eastAsia"/>
        </w:rPr>
        <w:t>检验项目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黄豆酱、甜面酱等的抽检项目包括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大肠菌群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酱油检验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  <w:lang w:val="en-US" w:eastAsia="zh-CN"/>
        </w:rPr>
        <w:t>其他香辛料调味品检验项目包括铅（以Pb计）、丙溴磷、氯氰菊酯和高效氯氰菊酯、多菌灵、沙门氏菌。</w:t>
      </w:r>
    </w:p>
    <w:p>
      <w:pPr>
        <w:pStyle w:val="2"/>
      </w:pPr>
      <w:r>
        <w:rPr>
          <w:rFonts w:hint="eastAsia"/>
        </w:rPr>
        <w:t>食用农产品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5009.17-2021《食品安全国家标准 食品中总汞及有机汞的测定》(第一篇 第一法 食品中总汞的测定 原子荧光光谱法)</w:t>
      </w:r>
    </w:p>
    <w:p>
      <w:r>
        <w:t>GB 23200.113-2018《食品安全国家标准 植物源性食品中208种农药及其代谢物残留量的测定 气相色谱-质谱联用法》</w:t>
      </w:r>
    </w:p>
    <w:p>
      <w:r>
        <w:t>GB 5009.12-2017《食品安全国家标准 食品中铅的测定》(第一法 石墨炉原子吸收光谱法)</w:t>
      </w:r>
    </w:p>
    <w:p>
      <w:r>
        <w:t>GB 5009.15-2014《食品安全国家标准 食品中镉的测定》</w:t>
      </w:r>
    </w:p>
    <w:p>
      <w:r>
        <w:t>GB 23200.19-2016 《食品安全国家标准 水果和蔬菜中阿维菌素残留量的测定 液相色谱法》</w:t>
      </w:r>
    </w:p>
    <w:p>
      <w:r>
        <w:t>GB/T 20769-2008《水果和蔬菜中450种农药及相关化学品残留量的测定 液相色谱-串联质谱法》</w:t>
      </w:r>
    </w:p>
    <w:p>
      <w:pPr>
        <w:rPr>
          <w:rFonts w:hint="eastAsia"/>
        </w:rPr>
      </w:pPr>
      <w:r>
        <w:t>NY/T 761-2008《蔬菜和水果中有机磷、有机氯、拟除虫菊酯和氨基甲酸酯类农药多残留的测定》第一部分蔬菜和水果中有机磷类农药残留的测定 方法二</w:t>
      </w:r>
    </w:p>
    <w:p>
      <w:pPr>
        <w:rPr>
          <w:rFonts w:hint="eastAsia"/>
        </w:rPr>
      </w:pPr>
      <w:r>
        <w:t>GB 23200.19-2016 《食品安全国家标准 水果和蔬菜中阿维菌素残留量的测定 液相色谱法》</w:t>
      </w:r>
    </w:p>
    <w:p>
      <w:r>
        <w:t>NY/T 1725-2009《蔬菜中灭蝇胺残留量的测定 高效液相色谱法》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2733-2015 《食品安全国家标准 鲜、冻动物性水产品》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2763-2021《食品安全国家标准 食品中农药最大残留限量》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31650-2019《食品安全国家标准 食品中兽药最大残留限量》</w: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整顿办函[2010]50号《食品中可能违法添加的非食用物质和易滥用的食品添加剂品种名单(第四批)》</w:t>
      </w:r>
    </w:p>
    <w:p>
      <w:r>
        <w:rPr>
          <w:rFonts w:hint="eastAsia"/>
          <w:lang w:val="en-US" w:eastAsia="zh-CN"/>
        </w:rPr>
        <w:t>农业农村部公告第250号《食品动物中禁止使用的药品及其他化合物清单》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rPr>
          <w:rFonts w:hint="eastAsia"/>
        </w:rPr>
      </w:pPr>
      <w:r>
        <w:rPr>
          <w:rFonts w:hint="eastAsia"/>
        </w:rPr>
        <w:t>油桃的抽检项目包括多菌灵、甲胺磷、氧乐果、敌敌畏、氯氟氰菊酯和高效氯氟氰菊酯、马拉硫磷、、吡虫啉、克百威、噻虫胺、阿维菌素、倍硫磷、啶虫脒、甲氨基阿维菌素苯甲酸盐、甲基异柳磷、水胺硫磷、乙酰甲胺磷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氧乐果、苯醚甲环唑。</w:t>
      </w:r>
    </w:p>
    <w:p>
      <w:r>
        <w:rPr>
          <w:rFonts w:hint="eastAsia"/>
        </w:rPr>
        <w:t>西瓜的抽检项目包括阿维菌素、敌敌畏、多菌灵、氧乐果、吡唑醚菌酯、克百威、噻虫嗪、烯酰吗啉、倍硫磷、啶虫脒、甲氨基阿维菌素苯甲酸盐、甲基异柳磷、水胺硫磷、氯氟氰菊酯和高效氯氟氰菊酯。</w:t>
      </w:r>
    </w:p>
    <w:p>
      <w:r>
        <w:rPr>
          <w:rFonts w:hint="eastAsia"/>
        </w:rPr>
        <w:t>甜瓜类的抽检项目包括氧乐果、乙酰甲胺磷、阿维菌素、克百威、噻虫嗪、烯酰吗啉、阿维菌素、倍硫磷、啶虫脒、甲氨基阿维菌素苯甲酸盐、甲基异柳磷、水胺硫磷、氯氟氰菊酯和高效氯氟氰菊酯。</w:t>
      </w:r>
    </w:p>
    <w:p>
      <w:r>
        <w:rPr>
          <w:rFonts w:hint="eastAsia"/>
        </w:rPr>
        <w:t>梨的抽检项目包括吡虫啉、敌敌畏、毒死蜱、对硫磷、多菌灵、吡唑醚菌酯、克百威、噻虫嗪、噻虫胺、阿维菌素、倍硫磷、啶虫脒、甲氨基阿维菌素苯甲酸盐、甲基异柳磷、水胺硫磷、乙酰甲胺磷。</w:t>
      </w:r>
    </w:p>
    <w:p>
      <w:r>
        <w:rPr>
          <w:rFonts w:hint="eastAsia"/>
        </w:rPr>
        <w:t>山药的抽检项目包括总汞、铅（以Pb计）、氧乐果、氯氟氰菊酯和高效氯氟氰菊酯、吡唑醚菌酯、克百威、噻虫胺、阿维菌素、倍硫磷、甲基异柳磷、水胺硫磷、三唑磷、乙酰甲胺磷。</w:t>
      </w:r>
    </w:p>
    <w:p>
      <w:r>
        <w:rPr>
          <w:rFonts w:hint="eastAsia"/>
        </w:rPr>
        <w:t>番石榴的抽检项目包括吡虫啉、敌敌畏、敌百虫、对硫磷、甲胺磷、克百威、倍硫磷、啶虫脒、甲基异柳磷、水胺硫磷、乙酰甲胺磷、、甲拌磷。</w:t>
      </w:r>
    </w:p>
    <w:p>
      <w:r>
        <w:rPr>
          <w:rFonts w:hint="eastAsia"/>
        </w:rPr>
        <w:t>番木瓜的抽检项目包括阿维菌素、百菌清、吡虫啉、氯氟氰菊酯和高效氯氟氰菊酯、吡唑醚菌酯、克百威、噻虫嗪、噻虫胺、烯酰吗啉、倍硫磷、啶虫脒、甲氨基阿维菌素苯甲酸盐、甲基异柳磷、水胺硫磷、乙酰甲胺磷。</w:t>
      </w:r>
    </w:p>
    <w:p>
      <w:r>
        <w:rPr>
          <w:rFonts w:hint="eastAsia"/>
        </w:rPr>
        <w:t>菠萝的抽检项目包括阿维菌素、多菌灵、溴氰菊酯、敌敌畏、敌百虫、氧乐果、吡唑醚菌酯、克百威、噻虫嗪、噻虫胺、烯酰吗啉、倍硫磷、啶虫脒、甲基异柳磷、水胺硫磷、乙酰甲胺磷、甲拌磷。</w:t>
      </w:r>
    </w:p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/>
        </w:rPr>
        <w:t>火龙果的抽检项目包括甲胺磷、甲拌磷、氧乐果、克百威、噻虫嗪、阿维菌素、倍硫磷、啶虫脒、甲基异柳磷、水胺硫磷、乙酰甲胺磷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氟虫腈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苹果的抽检项目包括阿维菌素、百菌清、敌敌畏、毒死蜱、甲拌磷、氧乐果、对硫磷、吡虫啉、吡唑醚菌酯、克百威、噻虫嗪、噻虫胺、倍硫磷、啶虫脒、甲氨基阿维菌素苯甲酸盐、甲基异柳磷、水胺硫磷、氯氟氰菊酯和高效氯氟氰菊酯、三唑磷、乙酰甲胺磷。</w:t>
      </w:r>
    </w:p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/>
        </w:rPr>
        <w:t>荔枝的抽检项目包括敌敌畏、多菌灵、氧乐果、毒死蜱、吡唑醚菌酯、克百威、阿维菌素、倍硫磷、啶虫脒、甲氨基阿维菌素苯甲酸盐、甲基异柳磷、水胺硫磷、氯氟氰菊酯和高效氯氟氰菊酯、三唑磷、乙酰甲胺磷、苯醚甲环唑、氯氰菊酯和高效氯氰菊酯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苯醚甲环唑</w:t>
      </w:r>
      <w:r>
        <w:rPr>
          <w:rFonts w:hint="default"/>
          <w:lang w:eastAsia="zh-CN"/>
        </w:rPr>
        <w:t>。</w:t>
      </w:r>
    </w:p>
    <w:p>
      <w:r>
        <w:rPr>
          <w:rFonts w:hint="eastAsia"/>
        </w:rPr>
        <w:t>猕猴桃的抽检项目包括敌敌畏、多菌灵、氧乐果、吡唑醚菌酯、克百威、噻虫嗪、噻虫胺、阿维菌素、倍硫磷、啶虫脒、甲氨基阿维菌素苯甲酸盐、甲基异柳磷、水胺硫磷、氯氟氰菊酯和高效氯氟氰菊酯、乙酰甲胺磷。</w:t>
      </w:r>
    </w:p>
    <w:p>
      <w:pPr>
        <w:rPr>
          <w:rFonts w:hint="default"/>
        </w:rPr>
      </w:pPr>
      <w:r>
        <w:rPr>
          <w:rFonts w:hint="eastAsia"/>
        </w:rPr>
        <w:t>橙的抽检项目包括多菌灵、联苯菊酯、吡虫啉、吡唑醚菌酯、克百威、噻虫嗪、噻虫胺、阿维菌素、倍硫磷、啶虫脒、甲氨基阿维菌素苯甲酸盐、甲基异柳磷、水胺硫磷、氯氟氰菊酯和高效氯氟氰菊酯、三唑磷、乙酰甲胺磷、丙溴磷、杀扑磷、苯醚甲环唑、狄氏剂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丙溴磷、联苯菊酯、2,4-滴和2,4-滴钠盐、氧乐果</w:t>
      </w:r>
      <w:r>
        <w:rPr>
          <w:rFonts w:hint="default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番茄的抽检项目包括总汞、铅（以Pb计）、镉（以Cd计）、氧乐果、氯氟氰菊酯和高效氯氟氰菊酯、氯氰菊酯和高效氯氰菊酯、毒死蜱、敌敌畏、溴氰菊酯、吡唑醚菌酯、吡虫啉、克百威、噻虫嗪、噻虫胺、烯酰吗啉、阿维菌素、倍硫磷、啶虫脒、腐霉利、甲氨基阿维菌素苯甲酸盐、甲基异柳磷、水胺硫磷、三唑磷、乙酰甲胺磷。</w:t>
      </w:r>
      <w:r>
        <w:rPr>
          <w:rFonts w:hint="eastAsia"/>
          <w:lang w:val="en-US" w:eastAsia="zh-CN"/>
        </w:rPr>
        <w:t>甲胺磷、甲拌磷、烯酰吗啉、溴氰菊酯。</w:t>
      </w:r>
    </w:p>
    <w:p>
      <w:r>
        <w:rPr>
          <w:rFonts w:hint="eastAsia"/>
        </w:rPr>
        <w:t>节瓜的抽检项目包括总汞、铅（以Pb计）、镉（以Cd计）、氧乐果、氯氰菊酯和高效氯氰菊酯、吡虫啉、克百威、噻虫嗪、烯酰吗啉、阿维菌素、倍硫磷、啶虫脒、甲氨基阿维菌素苯甲酸盐、甲基异柳磷、水胺硫磷、氯氟氰菊酯和高效氯氟氰菊酯、三唑磷、乙酰甲胺磷。</w:t>
      </w:r>
    </w:p>
    <w:p>
      <w:r>
        <w:rPr>
          <w:rFonts w:hint="eastAsia"/>
        </w:rPr>
        <w:t>丝瓜的抽检项目包括总汞、铅（以Pb计）、镉（以Cd计）、阿维菌素、百菌清、吡虫啉、吡唑醚菌酯、克百威、噻虫嗪、烯酰吗啉、倍硫磷、甲氨基阿维菌素苯甲酸盐、甲基异柳磷、水胺硫磷、氯氟氰菊酯和高效氯氟氰菊酯、灭蝇胺、三唑磷、乙酰甲胺磷。</w:t>
      </w:r>
    </w:p>
    <w:p>
      <w:r>
        <w:rPr>
          <w:rFonts w:hint="eastAsia"/>
        </w:rPr>
        <w:t>柑、橘的抽检项目包括多菌灵、联苯菊酯、氧乐果、氯氟氰菊酯和高效氯氟氰菊酯、吡虫啉、吡唑醚菌酯、克百威、噻虫嗪、噻虫胺、阿维菌素、倍硫磷、啶虫脒、甲氨基阿维菌素苯甲酸盐、甲基异柳磷、水胺硫磷、三唑磷、乙酰甲胺磷、丙溴磷、杀扑磷、苯醚甲环唑、狄氏剂、毒死蜱。</w:t>
      </w:r>
    </w:p>
    <w:p>
      <w:r>
        <w:rPr>
          <w:rFonts w:hint="eastAsia"/>
        </w:rPr>
        <w:t>芒果的抽检项目包括多菌灵、氯氟氰菊酯和高效氯氟氰菊酯、氯氰菊酯和高效氯氰菊酯、氧乐果、吡虫啉、吡唑醚菌酯、克百威、噻虫嗪、噻虫胺、阿维菌素、倍硫磷、啶虫脒、甲氨基阿维菌素苯甲酸盐、甲基异柳磷、水胺硫磷、灭蝇胺、乙酰甲胺磷、苯醚甲环唑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嘧菌酯、戊唑醇。</w:t>
      </w:r>
    </w:p>
    <w:p>
      <w:r>
        <w:rPr>
          <w:rFonts w:hint="eastAsia"/>
        </w:rPr>
        <w:t>柠檬的抽检项目包括多菌灵、联苯菊酯、马拉硫磷、氰戊菊酯和 S-氰戊菊酯、、吡虫啉、克百威、噻虫嗪、噻虫胺、阿维菌素、倍硫磷、啶虫脒、甲基异柳磷、水胺硫磷、氯氟氰菊酯和高效氯氟氰菊酯、乙酰甲胺磷。</w:t>
      </w:r>
    </w:p>
    <w:p>
      <w:r>
        <w:rPr>
          <w:rFonts w:hint="eastAsia"/>
        </w:rPr>
        <w:t>山竹的抽检项目包括敌敌畏、敌百虫、对硫磷、甲胺磷、克百威、倍硫磷、啶虫脒、甲基异柳磷、水胺硫磷、乙酰甲胺磷。</w:t>
      </w:r>
    </w:p>
    <w:p>
      <w:r>
        <w:rPr>
          <w:rFonts w:hint="eastAsia"/>
        </w:rPr>
        <w:t>香蕉的抽检项目包括对硫磷、多菌灵、吡虫啉、氧乐果、联苯菊酯、吡唑醚菌酯、克百威、噻虫嗪、噻虫胺、阿维菌素、倍硫磷、啶虫脒、甲氨基阿维菌素苯甲酸盐、甲基异柳磷、水胺硫磷、乙酰甲胺磷、苯醚甲环唑、百菌清。</w:t>
      </w:r>
    </w:p>
    <w:p>
      <w:r>
        <w:rPr>
          <w:rFonts w:hint="eastAsia"/>
        </w:rPr>
        <w:t>葡萄的抽检项目包括百菌清、糖精钠（以糖精计）、克百威、噻虫嗪、噻虫胺、倍硫磷、啶虫脒、甲基异柳磷、水胺硫磷、乙酰甲胺磷。</w:t>
      </w:r>
    </w:p>
    <w:p>
      <w:r>
        <w:rPr>
          <w:rFonts w:hint="eastAsia"/>
        </w:rPr>
        <w:t>枣的抽检项目包括阿维菌素、多菌灵、吡虫啉、氯氟氰菊酯和高效氯氟氰菊多菌灵、敌敌畏、对硫磷、糖精钠（以糖精计）、克百威、噻虫胺、阿维菌素、倍硫磷、啶虫脒、甲氨基阿维菌素苯甲酸盐、甲基异柳磷、水胺硫磷、乙酰甲胺磷。</w:t>
      </w:r>
    </w:p>
    <w:p>
      <w:r>
        <w:rPr>
          <w:rFonts w:hint="eastAsia"/>
        </w:rPr>
        <w:t>龙眼的抽检项目包括氧乐果、敌敌畏、甲胺磷、吡唑醚菌酯、克百威、烯酰吗啉、阿维菌素、倍硫磷、啶虫脒、甲氨基阿维菌素苯甲酸盐、甲基异柳磷、水胺硫磷、乙酰甲胺磷、毒死蜱。</w:t>
      </w:r>
    </w:p>
    <w:p>
      <w:r>
        <w:rPr>
          <w:rFonts w:hint="eastAsia"/>
        </w:rPr>
        <w:t>菜薹的抽检项目包括总汞、铅（以Pb计）、镉（以Cd计）、氧乐果、联苯菊酯、甲胺磷、敌百虫、吡唑醚菌酯、克百威、噻虫嗪、噻虫胺、烯酰吗啉、阿维菌素、倍硫磷、啶虫脒、甲氨基阿维菌素苯甲酸盐、甲基异柳磷、水胺硫磷、氯氟氰菊酯和高效氯氟氰菊酯、三唑磷、乙酰甲胺磷、甲拌磷。</w:t>
      </w:r>
    </w:p>
    <w:p>
      <w:r>
        <w:rPr>
          <w:rFonts w:hint="eastAsia"/>
        </w:rPr>
        <w:t>叶芥菜的抽检项目包括总汞、铅（以Pb计）、镉（以Cd计）、阿维菌素、多菌灵、联苯菊酯、马拉硫磷、克百威、噻虫胺、烯酰吗啉、倍硫磷、啶虫脒、甲氨基阿维菌素苯甲酸盐、甲基异柳磷、水胺硫磷、三唑磷、乙酰甲胺磷、灭蝇胺。</w:t>
      </w:r>
    </w:p>
    <w:p>
      <w:r>
        <w:rPr>
          <w:rFonts w:hint="eastAsia"/>
        </w:rPr>
        <w:t>大蒜的抽检项目包括总汞、铅（以Pb计）、镉（以Cd计）、阿维菌素、吡虫啉、氯氰菊酯和高效氯氰菊酯、马拉硫磷、克百威、噻虫胺、烯酰吗啉、倍硫磷、啶虫脒、腐霉利、甲基异柳磷、水胺硫磷、三唑磷、乙酰甲胺磷。</w:t>
      </w:r>
    </w:p>
    <w:p>
      <w:r>
        <w:rPr>
          <w:rFonts w:hint="eastAsia"/>
        </w:rPr>
        <w:t>胡萝卜的抽检项目包括镉（以Cd计）、乐果、氯氟氰菊酯和高效氯氟氰菊酯、吡唑醚菌酯、吡虫啉、克百威、噻虫胺、倍硫磷、甲氨基阿维菌素苯甲酸盐、甲基异柳磷、水胺硫磷、三唑磷、乙酰甲胺磷。</w:t>
      </w:r>
    </w:p>
    <w:p>
      <w:r>
        <w:rPr>
          <w:rFonts w:hint="eastAsia"/>
        </w:rPr>
        <w:t>椰子的抽检项目包括敌敌畏、敌百虫、对硫磷、甲胺磷、克百威、倍硫磷、啶虫脒、甲基异柳磷、水胺硫磷、乙酰甲胺磷。</w:t>
      </w:r>
    </w:p>
    <w:p>
      <w:r>
        <w:rPr>
          <w:rFonts w:hint="eastAsia"/>
        </w:rPr>
        <w:t>洋葱的抽检项目包括总汞、铅（以Pb计）、镉（以Cd计）、阿维菌素、百菌清、吡虫啉、吡唑醚菌酯、吡虫啉、克百威、烯酰吗啉、倍硫磷、啶虫脒、甲基异柳磷、水胺硫磷、氯氟氰菊酯和高效氯氟氰菊酯、三唑磷、乙酰甲胺磷、灭蝇胺。</w:t>
      </w:r>
    </w:p>
    <w:p>
      <w:r>
        <w:rPr>
          <w:rFonts w:hint="eastAsia"/>
        </w:rPr>
        <w:t>鳄梨的抽检项目包括阿维菌素、敌敌畏、敌百虫、对硫磷、甲胺磷、克百威、噻虫嗪、噻虫胺、阿维菌素、倍硫磷、啶虫脒、甲基异柳磷、水胺硫磷、乙酰甲胺磷。</w:t>
      </w:r>
    </w:p>
    <w:p>
      <w:r>
        <w:rPr>
          <w:rFonts w:hint="eastAsia"/>
        </w:rPr>
        <w:t>苦瓜的抽检项目包括总汞、铅（以</w:t>
      </w:r>
      <w:r>
        <w:t>Pb计）、镉（以Cd计）、氯氟氰菊酯和高效氯氟氰菊酯、氧乐果、吡唑醚菌酯、吡虫啉、克百威、噻虫嗪、烯酰吗啉、阿维菌素、倍硫磷、啶虫脒、甲氨基阿维菌素苯甲酸盐、甲基异柳磷、水胺硫磷、三唑磷、乙酰甲胺磷、灭蝇胺</w:t>
      </w:r>
      <w:r>
        <w:rPr>
          <w:rFonts w:hint="eastAsia"/>
        </w:rPr>
        <w:t>。</w:t>
      </w:r>
    </w:p>
    <w:p>
      <w:r>
        <w:rPr>
          <w:rFonts w:hint="eastAsia"/>
        </w:rPr>
        <w:t>大白菜的抽检项目包括总汞、铅（以</w:t>
      </w:r>
      <w:r>
        <w:t>Pb计）、镉（以Cd计）、毒死蜱、氧乐果、甲胺磷、乙酰甲胺磷、吡唑醚菌酯、吡虫啉、克百威、噻虫胺、阿维菌素、倍硫磷、啶虫脒、甲氨基阿维菌素苯甲酸盐、甲基异柳磷、水胺硫磷、氯氟氰菊酯和高效氯氟氰菊酯、三唑磷、乙酰甲胺磷、甲拌磷、乐果</w:t>
      </w:r>
      <w:r>
        <w:rPr>
          <w:rFonts w:hint="eastAsia"/>
        </w:rPr>
        <w:t>。</w:t>
      </w:r>
    </w:p>
    <w:p>
      <w:r>
        <w:rPr>
          <w:rFonts w:hint="eastAsia"/>
        </w:rPr>
        <w:t>西番莲的抽检项目包括吡虫啉、敌敌畏、敌百虫、多菌灵、甲胺磷、克百威、噻虫嗪、噻虫胺、倍硫磷、啶虫脒、甲基异柳磷、水胺硫磷、乙酰甲胺磷、苯醚甲环唑、氯氟氰菊酯和高效氯氟氰菊酯、氰戊菊酯和</w:t>
      </w:r>
      <w:r>
        <w:t>S-氰戊菊酯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姜的抽检项目包括铅（以Pb计）、镉（以Cd计）、吡虫啉、氧乐果、氯氟氰菊酯和高效氯氟氰菊酯、氯氰菊酯和高效氯氰菊酯、吡唑醚菌酯、克百威、噻虫胺、阿维菌素、倍硫磷、甲氨基阿维菌素苯甲酸盐、甲基异柳磷、水胺硫磷、三唑磷、乙酰甲胺磷、甲拌磷、噻虫嗪、氯唑磷、灭蝇胺</w:t>
      </w:r>
      <w:r>
        <w:rPr>
          <w:rFonts w:hint="eastAsia"/>
          <w:lang w:val="en-US" w:eastAsia="zh-CN"/>
        </w:rPr>
        <w:t>、吡虫啉、氯唑磷。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菠菜检验项目包括铅（以Pb计）、镉（以Cd计）、铬（以Cr计）、毒死蜱、阿维菌素、氟虫腈、甲氨基阿维菌素苯甲酸盐、甲拌磷、克百威、六六六、氯氟氰菊酯和高效氯氟氰菊酯、氯氰菊酯和高效氯氰菊酯、氧乐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葱检验项目包括水胺硫磷、氯氟氰菊酯和高效氯氟氰菊酯、甲基异柳磷、镉（以Cd计）、克百威、铅（以Pb计）、氧乐果、腐霉利、异菌脲、啶虫脒。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黄瓜检验项目包括阿维菌素、倍硫磷、哒螨灵、敌敌畏、毒死蜱、腐霉利、甲氨基阿维菌素苯甲酸盐、甲拌磷、克百威、噻虫嗪、氧乐果、乙螨唑、异丙威。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结球甘蓝检验项目包括甲胺磷、甲基异柳磷、克百威、灭线磷、氧乐果、乙酰甲胺磷。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辣椒检验项目包括镉（以Cd计）、氧乐果、倍硫磷、吡虫啉、吡唑醚菌酯、丙溴磷、敌敌畏、啶虫脒、氟虫腈、甲氨基阿维菌素苯甲酸盐、甲胺磷、甲拌磷、克百威、联苯菊酯、氯氟氰菊酯和高效氯氟氰菊酯、氯氰菊酯和高效氯氰菊酯、铅（以Pb计）、噻虫胺、噻虫嗪、杀扑磷、水胺硫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萝卜检验项目包括敌敌畏、氧乐果、甲拌磷、氯氟氰菊酯和高效氯氟氰菊酯、噻虫嗪。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白菜检验项目包括氟虫腈、毒死蜱、啶虫脒、阿维菌素、百菌清、吡虫啉、敌敌畏、镉（以Cd计）、甲氨基阿维菌素苯甲酸盐、甲胺磷、甲拌磷、甲基异柳磷、克百威、氯氟氰菊酯和高效氯氟氰菊酯、氯氰菊酯和高效氯氰菊酯、铅（以Pb计）、水胺硫磷、氧乐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茄子检验项目包括镉（以Cd计）、氧乐果、克百威、甲氨基阿维菌素苯甲酸盐、甲胺磷、甲拌磷、甲氰菊酯、噻虫胺、噻虫嗪、霜霉威和霜霉威盐酸盐、水胺硫磷。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油麦菜检验项目包括阿维菌素、啶虫脒、毒死蜱、氟虫腈、甲胺磷、甲拌磷、腈菌唑、克百威、氯氟氰菊酯和高效氯氟氰菊酯、灭多威、噻虫嗪、水胺硫磷、氧乐果、乙酰甲胺磷。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龙眼检验项目包括克百威、氯氰菊酯和高效氯氰菊酯、氧乐果、毒死蜱。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鸡蛋检验项目包括甲硝唑、地美硝唑、氟虫腈、氯霉素、呋喃唑酮代谢物。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鸡肉检验项目包括尼卡巴嗪、甲氧苄啶、恩诺沙星、五氯酚酸钠（以五氯酚计）、氯霉素、挥发性盐基氮、沙拉沙星、替米考星、呋喃唑酮代谢物、呋喃西林代谢物、呋喃它酮代谢物、磺胺类（总量）、氟苯尼考、多西环素、土霉素、金霉素、四环素、甲硝唑、土霉素/金霉素/四环素（组合含量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鸡肝检验项目包括恩诺沙星、替米考星、呋喃唑酮代谢物、呋喃西林代谢物、氯霉素、氟苯尼考、五氯酚酸钠（以五氯酚计）。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鸭肉检验项目包括恩诺沙星、呋喃唑酮代谢物、呋喃妥因代谢物、磺胺类（总量）、甲氧苄啶、氯霉素、氟苯尼考、五氯酚酸钠（以五氯酚计）、多西环素、土霉素、甲硝唑、土霉素/金霉素/四环素（组合含量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猪肉检验项目包括五氯酚酸钠（以五氯酚计）、磺胺类（总量）、氯霉素、恩诺沙星、挥发性盐基氮、替米考星、呋喃唑酮代谢物、呋喃西林代谢物、呋喃妥因代谢物、呋喃它酮代谢物、甲氧苄啶、氟苯尼考、多西环素、土霉素、克伦特罗、莱克多巴胺、沙丁胺醇、地塞米松、甲硝唑、喹乙醇、氯丙嗪、土霉素/金霉素/四环素（组合含量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猪肝检验项目包括五氯酚酸钠（以五氯酚计）、镉（以Cd计）、总砷（以As计）、恩诺沙星、呋喃唑酮代谢物、呋喃西林代谢物、呋喃妥因代谢物、磺胺类（总量）、甲氧苄啶、氯霉素、氟苯尼考、多西环素、土霉素、克伦特罗、莱克多巴胺、沙丁胺醇、土霉素/金霉素/四环素（组合含量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贝类检验项目包括铅（以Pb计）、镉（以Cd计）、无机砷（以As计）、孔雀石绿、氯霉素、氟苯尼考、呋喃唑酮代谢物、呋喃它酮代谢物、呋喃西林代谢物、呋喃妥因代谢物、恩诺沙星、磺胺类（总量）、甲基汞、甲硝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淡水鱼检验项目包括挥发性盐基氮、孔雀石绿、氯霉素、氟苯尼考、呋喃唑酮代谢物、呋喃西林代谢物、恩诺沙星、磺胺类（总量）、甲氧苄啶、地西泮、五氯酚酸钠（以五氯酚计）、甲硝唑、土霉素、氯氰菊酯、溴氰菊酯、呋喃它酮代谢物、呋喃妥因代谢物、四环素、金霉素、铅（以Pb计）、镉（以Cd计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虾检验项目包括挥发性盐基氮、镉（以Cd计）、孔雀石绿、氯霉素、氟苯尼考、呋喃唑酮代谢物、呋喃西林代谢物、呋喃妥因代谢物、呋喃它酮代谢物、恩诺沙星、五氯酚酸钠（以五氯酚计）、磺胺类（总量）、甲硝唑、铅（以Pb计）、无机砷（以As计）、土霉素/金霉素/四环素（组合含量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鱼检验项目包括恩诺沙星、呋喃唑酮代谢物、氯霉素、挥发性盐基氮、组胺、镉(以Cd计)、孔雀石绿、呋喃西林代谢物、土霉素/金霉素/四环素(组合含量)、磺胺类(总量)、甲氧苄啶、甲硝唑、五氯酚酸钠(以五氯酚计)、氟苯尼考、呋喃它酮代谢物、呋喃妥因代谢物、地西泮、铅（以Pb计）、无机砷（以As计）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其他水产品检验项目包括镉（以Cd计）、孔雀石绿、氯霉素、呋喃唑酮代谢物、呋喃西林代谢物、呋喃它酮代谢物、呋喃妥因代谢物、恩诺沙星、铅（以Pb计）、无机砷、磺胺类（总量）。</w:t>
      </w:r>
    </w:p>
    <w:p>
      <w:pPr>
        <w:pStyle w:val="2"/>
      </w:pPr>
      <w:r>
        <w:rPr>
          <w:rFonts w:hint="eastAsia"/>
        </w:rPr>
        <w:t>粮食加工品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5009.34-2016《食品安全国家标准 食品中二氧化硫的测定》</w:t>
      </w:r>
    </w:p>
    <w:p>
      <w:r>
        <w:t>GB 5009.28-2016《食品安全国家标准 食品中苯甲酸、山梨酸和糖精钠的测定》(第一法 液相色谱法)</w:t>
      </w:r>
    </w:p>
    <w:p>
      <w:r>
        <w:t>GB 5009.22-2016 《食品安全国家标准 食品中黄曲霉毒素B族和G族的测定》(第四法 酶联免疫吸附筛查法)</w:t>
      </w:r>
    </w:p>
    <w:p>
      <w:r>
        <w:t>GB 5009.12-2017《食品安全国家标准 食品中铅的测定》(第一法 石墨炉原子吸收光谱法)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2761-2017《食品安全国家标准 食品中真菌毒素限量》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r>
        <w:rPr>
          <w:rFonts w:hint="eastAsia"/>
          <w:lang w:val="en-US" w:eastAsia="zh-CN"/>
        </w:rPr>
        <w:t>卫生部公告[2011]第4号 卫生部等7部门《关于撤销食品添加剂过氧化苯甲酰、过氧化钙的公告》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rPr>
          <w:rFonts w:hint="eastAsia"/>
        </w:rPr>
      </w:pPr>
      <w:r>
        <w:rPr>
          <w:rFonts w:hint="eastAsia"/>
        </w:rPr>
        <w:t>其他谷物粉类制成品的抽检项目包括黄曲霉毒素</w:t>
      </w:r>
      <w:r>
        <w:t>B1、苯甲酸及其钠盐（以苯甲酸计）、山梨酸及其钾盐（以山梨酸计）、二氧化硫残留量、铅（以Pb计）、酸度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小麦粉检验项目包括镉（以Cd计）、苯并[a]芘、玉米赤霉烯酮、脱氧雪腐镰刀菌烯醇、赭曲霉毒素A、黄曲霉毒素B1、过氧化苯甲酰、偶氮甲酰胺。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生湿面制品检验项目包括铅（以Pb计）、苯甲酸及其钠盐（以苯甲酸计）、山梨酸及其钾盐（以山梨酸计）、脱氢乙酸及其钠盐（以脱氢乙酸计）。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米粉制品检验项目包括苯甲酸及其钠盐（以苯甲酸计）、山梨酸及其钾盐（以山梨酸计）、脱氢乙酸及其钠盐（以脱氢乙酸计）、二氧化硫残留量、菌落总数、大肠菌群、沙门氏菌、金黄色葡萄球菌。</w:t>
      </w:r>
    </w:p>
    <w:p>
      <w:pPr>
        <w:pStyle w:val="2"/>
      </w:pPr>
      <w:r>
        <w:rPr>
          <w:rFonts w:hint="eastAsia"/>
        </w:rPr>
        <w:t>水果制品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GB/T 20769-2008《水果和蔬菜中450种农药及相关化学品残留量的测定 液相色谱-串联质谱法》</w:t>
      </w:r>
    </w:p>
    <w:p>
      <w:r>
        <w:t>GB 5009.28-2016《 食品安全国家标准 食品中苯甲酸、山梨酸和糖精钠的测定》(第一法 液相色谱法)</w:t>
      </w:r>
    </w:p>
    <w:p>
      <w:r>
        <w:t>GB 23200.113-2018《食品安全国家标准 植物源性食品中208种农药及其代谢物残留量的测定 气相色谱-质谱联用法》</w:t>
      </w:r>
    </w:p>
    <w:p>
      <w:r>
        <w:t>GB 5009.12-2017 《食品安全国家标准 食品中铅的测定》(第一法 石墨炉原子吸收光谱法)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</w:t>
      </w:r>
    </w:p>
    <w:p>
      <w:r>
        <w:rPr>
          <w:rFonts w:hint="eastAsia"/>
          <w:lang w:val="en-US" w:eastAsia="zh-CN"/>
        </w:rPr>
        <w:t>GB 2763-2021《食品安全国家标准 食品中农药最大残留限量》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rPr>
          <w:rFonts w:hint="eastAsia"/>
        </w:rPr>
      </w:pPr>
      <w:r>
        <w:rPr>
          <w:rFonts w:hint="eastAsia"/>
        </w:rPr>
        <w:t>水果干制品</w:t>
      </w:r>
      <w:r>
        <w:t>(含干枸杞)</w:t>
      </w:r>
      <w:r>
        <w:rPr>
          <w:rFonts w:hint="eastAsia"/>
        </w:rPr>
        <w:t>的抽检项目包括铅（以</w:t>
      </w:r>
      <w:r>
        <w:t>Pb计）、氯氰菊酯和高效氯氰菊酯、山梨酸及其钾盐（以山梨酸计）、毒死蜱、吡虫啉、哒螨灵、啶虫脒、克百威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蜜饯类、凉果类、果脯类、话化类、果糕类检验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已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pStyle w:val="2"/>
      </w:pPr>
      <w:r>
        <w:rPr>
          <w:rFonts w:hint="eastAsia"/>
        </w:rPr>
        <w:t>茶叶及相关制品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23200.113-2018《食品安全国家标准 植物源性食品中208种农药及其代谢物残留量的测定 气相色谱-质谱联用法》</w:t>
      </w:r>
    </w:p>
    <w:p>
      <w:r>
        <w:t>GB 5009.12-2017《食品安全国家标准 食品中铅的测定》第一法 石墨炉原子吸收光谱法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2763-2021 《食品安全国家标准 食品中农药最大残留限量》</w:t>
      </w:r>
    </w:p>
    <w:p>
      <w:r>
        <w:rPr>
          <w:rFonts w:hint="eastAsia"/>
          <w:lang w:val="en-US" w:eastAsia="zh-CN"/>
        </w:rPr>
        <w:t>产品明示标准和质量要求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rPr>
          <w:rFonts w:hint="eastAsia"/>
        </w:rPr>
      </w:pPr>
      <w:r>
        <w:rPr>
          <w:rFonts w:hint="eastAsia"/>
        </w:rPr>
        <w:t>代用茶的抽检项目包括铅（以</w:t>
      </w:r>
      <w:r>
        <w:t>Pb计）、乙酰甲胺磷、联苯菊酯、三氯杀螨醇、氰戊菊酯和S-氰戊菊酯、吡虫啉、</w:t>
      </w:r>
      <w:r>
        <w:rPr>
          <w:rFonts w:hint="eastAsia"/>
          <w:lang w:val="en-US" w:eastAsia="zh-CN"/>
        </w:rPr>
        <w:t>哒螨灵、啶虫脒、唑螨酯、克百威、炔螨特、毒死蜱、井冈霉素、水分、总灰分、镉(以Cd计)、总砷(以As计)、氰戊菊酯、敌敌畏、乐果、三唑磷、杀螟硫磷。</w:t>
      </w:r>
    </w:p>
    <w:p>
      <w:pPr>
        <w:pStyle w:val="2"/>
      </w:pPr>
      <w:r>
        <w:rPr>
          <w:rFonts w:hint="eastAsia"/>
        </w:rPr>
        <w:t>蔬菜制品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5009.34-2016《食品安全国家标准 食品中二氧化硫的测定》</w:t>
      </w:r>
    </w:p>
    <w:p>
      <w:r>
        <w:t>GB 5009.28-2016《食品安全国家标准 食品中苯甲酸、山梨酸和糖精钠的测定》(第一法 液相色谱法)</w:t>
      </w:r>
    </w:p>
    <w:p>
      <w:r>
        <w:t>GB 5009.12-2017 《食品安全国家标准 食品中铅的测定》第一法石墨炉原子吸收光谱法</w:t>
      </w:r>
    </w:p>
    <w:p>
      <w:r>
        <w:t>GB 5009.17-2021《食品安全国家标准 食品中总汞及有机汞的测定》(第一篇 第一法 食品中总汞的测定 原子荧光光谱法)</w:t>
      </w:r>
    </w:p>
    <w:p>
      <w:r>
        <w:t xml:space="preserve">GB 5009.11-2014《食品安全国家标准 食品中总砷及无机砷的测定》(第一篇 总砷的测定 第二法 氢化物发生原子荧光光谱法) </w:t>
      </w:r>
    </w:p>
    <w:p>
      <w:r>
        <w:t>GB 5009.15-2014《食品安全国家标准 食品中镉的测定》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产品明示标准和质量要求</w:t>
      </w:r>
    </w:p>
    <w:p/>
    <w:p>
      <w:pPr>
        <w:pStyle w:val="5"/>
        <w:ind w:left="-106"/>
      </w:pPr>
      <w:r>
        <w:rPr>
          <w:rFonts w:hint="eastAsia"/>
        </w:rPr>
        <w:t>（二）检验项目</w:t>
      </w:r>
    </w:p>
    <w:p>
      <w:r>
        <w:rPr>
          <w:rFonts w:hint="eastAsia"/>
        </w:rPr>
        <w:t>蔬菜干制品的抽检项目包括铅（以Pb计）、苯甲酸及其钠盐（以苯甲酸计）、二氧化硫残留量、山梨酸及其钾盐（以山梨酸计）。</w:t>
      </w:r>
    </w:p>
    <w:p>
      <w:pPr>
        <w:rPr>
          <w:rFonts w:hint="eastAsia"/>
        </w:rPr>
      </w:pPr>
      <w:r>
        <w:rPr>
          <w:rFonts w:hint="eastAsia"/>
        </w:rPr>
        <w:t>干制食用菌的抽检项目包括镉（以Cd计）、铅（以Pb计）、总汞（以Hg计）、总砷（以As计）、二氧化硫残留量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镉（以Cd计）</w:t>
      </w:r>
      <w:r>
        <w:rPr>
          <w:rFonts w:hint="default"/>
          <w:lang w:eastAsia="zh-CN"/>
        </w:rPr>
        <w:t>。</w:t>
      </w:r>
    </w:p>
    <w:p>
      <w:pPr>
        <w:pStyle w:val="2"/>
      </w:pPr>
      <w:r>
        <w:rPr>
          <w:rFonts w:hint="eastAsia"/>
        </w:rPr>
        <w:t>薯类和膨化食品</w:t>
      </w:r>
    </w:p>
    <w:p>
      <w:pPr>
        <w:pStyle w:val="5"/>
        <w:numPr>
          <w:ilvl w:val="2"/>
          <w:numId w:val="1"/>
        </w:numPr>
        <w:ind w:leftChars="0" w:firstLineChars="0"/>
      </w:pPr>
      <w:r>
        <w:rPr>
          <w:rFonts w:hint="eastAsia"/>
        </w:rPr>
        <w:t>检验依据</w:t>
      </w:r>
    </w:p>
    <w:p>
      <w:r>
        <w:t>GB 5009.34-2016《食品安全国家标准 食品中二氧化硫的测定》</w:t>
      </w:r>
    </w:p>
    <w:p>
      <w:r>
        <w:t>GB 5009.12-2017《食品安全国家标准 食品中铅的测定》（第一法 石墨炉原子吸收光谱法）</w:t>
      </w:r>
    </w:p>
    <w:p>
      <w:r>
        <w:t>GB 5009.3-2016《食品安全国家标准 食品中水分的测定》(第一法 直接干燥法)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17401-2014《食品安全国家标准 膨化食品》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2761-2017《食品安全国家标准 食品中真菌毒素限量》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/>
    <w:p>
      <w:pPr>
        <w:pStyle w:val="5"/>
        <w:numPr>
          <w:ilvl w:val="2"/>
          <w:numId w:val="1"/>
        </w:numPr>
        <w:ind w:leftChars="0" w:firstLineChars="0"/>
      </w:pPr>
      <w:r>
        <w:rPr>
          <w:rFonts w:hint="eastAsia"/>
        </w:rPr>
        <w:t>检验项目</w:t>
      </w:r>
    </w:p>
    <w:p>
      <w:pPr>
        <w:rPr>
          <w:rFonts w:hint="eastAsia"/>
        </w:rPr>
      </w:pPr>
      <w:r>
        <w:rPr>
          <w:rFonts w:hint="eastAsia"/>
        </w:rPr>
        <w:t>薯粉类的抽检项目包括铅（以</w:t>
      </w:r>
      <w:r>
        <w:t>Pb计）、二氧化硫残留量、水分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含油型膨化食品和非含油型膨化食品检验项目包括水分、酸价（以脂肪计）、过氧化值（以脂肪计）、黄曲霉毒素B1、糖精钠（以糖精计）、苯甲酸及其钠盐（以苯甲酸计）、山梨酸及其钾盐（以山梨酸计）、菌落总数、大肠菌群、沙门氏菌、金黄色葡萄球菌、食品标签。</w:t>
      </w:r>
    </w:p>
    <w:p>
      <w:pPr>
        <w:pStyle w:val="2"/>
      </w:pPr>
      <w:r>
        <w:rPr>
          <w:rFonts w:hint="eastAsia"/>
        </w:rPr>
        <w:t>水产制品</w:t>
      </w:r>
    </w:p>
    <w:p>
      <w:pPr>
        <w:pStyle w:val="5"/>
        <w:numPr>
          <w:ilvl w:val="0"/>
          <w:numId w:val="5"/>
        </w:numPr>
        <w:ind w:leftChars="0" w:firstLineChars="0"/>
      </w:pPr>
      <w:r>
        <w:rPr>
          <w:rFonts w:hint="eastAsia"/>
        </w:rPr>
        <w:t>检验依据</w:t>
      </w:r>
    </w:p>
    <w:p>
      <w:r>
        <w:t>GB 5009.28-2016《食品安全国家标准 食品中苯甲酸、山梨酸和糖精钠的测定》( 第一法 液相色谱法)</w:t>
      </w:r>
    </w:p>
    <w:p>
      <w:r>
        <w:t>GB 5009.15-2014《食品安全国家标准 食品中镉的测定》</w:t>
      </w:r>
    </w:p>
    <w:p>
      <w:r>
        <w:t>GB 5009.121-2016《食品安全国家标准 食品中脱氢乙酸的测定》(第二法 液相色谱法)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r>
        <w:rPr>
          <w:rFonts w:hint="eastAsia"/>
          <w:lang w:val="en-US" w:eastAsia="zh-CN"/>
        </w:rPr>
        <w:t>产品明示标准和质量要求</w:t>
      </w:r>
    </w:p>
    <w:p>
      <w:pPr>
        <w:pStyle w:val="5"/>
        <w:numPr>
          <w:ilvl w:val="0"/>
          <w:numId w:val="5"/>
        </w:numPr>
        <w:ind w:leftChars="0" w:firstLineChars="0"/>
      </w:pPr>
      <w:r>
        <w:rPr>
          <w:rFonts w:hint="eastAsia"/>
        </w:rPr>
        <w:t>检验项目</w:t>
      </w:r>
    </w:p>
    <w:p>
      <w:pPr>
        <w:rPr>
          <w:rFonts w:hint="eastAsia"/>
        </w:rPr>
      </w:pPr>
      <w:r>
        <w:rPr>
          <w:rFonts w:hint="eastAsia"/>
        </w:rPr>
        <w:t>熟制动物性水产制品的抽检项目包括镉（以</w:t>
      </w:r>
      <w:r>
        <w:t>Cd计）、苯甲酸及其钠盐（以苯甲酸计）、山梨酸及其钾盐（以山梨酸计）、脱氢乙酸及其钠盐（以脱氢乙酸计）、糖精钠（以糖精计）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藻类干制品检验项目包括铅（以Pb计）、菌落总数、大肠菌群、沙门氏菌。</w:t>
      </w:r>
    </w:p>
    <w:p>
      <w:pPr>
        <w:pStyle w:val="2"/>
      </w:pPr>
      <w:r>
        <w:rPr>
          <w:rFonts w:hint="eastAsia"/>
        </w:rPr>
        <w:t>特殊膳食食品</w:t>
      </w:r>
    </w:p>
    <w:p>
      <w:pPr>
        <w:pStyle w:val="5"/>
        <w:numPr>
          <w:ilvl w:val="2"/>
          <w:numId w:val="1"/>
        </w:numPr>
        <w:ind w:leftChars="0" w:firstLineChars="0"/>
      </w:pPr>
      <w:r>
        <w:rPr>
          <w:rFonts w:hint="eastAsia"/>
        </w:rPr>
        <w:t>检验依据</w:t>
      </w:r>
    </w:p>
    <w:p>
      <w:r>
        <w:t>GB 5009.90-2016《食品安全国家标准 食品中铁的测定》(第一法 火焰原子吸收光谱法)</w:t>
      </w:r>
    </w:p>
    <w:p>
      <w:r>
        <w:t>GB 5009.14-2017《食品安全国家标准 食品中锌的测定》(第一法 火焰原子吸收光谱法)</w:t>
      </w:r>
    </w:p>
    <w:p>
      <w:r>
        <w:t>GB 5009.92-2016《食品安全国家标准 食品中钙的测定》(第一法 火焰原子吸收光谱法)</w:t>
      </w:r>
    </w:p>
    <w:p>
      <w:r>
        <w:t>GB 5009.6-2016《食品安全国家标准 食品中脂肪的测定》(第三法 碱水解法)</w:t>
      </w:r>
    </w:p>
    <w:p>
      <w:r>
        <w:t>GB 5009.5-2016《食品安全国家标准 食品中蛋白质的测定》(第一法 凯氏定氮法)</w:t>
      </w:r>
    </w:p>
    <w:p>
      <w:r>
        <w:t>GB 5009.12-2017《食品安全国家标准 食品中铅的测定》(第一法 石墨炉原子吸收光谱法)</w:t>
      </w:r>
    </w:p>
    <w:p>
      <w:r>
        <w:t>GB 5009.33-2016《食品安全国家标准 食品中亚硝酸盐与硝酸盐的测定》（第二法 分光光度法）</w:t>
      </w:r>
    </w:p>
    <w:p>
      <w:r>
        <w:t>GB 5009.11-2014《食品安全国家标准 食品中总砷及无机砷的测定》(第一篇 总砷的测定 第二法 氢化物发生原子荧光光谱法)</w:t>
      </w:r>
    </w:p>
    <w:p>
      <w:pPr>
        <w:pStyle w:val="5"/>
        <w:numPr>
          <w:ilvl w:val="2"/>
          <w:numId w:val="1"/>
        </w:numPr>
        <w:ind w:leftChars="0" w:firstLineChars="0"/>
      </w:pPr>
      <w:r>
        <w:rPr>
          <w:rFonts w:hint="eastAsia"/>
        </w:rPr>
        <w:t>检验项目</w:t>
      </w:r>
    </w:p>
    <w:p>
      <w:pPr>
        <w:rPr>
          <w:rFonts w:hint="eastAsia"/>
        </w:rPr>
      </w:pPr>
      <w:r>
        <w:rPr>
          <w:rFonts w:hint="eastAsia"/>
        </w:rPr>
        <w:t>婴幼儿谷物辅助食品、婴幼儿高蛋白谷物辅助食品、婴幼儿生制类谷物辅助食品、婴幼儿饼干或其他婴幼儿谷物辅助食品的抽检项目包括蛋白质、脂肪、铅（以</w:t>
      </w:r>
      <w:r>
        <w:t>Pb计）、无机砷（以As计）、亚硝酸盐（以NaNO2计）、铁、锌、钙</w:t>
      </w:r>
      <w:r>
        <w:rPr>
          <w:rFonts w:hint="eastAsia"/>
        </w:rPr>
        <w:t>。</w:t>
      </w:r>
    </w:p>
    <w:p>
      <w:pPr>
        <w:pStyle w:val="2"/>
        <w:rPr>
          <w:rFonts w:hint="default" w:eastAsia="宋体"/>
        </w:rPr>
      </w:pPr>
      <w:r>
        <w:rPr>
          <w:rFonts w:hint="default" w:eastAsia="宋体"/>
          <w:lang w:eastAsia="zh-CN"/>
        </w:rPr>
        <w:t>肉制品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2726-2016《食品安全国家标准 熟肉制品》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GB/T 23586-2009《酱卤肉制品》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SB/T 10381-2012《真空软包装卤肉制品》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食品整治办[2008]3号《食品中可能违法添加的非食用物质和易滥用的食品添加剂品种名单(第一批)》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整顿办函[2011]1号《食品中可能违法添加的非食用物质和易滥用的食品添加剂品种名单(第五批)》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产品明示标准及质量要求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酱卤肉制品检验项目包括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）、糖精钠（以糖精计）、菌落总数、大肠菌群、沙门氏菌、金黄色葡萄球菌、单核细胞增生李斯特氏菌、致泻大肠埃希氏菌、商业无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肉干制品检验项目包括铅（以Pb计）、镉（以Cd计）、铬（以Cr计）、氯霉素、苯甲酸及其钠盐（以苯甲酸计）、山梨酸及其钾盐（以山梨酸计）、脱氢乙酸及其钠盐（以脱氢乙酸计）、防腐剂混合使用时各自用量占其最大使用量的比例之和、合成着色剂（胭脂红）、菌落总数、大肠菌群、沙门氏菌、金黄色葡萄球菌、单核细胞增生李斯特氏菌、致泻大肠埃希氏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熏煮香肠火腿制品检验项目包括氯霉素、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）、菌落总数、大肠菌群、沙门氏菌、金黄色葡萄球菌、单核细胞增生李斯特氏菌、致泻大肠埃希氏菌。</w:t>
      </w:r>
    </w:p>
    <w:p>
      <w:pPr>
        <w:pStyle w:val="2"/>
        <w:rPr>
          <w:rFonts w:hint="default" w:eastAsia="宋体"/>
          <w:lang w:eastAsia="zh-CN"/>
        </w:rPr>
      </w:pPr>
      <w:r>
        <w:rPr>
          <w:rFonts w:hint="default" w:eastAsia="宋体"/>
          <w:lang w:eastAsia="zh-CN"/>
        </w:rPr>
        <w:t>乳制品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19302-2010《食品安全国家标准 发酵乳》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19644-2010《食品安全国家标准 乳粉》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19646-2010《食品安全国家标准 稀奶油、奶油和无水奶油》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25190-2010 《食品安全国家标准 灭菌乳》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卫生部、工业和信息化部、农业部、工商总局、质检总局公告2011年第10号《关于三聚氰胺在食品中的限量值的公告》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发酵乳检验项目包括蛋白质、酸度、脂肪、乳酸菌数、山梨酸及其钾盐、三聚氰胺、金黄色葡萄球菌、沙门氏菌、大肠菌群、酵母、霉菌。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灭菌乳检验项目包括蛋白质、非脂乳固体、酸度、脂肪、三聚氰胺、商业无菌。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稀奶油、奶油和无水奶油检验项目包括脂肪、酸度、三聚氰胺、沙门氏菌、霉菌、商业无菌、菌落总数、大肠菌群。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全脂乳粉、脱脂乳粉、部分脱脂乳粉、调制乳粉检验项目包括蛋白质、三聚氰胺、菌落总数、大肠菌群。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饮料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7101-2015《食品安全国家标准 饮料》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卫生部、工业和信息化部、农业部、工商总局、质检总局公告2011年第10号《关于三聚氰胺在食品中的限量值的公告》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产品明示标准和质量要求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蛋白饮料检验项目包括蛋白质、三聚氰胺、脱氢乙酸及其钠盐（以脱氢乙酸计）、菌落总数、大肠菌群、沙门氏菌。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饮料检验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、沙门氏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方便食品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产品明示标准和质量要求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面制品检验项目酸价（以脂肪计）、过氧化值（以脂肪计）、苯甲酸及其钠盐（以苯甲酸计）、山梨酸及其钾盐（以山梨酸计）、脱氢乙酸及其钠盐（以脱氢乙酸计）、糖精钠（以糖精计）、三氯蔗糖、菌落总数、大肠菌群、霉菌、沙门氏菌、金黄色葡萄球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饼干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7100-2015《食品安全国家标准 饼干》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产品明示标准和质量要求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检验项目包括铅（以Pb计）、酸价（以脂肪计）、过氧化值（以脂肪计）、苯甲酸及其钠盐（以苯甲酸计）、山梨酸及其钾盐（以山梨酸计）、铝的残留量（干样品，以Al计）、脱氢乙酸及其钠盐（以脱氢乙酸计）、糖精钠（以糖精计）、甜蜜素（以环已基氨基磺酸计）、菌落总数、大肠菌群、霉菌、沙门氏菌、金黄色葡萄球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罐头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7098-2015《食品安全国家标准 罐头食品》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类罐头检验项目包括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已基氨基磺酸计）、阿斯巴甜、商业无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冷冻饮品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2759-2015《食品安全国家标准 冷冻饮品和制作料》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GB/T 31114-2014《冷冻饮品 冰淇淋》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冰淇淋、雪糕、雪泥、冰棍、食用冰、甜味冰、其他类检验项目包括蛋白质、甜蜜素（以环已基氨基磺酸计）、糖精钠（以糖精计）、阿斯巴甜、菌落总数、大肠菌群、沙门氏菌、单核细胞增生李斯特氏菌。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速冻食品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19295-2021《食品安全国家标准 速冻面米与调制食品》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速冻面米熟制品检验项目包括过氧化值（以脂肪计）、黄曲霉毒素B1、糖精钠（以糖精计）、菌落总数、大肠菌群、沙门氏菌、金黄色葡萄球菌。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糖果制品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19299-2015《食品安全国家标准 果冻》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果冻检验项目包括山梨酸及其钾盐（以山梨酸计）、苯甲酸及其钠盐（以苯甲酸计）、菌落总数、大肠菌群、霉菌、酵母、糖精钠（以糖精计）、甜蜜素（以环已基氨基磺酸计）、三氯蔗糖、阿力甜、阿斯巴甜。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酒类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2757-2012《食品安全国家标准 蒸馏酒及其配制酒》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产品明示标准及质量要求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白酒、白酒（液态）、白酒（原酒）检验项目包括酒精度、铅（以Pb计）、甲醇、氰化物（以HCN计）、糖精钠（以糖精计）、甜蜜素（以环已基氨基磺酸计）、三氯蔗糖。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蛋制品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2749-2015《食品安全国家标准 蛋与蛋制品》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再制蛋检验项目包括铅（以Pb计）、苯甲酸及其钠盐（以苯甲酸计）、山梨酸及其钾盐（以山梨酸计）、菌落总数、大肠菌群、沙门氏菌、商业无菌。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食糖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13104-2014 《食品安全国家标准 食糖》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GB/T 317-2018 《白砂糖》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QB/T 2685-2005 《冰片糖》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白砂糖检验项目包括蔗糖分、还原糖分、色值、二氧化硫残留量、螨。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冰片糖检验项目包括总糖分、还原糖分、螨。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淀粉及淀粉制品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pStyle w:val="5"/>
        <w:numPr>
          <w:ilvl w:val="2"/>
          <w:numId w:val="1"/>
        </w:numPr>
        <w:ind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粉丝粉条检验项目包括铅（以Pb计）、铝的残留量（干样品，以Al计）、二氧化硫残留量、苯甲酸及其钠盐（以苯甲酸计）、山梨酸及其钾盐（以山梨酸计）。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豆制品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2762-2017《食品安全国家标准 食品中污染物限量》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2712-2014《食品安全国家标准 豆制品》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29921-2013《食品安全国家标准 食品中致病菌限量》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29921-2021《食品安全国家标准 预包装食品中致病菌限量》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31607-2021《食品安全国家标准 散装即食食品中致病菌限量》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产品明示标准及质量要求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豆干、豆腐、豆皮等检验项目包括苯甲酸及其钠盐(以苯甲酸计)、丙酸及其钠盐、钙盐(以丙酸计)、铝的残留量(干样品，以Al计)、铅(以Pb计)、三氯蔗糖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山梨酸及其钾盐(以山梨酸计)、糖精钠(以糖精计)、脱氢乙酸及其钠盐(以脱氢乙酸计)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799"/>
        </w:tabs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4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55281560"/>
    <w:multiLevelType w:val="multilevel"/>
    <w:tmpl w:val="55281560"/>
    <w:lvl w:ilvl="0" w:tentative="0">
      <w:start w:val="1"/>
      <w:numFmt w:val="chineseCountingThousand"/>
      <w:lvlText w:val="(%1)"/>
      <w:lvlJc w:val="left"/>
      <w:pPr>
        <w:ind w:left="954" w:hanging="420"/>
      </w:pPr>
    </w:lvl>
    <w:lvl w:ilvl="1" w:tentative="0">
      <w:start w:val="1"/>
      <w:numFmt w:val="lowerLetter"/>
      <w:lvlText w:val="%2)"/>
      <w:lvlJc w:val="left"/>
      <w:pPr>
        <w:ind w:left="1374" w:hanging="420"/>
      </w:pPr>
    </w:lvl>
    <w:lvl w:ilvl="2" w:tentative="0">
      <w:start w:val="1"/>
      <w:numFmt w:val="lowerRoman"/>
      <w:lvlText w:val="%3."/>
      <w:lvlJc w:val="right"/>
      <w:pPr>
        <w:ind w:left="1794" w:hanging="420"/>
      </w:pPr>
    </w:lvl>
    <w:lvl w:ilvl="3" w:tentative="0">
      <w:start w:val="1"/>
      <w:numFmt w:val="decimal"/>
      <w:lvlText w:val="%4."/>
      <w:lvlJc w:val="left"/>
      <w:pPr>
        <w:ind w:left="2214" w:hanging="420"/>
      </w:pPr>
    </w:lvl>
    <w:lvl w:ilvl="4" w:tentative="0">
      <w:start w:val="1"/>
      <w:numFmt w:val="lowerLetter"/>
      <w:lvlText w:val="%5)"/>
      <w:lvlJc w:val="left"/>
      <w:pPr>
        <w:ind w:left="2634" w:hanging="420"/>
      </w:pPr>
    </w:lvl>
    <w:lvl w:ilvl="5" w:tentative="0">
      <w:start w:val="1"/>
      <w:numFmt w:val="lowerRoman"/>
      <w:lvlText w:val="%6."/>
      <w:lvlJc w:val="right"/>
      <w:pPr>
        <w:ind w:left="3054" w:hanging="420"/>
      </w:pPr>
    </w:lvl>
    <w:lvl w:ilvl="6" w:tentative="0">
      <w:start w:val="1"/>
      <w:numFmt w:val="decimal"/>
      <w:lvlText w:val="%7."/>
      <w:lvlJc w:val="left"/>
      <w:pPr>
        <w:ind w:left="3474" w:hanging="420"/>
      </w:pPr>
    </w:lvl>
    <w:lvl w:ilvl="7" w:tentative="0">
      <w:start w:val="1"/>
      <w:numFmt w:val="lowerLetter"/>
      <w:lvlText w:val="%8)"/>
      <w:lvlJc w:val="left"/>
      <w:pPr>
        <w:ind w:left="3894" w:hanging="420"/>
      </w:pPr>
    </w:lvl>
    <w:lvl w:ilvl="8" w:tentative="0">
      <w:start w:val="1"/>
      <w:numFmt w:val="lowerRoman"/>
      <w:lvlText w:val="%9."/>
      <w:lvlJc w:val="right"/>
      <w:pPr>
        <w:ind w:left="4314" w:hanging="420"/>
      </w:pPr>
    </w:lvl>
  </w:abstractNum>
  <w:abstractNum w:abstractNumId="2">
    <w:nsid w:val="714B2618"/>
    <w:multiLevelType w:val="multilevel"/>
    <w:tmpl w:val="714B2618"/>
    <w:lvl w:ilvl="0" w:tentative="0">
      <w:start w:val="1"/>
      <w:numFmt w:val="chineseCountingThousand"/>
      <w:lvlText w:val="(%1)"/>
      <w:lvlJc w:val="left"/>
      <w:pPr>
        <w:ind w:left="954" w:hanging="420"/>
      </w:pPr>
    </w:lvl>
    <w:lvl w:ilvl="1" w:tentative="0">
      <w:start w:val="1"/>
      <w:numFmt w:val="lowerLetter"/>
      <w:lvlText w:val="%2)"/>
      <w:lvlJc w:val="left"/>
      <w:pPr>
        <w:ind w:left="1374" w:hanging="420"/>
      </w:pPr>
    </w:lvl>
    <w:lvl w:ilvl="2" w:tentative="0">
      <w:start w:val="1"/>
      <w:numFmt w:val="lowerRoman"/>
      <w:lvlText w:val="%3."/>
      <w:lvlJc w:val="right"/>
      <w:pPr>
        <w:ind w:left="1794" w:hanging="420"/>
      </w:pPr>
    </w:lvl>
    <w:lvl w:ilvl="3" w:tentative="0">
      <w:start w:val="1"/>
      <w:numFmt w:val="decimal"/>
      <w:lvlText w:val="%4."/>
      <w:lvlJc w:val="left"/>
      <w:pPr>
        <w:ind w:left="2214" w:hanging="420"/>
      </w:pPr>
    </w:lvl>
    <w:lvl w:ilvl="4" w:tentative="0">
      <w:start w:val="1"/>
      <w:numFmt w:val="lowerLetter"/>
      <w:lvlText w:val="%5)"/>
      <w:lvlJc w:val="left"/>
      <w:pPr>
        <w:ind w:left="2634" w:hanging="420"/>
      </w:pPr>
    </w:lvl>
    <w:lvl w:ilvl="5" w:tentative="0">
      <w:start w:val="1"/>
      <w:numFmt w:val="lowerRoman"/>
      <w:lvlText w:val="%6."/>
      <w:lvlJc w:val="right"/>
      <w:pPr>
        <w:ind w:left="3054" w:hanging="420"/>
      </w:pPr>
    </w:lvl>
    <w:lvl w:ilvl="6" w:tentative="0">
      <w:start w:val="1"/>
      <w:numFmt w:val="decimal"/>
      <w:lvlText w:val="%7."/>
      <w:lvlJc w:val="left"/>
      <w:pPr>
        <w:ind w:left="3474" w:hanging="420"/>
      </w:pPr>
    </w:lvl>
    <w:lvl w:ilvl="7" w:tentative="0">
      <w:start w:val="1"/>
      <w:numFmt w:val="lowerLetter"/>
      <w:lvlText w:val="%8)"/>
      <w:lvlJc w:val="left"/>
      <w:pPr>
        <w:ind w:left="3894" w:hanging="420"/>
      </w:pPr>
    </w:lvl>
    <w:lvl w:ilvl="8" w:tentative="0">
      <w:start w:val="1"/>
      <w:numFmt w:val="lowerRoman"/>
      <w:lvlText w:val="%9."/>
      <w:lvlJc w:val="right"/>
      <w:pPr>
        <w:ind w:left="4314" w:hanging="420"/>
      </w:pPr>
    </w:lvl>
  </w:abstractNum>
  <w:abstractNum w:abstractNumId="3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FF694A"/>
    <w:multiLevelType w:val="singleLevel"/>
    <w:tmpl w:val="7FFF69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922"/>
    <w:rsid w:val="00032FA3"/>
    <w:rsid w:val="000358D1"/>
    <w:rsid w:val="000368AA"/>
    <w:rsid w:val="00041673"/>
    <w:rsid w:val="000428B8"/>
    <w:rsid w:val="00047E33"/>
    <w:rsid w:val="000510BF"/>
    <w:rsid w:val="00054BCF"/>
    <w:rsid w:val="00064934"/>
    <w:rsid w:val="0007533D"/>
    <w:rsid w:val="00076DEB"/>
    <w:rsid w:val="00084BB6"/>
    <w:rsid w:val="00094E53"/>
    <w:rsid w:val="000953CA"/>
    <w:rsid w:val="000A25D6"/>
    <w:rsid w:val="000A5251"/>
    <w:rsid w:val="000B31F2"/>
    <w:rsid w:val="000B6F8F"/>
    <w:rsid w:val="000C0561"/>
    <w:rsid w:val="000C3181"/>
    <w:rsid w:val="000C5005"/>
    <w:rsid w:val="000C6FB7"/>
    <w:rsid w:val="000D70BA"/>
    <w:rsid w:val="000E3217"/>
    <w:rsid w:val="0010062C"/>
    <w:rsid w:val="00107603"/>
    <w:rsid w:val="00116891"/>
    <w:rsid w:val="00123014"/>
    <w:rsid w:val="00125291"/>
    <w:rsid w:val="00133AE3"/>
    <w:rsid w:val="00142671"/>
    <w:rsid w:val="00152021"/>
    <w:rsid w:val="001524D4"/>
    <w:rsid w:val="001555FA"/>
    <w:rsid w:val="00162807"/>
    <w:rsid w:val="00166C1C"/>
    <w:rsid w:val="001B503A"/>
    <w:rsid w:val="001B6785"/>
    <w:rsid w:val="001C02C0"/>
    <w:rsid w:val="001C5697"/>
    <w:rsid w:val="001E32F7"/>
    <w:rsid w:val="001F5B04"/>
    <w:rsid w:val="00201B50"/>
    <w:rsid w:val="00213B2A"/>
    <w:rsid w:val="00230FB4"/>
    <w:rsid w:val="002378D7"/>
    <w:rsid w:val="00252EEA"/>
    <w:rsid w:val="00260782"/>
    <w:rsid w:val="00265DF0"/>
    <w:rsid w:val="00267DE3"/>
    <w:rsid w:val="0028009F"/>
    <w:rsid w:val="00280303"/>
    <w:rsid w:val="0028594D"/>
    <w:rsid w:val="002866F8"/>
    <w:rsid w:val="00297081"/>
    <w:rsid w:val="002A143F"/>
    <w:rsid w:val="002A56E8"/>
    <w:rsid w:val="002B05C7"/>
    <w:rsid w:val="002B0BBF"/>
    <w:rsid w:val="002E439B"/>
    <w:rsid w:val="002E5D5C"/>
    <w:rsid w:val="002F5051"/>
    <w:rsid w:val="00310735"/>
    <w:rsid w:val="00320962"/>
    <w:rsid w:val="003265D3"/>
    <w:rsid w:val="003309E1"/>
    <w:rsid w:val="003444F3"/>
    <w:rsid w:val="00344D47"/>
    <w:rsid w:val="003527D0"/>
    <w:rsid w:val="003554FC"/>
    <w:rsid w:val="00357A31"/>
    <w:rsid w:val="00357C7A"/>
    <w:rsid w:val="00371484"/>
    <w:rsid w:val="003770A6"/>
    <w:rsid w:val="0037724E"/>
    <w:rsid w:val="00377EE2"/>
    <w:rsid w:val="0038147E"/>
    <w:rsid w:val="00393F1E"/>
    <w:rsid w:val="003978F4"/>
    <w:rsid w:val="003A4B3F"/>
    <w:rsid w:val="003B7A38"/>
    <w:rsid w:val="003C33FD"/>
    <w:rsid w:val="003C3773"/>
    <w:rsid w:val="003D3A1D"/>
    <w:rsid w:val="003D415C"/>
    <w:rsid w:val="003E0EE7"/>
    <w:rsid w:val="003F7471"/>
    <w:rsid w:val="004000F5"/>
    <w:rsid w:val="004172E9"/>
    <w:rsid w:val="00436F03"/>
    <w:rsid w:val="004432AC"/>
    <w:rsid w:val="00445EC1"/>
    <w:rsid w:val="00450D54"/>
    <w:rsid w:val="00460688"/>
    <w:rsid w:val="004632A9"/>
    <w:rsid w:val="004673AB"/>
    <w:rsid w:val="004865B8"/>
    <w:rsid w:val="00492F2A"/>
    <w:rsid w:val="004973FB"/>
    <w:rsid w:val="004A28FC"/>
    <w:rsid w:val="004A396D"/>
    <w:rsid w:val="004A561B"/>
    <w:rsid w:val="004B02D2"/>
    <w:rsid w:val="004B6EFE"/>
    <w:rsid w:val="004C4E5B"/>
    <w:rsid w:val="004E5A97"/>
    <w:rsid w:val="004E6341"/>
    <w:rsid w:val="004F46E5"/>
    <w:rsid w:val="00501DF6"/>
    <w:rsid w:val="0051094E"/>
    <w:rsid w:val="005224FC"/>
    <w:rsid w:val="00530629"/>
    <w:rsid w:val="0054464A"/>
    <w:rsid w:val="0055384B"/>
    <w:rsid w:val="00553BE0"/>
    <w:rsid w:val="00561F3D"/>
    <w:rsid w:val="00564301"/>
    <w:rsid w:val="00564E91"/>
    <w:rsid w:val="00573AEF"/>
    <w:rsid w:val="00575346"/>
    <w:rsid w:val="00585BC2"/>
    <w:rsid w:val="0059416D"/>
    <w:rsid w:val="00595F1C"/>
    <w:rsid w:val="00596CD6"/>
    <w:rsid w:val="005A141E"/>
    <w:rsid w:val="005A1EBA"/>
    <w:rsid w:val="005B2C5D"/>
    <w:rsid w:val="005B40EC"/>
    <w:rsid w:val="005B4E66"/>
    <w:rsid w:val="005C4D74"/>
    <w:rsid w:val="005D1A26"/>
    <w:rsid w:val="005E1CF0"/>
    <w:rsid w:val="005E1F92"/>
    <w:rsid w:val="005E5597"/>
    <w:rsid w:val="005F086F"/>
    <w:rsid w:val="005F4784"/>
    <w:rsid w:val="0060012F"/>
    <w:rsid w:val="006005F2"/>
    <w:rsid w:val="00613CEB"/>
    <w:rsid w:val="00615FBD"/>
    <w:rsid w:val="00616D50"/>
    <w:rsid w:val="00622E58"/>
    <w:rsid w:val="00632051"/>
    <w:rsid w:val="006323EE"/>
    <w:rsid w:val="0064121D"/>
    <w:rsid w:val="00653305"/>
    <w:rsid w:val="00661149"/>
    <w:rsid w:val="00667384"/>
    <w:rsid w:val="006728B2"/>
    <w:rsid w:val="00674BDC"/>
    <w:rsid w:val="00681F14"/>
    <w:rsid w:val="00690212"/>
    <w:rsid w:val="006A5AE5"/>
    <w:rsid w:val="006C0BD6"/>
    <w:rsid w:val="006C24D5"/>
    <w:rsid w:val="006C41F1"/>
    <w:rsid w:val="006C5C7C"/>
    <w:rsid w:val="006D3FEE"/>
    <w:rsid w:val="006D631F"/>
    <w:rsid w:val="006E2E64"/>
    <w:rsid w:val="006F31AB"/>
    <w:rsid w:val="006F3EFF"/>
    <w:rsid w:val="006F71C1"/>
    <w:rsid w:val="00705736"/>
    <w:rsid w:val="00721F47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6C80"/>
    <w:rsid w:val="0079737F"/>
    <w:rsid w:val="007C0211"/>
    <w:rsid w:val="007C6265"/>
    <w:rsid w:val="007D6D79"/>
    <w:rsid w:val="007E4F55"/>
    <w:rsid w:val="007E7C91"/>
    <w:rsid w:val="00800E14"/>
    <w:rsid w:val="00802706"/>
    <w:rsid w:val="008055F6"/>
    <w:rsid w:val="00805C5B"/>
    <w:rsid w:val="00821676"/>
    <w:rsid w:val="00833256"/>
    <w:rsid w:val="00834FB6"/>
    <w:rsid w:val="00844BD5"/>
    <w:rsid w:val="00845AB7"/>
    <w:rsid w:val="00851A73"/>
    <w:rsid w:val="00856751"/>
    <w:rsid w:val="00857109"/>
    <w:rsid w:val="00861BD2"/>
    <w:rsid w:val="00890243"/>
    <w:rsid w:val="008A0316"/>
    <w:rsid w:val="008A340C"/>
    <w:rsid w:val="008A5351"/>
    <w:rsid w:val="008B0193"/>
    <w:rsid w:val="008D0C22"/>
    <w:rsid w:val="008D0E0B"/>
    <w:rsid w:val="008E2B03"/>
    <w:rsid w:val="008E6EF0"/>
    <w:rsid w:val="008F6264"/>
    <w:rsid w:val="00907505"/>
    <w:rsid w:val="00914603"/>
    <w:rsid w:val="00916EEE"/>
    <w:rsid w:val="00920841"/>
    <w:rsid w:val="0093792D"/>
    <w:rsid w:val="00943137"/>
    <w:rsid w:val="00946CE4"/>
    <w:rsid w:val="00951C3B"/>
    <w:rsid w:val="00955C58"/>
    <w:rsid w:val="00967673"/>
    <w:rsid w:val="00991293"/>
    <w:rsid w:val="009A3936"/>
    <w:rsid w:val="009B064C"/>
    <w:rsid w:val="009D58D9"/>
    <w:rsid w:val="009E735F"/>
    <w:rsid w:val="009F69ED"/>
    <w:rsid w:val="00A1466E"/>
    <w:rsid w:val="00A4223A"/>
    <w:rsid w:val="00A43AE1"/>
    <w:rsid w:val="00A51076"/>
    <w:rsid w:val="00A51C44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D2FE2"/>
    <w:rsid w:val="00AE6B45"/>
    <w:rsid w:val="00AE7606"/>
    <w:rsid w:val="00AE7E35"/>
    <w:rsid w:val="00AF4DA1"/>
    <w:rsid w:val="00AF5ADA"/>
    <w:rsid w:val="00B042EE"/>
    <w:rsid w:val="00B1164F"/>
    <w:rsid w:val="00B21A25"/>
    <w:rsid w:val="00B32588"/>
    <w:rsid w:val="00B33FD1"/>
    <w:rsid w:val="00B3778F"/>
    <w:rsid w:val="00B504DF"/>
    <w:rsid w:val="00B5627E"/>
    <w:rsid w:val="00B606EE"/>
    <w:rsid w:val="00B65ABE"/>
    <w:rsid w:val="00B77D0A"/>
    <w:rsid w:val="00B81C07"/>
    <w:rsid w:val="00B81E17"/>
    <w:rsid w:val="00B823B9"/>
    <w:rsid w:val="00B860F1"/>
    <w:rsid w:val="00B926BA"/>
    <w:rsid w:val="00BA5682"/>
    <w:rsid w:val="00BB3E3B"/>
    <w:rsid w:val="00BB630C"/>
    <w:rsid w:val="00BC18FA"/>
    <w:rsid w:val="00BC3E1A"/>
    <w:rsid w:val="00BF2ACF"/>
    <w:rsid w:val="00BF351F"/>
    <w:rsid w:val="00BF59BA"/>
    <w:rsid w:val="00C02C9E"/>
    <w:rsid w:val="00C03955"/>
    <w:rsid w:val="00C2317A"/>
    <w:rsid w:val="00C23316"/>
    <w:rsid w:val="00C24EA5"/>
    <w:rsid w:val="00C323DB"/>
    <w:rsid w:val="00C337B4"/>
    <w:rsid w:val="00C5298E"/>
    <w:rsid w:val="00C651ED"/>
    <w:rsid w:val="00C77460"/>
    <w:rsid w:val="00C835A5"/>
    <w:rsid w:val="00C925D3"/>
    <w:rsid w:val="00C9427E"/>
    <w:rsid w:val="00C97871"/>
    <w:rsid w:val="00CA3106"/>
    <w:rsid w:val="00CA52B4"/>
    <w:rsid w:val="00CB41F5"/>
    <w:rsid w:val="00CB4821"/>
    <w:rsid w:val="00CC35C5"/>
    <w:rsid w:val="00CC4C66"/>
    <w:rsid w:val="00CF263B"/>
    <w:rsid w:val="00CF27BF"/>
    <w:rsid w:val="00D21671"/>
    <w:rsid w:val="00D21740"/>
    <w:rsid w:val="00D21AE3"/>
    <w:rsid w:val="00D23616"/>
    <w:rsid w:val="00D26182"/>
    <w:rsid w:val="00D34840"/>
    <w:rsid w:val="00D34A02"/>
    <w:rsid w:val="00D416D5"/>
    <w:rsid w:val="00D41A1E"/>
    <w:rsid w:val="00D43486"/>
    <w:rsid w:val="00D45FA3"/>
    <w:rsid w:val="00D466AF"/>
    <w:rsid w:val="00D54FE1"/>
    <w:rsid w:val="00D63F66"/>
    <w:rsid w:val="00D80722"/>
    <w:rsid w:val="00D81B02"/>
    <w:rsid w:val="00D855D2"/>
    <w:rsid w:val="00D90104"/>
    <w:rsid w:val="00D96344"/>
    <w:rsid w:val="00DC1054"/>
    <w:rsid w:val="00DC1D7B"/>
    <w:rsid w:val="00DC5CFB"/>
    <w:rsid w:val="00DE094D"/>
    <w:rsid w:val="00DF0C2C"/>
    <w:rsid w:val="00DF3B37"/>
    <w:rsid w:val="00E052CD"/>
    <w:rsid w:val="00E055A9"/>
    <w:rsid w:val="00E07601"/>
    <w:rsid w:val="00E42161"/>
    <w:rsid w:val="00E50F58"/>
    <w:rsid w:val="00E53913"/>
    <w:rsid w:val="00E63931"/>
    <w:rsid w:val="00E66C04"/>
    <w:rsid w:val="00E71D43"/>
    <w:rsid w:val="00E7224D"/>
    <w:rsid w:val="00E75F92"/>
    <w:rsid w:val="00E82B2E"/>
    <w:rsid w:val="00E83DA4"/>
    <w:rsid w:val="00E84106"/>
    <w:rsid w:val="00EA4EC8"/>
    <w:rsid w:val="00EB7AA6"/>
    <w:rsid w:val="00EC4DE9"/>
    <w:rsid w:val="00EF57AD"/>
    <w:rsid w:val="00F00CDE"/>
    <w:rsid w:val="00F1077E"/>
    <w:rsid w:val="00F15CEC"/>
    <w:rsid w:val="00F2281F"/>
    <w:rsid w:val="00F345A3"/>
    <w:rsid w:val="00F35C0E"/>
    <w:rsid w:val="00F40E2E"/>
    <w:rsid w:val="00F5257F"/>
    <w:rsid w:val="00F5596D"/>
    <w:rsid w:val="00F70F35"/>
    <w:rsid w:val="00F7753F"/>
    <w:rsid w:val="00F77681"/>
    <w:rsid w:val="00F77CF8"/>
    <w:rsid w:val="00F86C24"/>
    <w:rsid w:val="00F9489E"/>
    <w:rsid w:val="00F97CF2"/>
    <w:rsid w:val="00FA0C7F"/>
    <w:rsid w:val="00FA3A77"/>
    <w:rsid w:val="00FB119F"/>
    <w:rsid w:val="00FC461F"/>
    <w:rsid w:val="00FD2986"/>
    <w:rsid w:val="00FD3C38"/>
    <w:rsid w:val="00FD43F0"/>
    <w:rsid w:val="00FE5028"/>
    <w:rsid w:val="00FF2D38"/>
    <w:rsid w:val="362A6D9D"/>
    <w:rsid w:val="3F7EC23B"/>
    <w:rsid w:val="3FFF69B8"/>
    <w:rsid w:val="6BF90685"/>
    <w:rsid w:val="6BFD2595"/>
    <w:rsid w:val="75FF74C4"/>
    <w:rsid w:val="7BD9048C"/>
    <w:rsid w:val="7CFB4136"/>
    <w:rsid w:val="7D6D945F"/>
    <w:rsid w:val="7E6ED755"/>
    <w:rsid w:val="7FFFBB1C"/>
    <w:rsid w:val="7FFFE5C3"/>
    <w:rsid w:val="AFFE29C4"/>
    <w:rsid w:val="B7B90524"/>
    <w:rsid w:val="C9BFFC73"/>
    <w:rsid w:val="CFD73100"/>
    <w:rsid w:val="CFDF45B9"/>
    <w:rsid w:val="E9F5E2BD"/>
    <w:rsid w:val="F77CE5F3"/>
    <w:rsid w:val="FBF6D3F4"/>
    <w:rsid w:val="FDE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楷体" w:hAnsi="楷体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spacing w:line="360" w:lineRule="auto"/>
      <w:ind w:left="-69" w:leftChars="-33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5"/>
    <w:qFormat/>
    <w:uiPriority w:val="0"/>
    <w:rPr>
      <w:rFonts w:ascii="楷体" w:hAnsi="楷体" w:eastAsia="仿宋" w:cs="Times New Roman"/>
      <w:sz w:val="32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6">
    <w:name w:val="s-label-item-label"/>
    <w:basedOn w:val="9"/>
    <w:qFormat/>
    <w:uiPriority w:val="0"/>
  </w:style>
  <w:style w:type="character" w:customStyle="1" w:styleId="17">
    <w:name w:val="s-label-item-valu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1104</Words>
  <Characters>6295</Characters>
  <Lines>52</Lines>
  <Paragraphs>14</Paragraphs>
  <TotalTime>3</TotalTime>
  <ScaleCrop>false</ScaleCrop>
  <LinksUpToDate>false</LinksUpToDate>
  <CharactersWithSpaces>7385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2022-07-19T00:27:00Z</dcterms:created>
  <dc:creator>AutoBVT</dc:creator>
  <cp:lastModifiedBy>Healer_%EE%80%83</cp:lastModifiedBy>
  <dcterms:modified xsi:type="dcterms:W3CDTF">2022-08-31T11:23:03Z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