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-2" w:leftChars="-202" w:hanging="422" w:hangingChars="132"/>
        <w:jc w:val="left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附件</w:t>
      </w:r>
    </w:p>
    <w:p>
      <w:pPr>
        <w:spacing w:line="580" w:lineRule="exact"/>
        <w:ind w:left="-2" w:leftChars="-202" w:hanging="422" w:hangingChars="132"/>
        <w:jc w:val="left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大标宋_GBK" w:cs="Times New Roman"/>
          <w:bCs/>
          <w:kern w:val="0"/>
          <w:sz w:val="44"/>
          <w:szCs w:val="44"/>
        </w:rPr>
      </w:pPr>
      <w:r>
        <w:rPr>
          <w:rFonts w:ascii="Times New Roman" w:hAnsi="Times New Roman" w:eastAsia="方正大标宋_GBK" w:cs="Times New Roman"/>
          <w:bCs/>
          <w:kern w:val="0"/>
          <w:sz w:val="44"/>
          <w:szCs w:val="44"/>
        </w:rPr>
        <w:t>2022年度江门市第二批扶持科技发展资金</w:t>
      </w:r>
    </w:p>
    <w:p>
      <w:pPr>
        <w:spacing w:line="580" w:lineRule="exact"/>
        <w:jc w:val="center"/>
        <w:rPr>
          <w:rFonts w:ascii="Times New Roman" w:hAnsi="Times New Roman" w:eastAsia="方正大标宋_GBK" w:cs="Times New Roman"/>
          <w:bCs/>
          <w:kern w:val="0"/>
          <w:sz w:val="44"/>
          <w:szCs w:val="44"/>
        </w:rPr>
      </w:pPr>
      <w:r>
        <w:rPr>
          <w:rFonts w:ascii="Times New Roman" w:hAnsi="Times New Roman" w:eastAsia="方正大标宋_GBK" w:cs="Times New Roman"/>
          <w:bCs/>
          <w:kern w:val="0"/>
          <w:sz w:val="44"/>
          <w:szCs w:val="44"/>
        </w:rPr>
        <w:t>项目明细表（2021年度江门市科技金融</w:t>
      </w:r>
    </w:p>
    <w:p>
      <w:pPr>
        <w:spacing w:line="580" w:lineRule="exact"/>
        <w:jc w:val="center"/>
        <w:rPr>
          <w:rFonts w:ascii="Times New Roman" w:hAnsi="Times New Roman" w:eastAsia="方正大标宋_GBK" w:cs="Times New Roman"/>
          <w:bCs/>
          <w:kern w:val="0"/>
          <w:sz w:val="44"/>
          <w:szCs w:val="44"/>
        </w:rPr>
      </w:pPr>
      <w:r>
        <w:rPr>
          <w:rFonts w:ascii="Times New Roman" w:hAnsi="Times New Roman" w:eastAsia="方正大标宋_GBK" w:cs="Times New Roman"/>
          <w:bCs/>
          <w:kern w:val="0"/>
          <w:sz w:val="44"/>
          <w:szCs w:val="44"/>
        </w:rPr>
        <w:t>扶持资金贷款贴息项目）</w:t>
      </w:r>
    </w:p>
    <w:p>
      <w:pPr>
        <w:wordWrap w:val="0"/>
        <w:spacing w:line="580" w:lineRule="exact"/>
        <w:ind w:right="-340" w:rightChars="-162"/>
        <w:jc w:val="right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  <w:kern w:val="0"/>
          <w:sz w:val="24"/>
          <w:szCs w:val="24"/>
        </w:rPr>
        <w:t>金额单位：</w:t>
      </w:r>
      <w:r>
        <w:rPr>
          <w:rFonts w:hint="eastAsia" w:ascii="Times New Roman" w:hAnsi="Times New Roman" w:eastAsia="方正黑体_GBK" w:cs="Times New Roman"/>
          <w:kern w:val="0"/>
          <w:sz w:val="24"/>
          <w:szCs w:val="24"/>
        </w:rPr>
        <w:t>万</w:t>
      </w:r>
      <w:r>
        <w:rPr>
          <w:rFonts w:ascii="Times New Roman" w:hAnsi="Times New Roman" w:eastAsia="方正黑体_GBK" w:cs="Times New Roman"/>
          <w:kern w:val="0"/>
          <w:sz w:val="24"/>
          <w:szCs w:val="24"/>
        </w:rPr>
        <w:t>元</w:t>
      </w:r>
    </w:p>
    <w:tbl>
      <w:tblPr>
        <w:tblStyle w:val="4"/>
        <w:tblW w:w="103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338"/>
        <w:gridCol w:w="1872"/>
        <w:gridCol w:w="1701"/>
        <w:gridCol w:w="16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848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38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1872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总金额</w:t>
            </w:r>
          </w:p>
        </w:tc>
        <w:tc>
          <w:tcPr>
            <w:tcW w:w="3314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其中：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848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市 本 级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承担金额 </w:t>
            </w: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县（市、区）承担金额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86" w:type="dxa"/>
            <w:gridSpan w:val="2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合计（17家）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121.746683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39.395439</w:t>
            </w: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82.351244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86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蓬江区小计（4家）</w:t>
            </w:r>
          </w:p>
        </w:tc>
        <w:tc>
          <w:tcPr>
            <w:tcW w:w="187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21.813447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6.544035</w:t>
            </w:r>
          </w:p>
        </w:tc>
        <w:tc>
          <w:tcPr>
            <w:tcW w:w="161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15.269412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广东今科机床有限公司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3.550521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1.065156</w:t>
            </w: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2.485365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江门市蓬江区中道电子有限公司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1.193125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0.357938</w:t>
            </w: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0.835187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江门市奥威斯电子有限公司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14.772926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4.431878</w:t>
            </w: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10.341048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8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3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江门市金信恒科技有限公司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2.296875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0.689063</w:t>
            </w: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1.607812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86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江海区小计（7家）</w:t>
            </w:r>
          </w:p>
        </w:tc>
        <w:tc>
          <w:tcPr>
            <w:tcW w:w="187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52.965545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15.889663</w:t>
            </w:r>
          </w:p>
        </w:tc>
        <w:tc>
          <w:tcPr>
            <w:tcW w:w="161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37.075882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广东南大机器人有限公司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5.614582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1.684375</w:t>
            </w: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3.930207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广东孔明芯光照明灯饰有限公司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2.59905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0.779715</w:t>
            </w: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1.819335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广东聚科照明股份有限公司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7.90625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2.371875</w:t>
            </w: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5.534375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江门市艺光科技开发有限公司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1.462084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0.438625</w:t>
            </w: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1.023459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江门市阪桥电子材料有限公司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23.763612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7.129083</w:t>
            </w: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16.634529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广东锦业华科技有限公司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2.187258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0.656177</w:t>
            </w: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1.531081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8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33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江门市君盛实业有限公司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9.43271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2.829813</w:t>
            </w: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6.602897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86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新会区小计（2家）</w:t>
            </w:r>
          </w:p>
        </w:tc>
        <w:tc>
          <w:tcPr>
            <w:tcW w:w="187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11.55867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3.467601</w:t>
            </w:r>
          </w:p>
        </w:tc>
        <w:tc>
          <w:tcPr>
            <w:tcW w:w="161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8.091069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广东科隆生物科技有限公司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6.368542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1.910563</w:t>
            </w: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4.457979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8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33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江门市开源环保有限公司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5.190128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1.557038</w:t>
            </w: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3.63309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86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台山市小计（1家）</w:t>
            </w:r>
          </w:p>
        </w:tc>
        <w:tc>
          <w:tcPr>
            <w:tcW w:w="187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8.673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4.3365</w:t>
            </w:r>
          </w:p>
        </w:tc>
        <w:tc>
          <w:tcPr>
            <w:tcW w:w="161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4.3365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8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33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广东龙飞生物有限公司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8.673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4.3365</w:t>
            </w: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4.3365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86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鹤山市小计（2家）</w:t>
            </w:r>
          </w:p>
        </w:tc>
        <w:tc>
          <w:tcPr>
            <w:tcW w:w="187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21.051853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6.315556</w:t>
            </w:r>
          </w:p>
        </w:tc>
        <w:tc>
          <w:tcPr>
            <w:tcW w:w="161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14.736297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广东科鼎功能材料有限公司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2.732986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0.819896</w:t>
            </w: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1.91309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8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33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江门市科锐新材料有限公司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18.318867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5.49566</w:t>
            </w: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12.823207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86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恩平市小计（1家）</w:t>
            </w:r>
          </w:p>
        </w:tc>
        <w:tc>
          <w:tcPr>
            <w:tcW w:w="187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5.684168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2.842084</w:t>
            </w:r>
          </w:p>
        </w:tc>
        <w:tc>
          <w:tcPr>
            <w:tcW w:w="161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2.842084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8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33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江门市格雷亚特流体密封技术有限公司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5.684168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2.842084</w:t>
            </w: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2.842084</w:t>
            </w:r>
          </w:p>
        </w:tc>
      </w:tr>
    </w:tbl>
    <w:p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80722E"/>
    <w:rsid w:val="001D6BC6"/>
    <w:rsid w:val="001F603D"/>
    <w:rsid w:val="00295BDC"/>
    <w:rsid w:val="002C6C08"/>
    <w:rsid w:val="004756C2"/>
    <w:rsid w:val="00514A9D"/>
    <w:rsid w:val="007F4C93"/>
    <w:rsid w:val="0080722E"/>
    <w:rsid w:val="009A6336"/>
    <w:rsid w:val="009F74FE"/>
    <w:rsid w:val="00A070C1"/>
    <w:rsid w:val="00A2103F"/>
    <w:rsid w:val="00A86FD0"/>
    <w:rsid w:val="00AC5C30"/>
    <w:rsid w:val="00B031C3"/>
    <w:rsid w:val="00BF20FA"/>
    <w:rsid w:val="00F5380D"/>
    <w:rsid w:val="2BB137C2"/>
    <w:rsid w:val="54DB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166</Words>
  <Characters>951</Characters>
  <Lines>7</Lines>
  <Paragraphs>2</Paragraphs>
  <TotalTime>1</TotalTime>
  <ScaleCrop>false</ScaleCrop>
  <LinksUpToDate>false</LinksUpToDate>
  <CharactersWithSpaces>1115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2022-07-19T01:54:00Z</dcterms:created>
  <dc:creator>林惠明</dc:creator>
  <cp:lastModifiedBy>方金旺</cp:lastModifiedBy>
  <cp:lastPrinted>2022-07-04T01:10:00Z</cp:lastPrinted>
  <dcterms:modified xsi:type="dcterms:W3CDTF">2022-07-19T08:05:45Z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