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 xml:space="preserve"> 附件4</w:t>
      </w:r>
    </w:p>
    <w:p>
      <w:pPr>
        <w:spacing w:after="312" w:afterLines="10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</w:p>
    <w:p>
      <w:pPr>
        <w:pStyle w:val="10"/>
        <w:numPr>
          <w:ilvl w:val="0"/>
          <w:numId w:val="1"/>
        </w:numPr>
        <w:ind w:left="1360" w:hanging="720"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恩诺沙星</w:t>
      </w:r>
      <w:bookmarkStart w:id="0" w:name="_GoBack"/>
      <w:bookmarkEnd w:id="0"/>
    </w:p>
    <w:p>
      <w:pPr>
        <w:spacing w:line="360" w:lineRule="auto"/>
        <w:ind w:firstLine="64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恩诺沙星属第三代喹诺酮类药物，是一类人工合成的广谱抗菌药，用于治疗动物的皮肤感染、呼吸道感染等，是动物专属用药。《食品安全国家标准 食品中兽药最大残留限量》（GB 31650-2019）中规定，恩诺沙星在鱼中残留限量为100μg/kg，动物源性食品中恩诺沙星超标的原因，可能是在养殖过程中为快速控制疫病，养殖户违规加大用药量或不遵守休药期规定，致使产品上市销售时药物残留超标。</w:t>
      </w:r>
    </w:p>
    <w:p>
      <w:pPr>
        <w:pStyle w:val="10"/>
        <w:numPr>
          <w:ilvl w:val="0"/>
          <w:numId w:val="1"/>
        </w:numPr>
        <w:ind w:left="1360" w:hanging="720"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镉</w:t>
      </w:r>
    </w:p>
    <w:p>
      <w:pPr>
        <w:tabs>
          <w:tab w:val="left" w:pos="1191"/>
        </w:tabs>
        <w:spacing w:line="360" w:lineRule="auto"/>
        <w:ind w:firstLine="64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镉是一种常见的环境污染物，对人体的危害主要是慢性蓄积性，长期大量摄入镉含量超标的食品可能导致肾和骨骼损伤等。《食品安全国家标准 食品中污染物限量》（2762—2017）中规定，镉在鲜、冻水产动物的腹足类中最大限量为0.2mg/kg（去除内脏）。水产品中镉超标的原因，水产品养殖过程中对环境中镉元素的富集。</w:t>
      </w:r>
    </w:p>
    <w:p>
      <w:pPr>
        <w:pStyle w:val="10"/>
        <w:numPr>
          <w:ilvl w:val="0"/>
          <w:numId w:val="1"/>
        </w:numPr>
        <w:ind w:left="1360" w:hanging="720"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黄曲霉毒素B</w:t>
      </w:r>
      <w:r>
        <w:rPr>
          <w:rFonts w:eastAsia="黑体"/>
          <w:sz w:val="32"/>
          <w:szCs w:val="32"/>
          <w:vertAlign w:val="subscript"/>
        </w:rPr>
        <w:t>1</w:t>
      </w:r>
    </w:p>
    <w:p>
      <w:pPr>
        <w:spacing w:line="360" w:lineRule="auto"/>
        <w:ind w:firstLine="64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黄曲霉毒素B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  <w:vertAlign w:val="subscript"/>
        </w:rPr>
        <w:t>1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对包括人和若干动物具有毒性，其毒性作用主要是对肝脏的损害，长期食用黄曲霉毒素B1超标食品可对人体造成伤害。《食品安全国家标准 食品中真菌毒素限量》（GB 2761—2017）中规定，花生油中黄曲霉毒素B1的最大限量值为20μg/kg。花生油中黄曲霉毒素B1不合格的主要原因，可能是花生坚果类原料在种植、采收、运输及储存过程中受到黄曲霉霉菌污染，企业在生产时没有严格挑拣花生原料和进行相关检测等。</w:t>
      </w:r>
    </w:p>
    <w:p>
      <w:pPr>
        <w:widowControl/>
        <w:shd w:val="clear" w:color="auto" w:fill="FFFFFF"/>
        <w:ind w:firstLine="672" w:firstLineChars="20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4D3C36"/>
    <w:multiLevelType w:val="singleLevel"/>
    <w:tmpl w:val="E24D3C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ZGU1NDE1NzQ2YTk3NjBkNDQ1OTY5ZmU2MTA0OWMifQ=="/>
  </w:docVars>
  <w:rsids>
    <w:rsidRoot w:val="1FD731CE"/>
    <w:rsid w:val="000852E2"/>
    <w:rsid w:val="000A275E"/>
    <w:rsid w:val="000F722E"/>
    <w:rsid w:val="0017756D"/>
    <w:rsid w:val="00196D2C"/>
    <w:rsid w:val="00245222"/>
    <w:rsid w:val="00270C9D"/>
    <w:rsid w:val="002E28D3"/>
    <w:rsid w:val="002F71FC"/>
    <w:rsid w:val="003A65A7"/>
    <w:rsid w:val="003B5D49"/>
    <w:rsid w:val="003C7623"/>
    <w:rsid w:val="003F1D03"/>
    <w:rsid w:val="00462342"/>
    <w:rsid w:val="004655C2"/>
    <w:rsid w:val="00465E74"/>
    <w:rsid w:val="004F1C34"/>
    <w:rsid w:val="00516819"/>
    <w:rsid w:val="00550C03"/>
    <w:rsid w:val="005C06F3"/>
    <w:rsid w:val="005C33CB"/>
    <w:rsid w:val="005D78D5"/>
    <w:rsid w:val="0067473C"/>
    <w:rsid w:val="006C4888"/>
    <w:rsid w:val="00726A4B"/>
    <w:rsid w:val="00736DB5"/>
    <w:rsid w:val="007907C4"/>
    <w:rsid w:val="00813729"/>
    <w:rsid w:val="00830BF8"/>
    <w:rsid w:val="008906C1"/>
    <w:rsid w:val="008A2321"/>
    <w:rsid w:val="008E463F"/>
    <w:rsid w:val="0091492D"/>
    <w:rsid w:val="009B7057"/>
    <w:rsid w:val="00A21D72"/>
    <w:rsid w:val="00A3433C"/>
    <w:rsid w:val="00AC08C5"/>
    <w:rsid w:val="00B803BC"/>
    <w:rsid w:val="00B83C3E"/>
    <w:rsid w:val="00BC402E"/>
    <w:rsid w:val="00BD254B"/>
    <w:rsid w:val="00CA0E2D"/>
    <w:rsid w:val="00CD3DF5"/>
    <w:rsid w:val="00CE2A92"/>
    <w:rsid w:val="00D24510"/>
    <w:rsid w:val="00D56071"/>
    <w:rsid w:val="00D67D8A"/>
    <w:rsid w:val="00DA0273"/>
    <w:rsid w:val="00DA0A14"/>
    <w:rsid w:val="00DA5C44"/>
    <w:rsid w:val="00DA6B65"/>
    <w:rsid w:val="00E81F8E"/>
    <w:rsid w:val="00F04423"/>
    <w:rsid w:val="00F36950"/>
    <w:rsid w:val="00FC2048"/>
    <w:rsid w:val="00FF4748"/>
    <w:rsid w:val="05DE15A3"/>
    <w:rsid w:val="08B12CE0"/>
    <w:rsid w:val="09C55A46"/>
    <w:rsid w:val="0B563C1C"/>
    <w:rsid w:val="1994269A"/>
    <w:rsid w:val="19DC3CF5"/>
    <w:rsid w:val="1BD07E04"/>
    <w:rsid w:val="1FD731CE"/>
    <w:rsid w:val="21080928"/>
    <w:rsid w:val="25447D6C"/>
    <w:rsid w:val="27286FB2"/>
    <w:rsid w:val="273E1B93"/>
    <w:rsid w:val="2CBE02D4"/>
    <w:rsid w:val="2E7720BF"/>
    <w:rsid w:val="360B2B82"/>
    <w:rsid w:val="378F216D"/>
    <w:rsid w:val="38C14C44"/>
    <w:rsid w:val="4C602FF9"/>
    <w:rsid w:val="57EA0B70"/>
    <w:rsid w:val="5EEB8D64"/>
    <w:rsid w:val="6AFC09F6"/>
    <w:rsid w:val="6FFC7DF9"/>
    <w:rsid w:val="70667F46"/>
    <w:rsid w:val="719F251F"/>
    <w:rsid w:val="72BE0038"/>
    <w:rsid w:val="79FD49B1"/>
    <w:rsid w:val="7A5C1477"/>
    <w:rsid w:val="7B836CEC"/>
    <w:rsid w:val="D7FFA06A"/>
    <w:rsid w:val="EF3D9484"/>
    <w:rsid w:val="FFFFC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412</Words>
  <Characters>2353</Characters>
  <Lines>19</Lines>
  <Paragraphs>5</Paragraphs>
  <TotalTime>15</TotalTime>
  <ScaleCrop>false</ScaleCrop>
  <LinksUpToDate>false</LinksUpToDate>
  <CharactersWithSpaces>2760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2022-06-25T19:49:00Z</dcterms:created>
  <dc:creator>PC</dc:creator>
  <cp:lastModifiedBy>Healer_%EE%80%83</cp:lastModifiedBy>
  <cp:lastPrinted>2022-06-25T18:45:00Z</cp:lastPrinted>
  <dcterms:modified xsi:type="dcterms:W3CDTF">2022-08-01T09:46:26Z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45E16B583B874A0BB5ADF66014262258</vt:lpwstr>
  </property>
</Properties>
</file>