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报价表（模板）</w:t>
      </w:r>
    </w:p>
    <w:p>
      <w:pPr>
        <w:pStyle w:val="2"/>
        <w:ind w:firstLine="880"/>
        <w:rPr>
          <w:rFonts w:hint="eastAsia"/>
          <w:lang w:eastAsia="zh-CN"/>
        </w:rPr>
      </w:pP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75"/>
        <w:gridCol w:w="552"/>
        <w:gridCol w:w="933"/>
        <w:gridCol w:w="1788"/>
        <w:gridCol w:w="102"/>
        <w:gridCol w:w="2160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9072" w:type="dxa"/>
            <w:gridSpan w:val="8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22"/>
                <w:lang w:eastAsia="zh-CN"/>
              </w:rPr>
              <w:t>总体报价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90" w:type="dxa"/>
            <w:gridSpan w:val="3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iCs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Cs/>
                <w:sz w:val="28"/>
                <w:szCs w:val="18"/>
              </w:rPr>
              <w:t>每位学员投标价格</w:t>
            </w:r>
          </w:p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iCs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Cs/>
                <w:sz w:val="28"/>
                <w:szCs w:val="18"/>
              </w:rPr>
              <w:t>（元/人）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18"/>
              </w:rPr>
              <w:t>培训项目总价</w:t>
            </w:r>
            <w:r>
              <w:rPr>
                <w:rFonts w:hint="eastAsia" w:asciiTheme="minorEastAsia" w:hAnsiTheme="minorEastAsia" w:eastAsiaTheme="minorEastAsia" w:cstheme="minorEastAsia"/>
                <w:b/>
                <w:iCs/>
                <w:sz w:val="28"/>
                <w:szCs w:val="18"/>
              </w:rPr>
              <w:t>（元）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18"/>
              </w:rPr>
              <w:t>服务期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3090" w:type="dxa"/>
            <w:gridSpan w:val="3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i/>
                <w:iCs/>
              </w:rPr>
            </w:pPr>
            <w:r>
              <w:rPr>
                <w:rFonts w:hint="eastAsia" w:ascii="宋体" w:hAnsi="宋体"/>
                <w:i/>
                <w:iCs/>
              </w:rPr>
              <w:t>（小写金额）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iCs/>
              </w:rPr>
              <w:t>（小写金额）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999" w:type="dxa"/>
            <w:vMerge w:val="restart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3090" w:type="dxa"/>
            <w:gridSpan w:val="3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i/>
                <w:iCs/>
              </w:rPr>
            </w:pPr>
            <w:r>
              <w:rPr>
                <w:rFonts w:hint="eastAsia" w:ascii="宋体" w:hAnsi="宋体"/>
                <w:i/>
                <w:iCs/>
              </w:rPr>
              <w:t>（大写金额）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  <w:iCs/>
              </w:rPr>
              <w:t>（大写金额）</w:t>
            </w:r>
          </w:p>
        </w:tc>
        <w:tc>
          <w:tcPr>
            <w:tcW w:w="2262" w:type="dxa"/>
            <w:gridSpan w:val="2"/>
            <w:vMerge w:val="continue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9072" w:type="dxa"/>
            <w:gridSpan w:val="8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22"/>
                <w:lang w:eastAsia="zh-CN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工作内容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工作量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分项报价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内容描述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5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磋商总价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653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3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大写：</w:t>
            </w:r>
          </w:p>
        </w:tc>
      </w:tr>
    </w:tbl>
    <w:p>
      <w:pPr>
        <w:pStyle w:val="3"/>
        <w:numPr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3"/>
        <w:numPr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4BC"/>
    <w:rsid w:val="515704BC"/>
    <w:rsid w:val="678351C5"/>
    <w:rsid w:val="6A19226C"/>
    <w:rsid w:val="7A5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autoSpaceDE/>
      <w:autoSpaceDN/>
      <w:adjustRightInd/>
      <w:spacing w:after="120"/>
      <w:ind w:left="420" w:leftChars="200"/>
      <w:jc w:val="both"/>
    </w:pPr>
    <w:rPr>
      <w:kern w:val="2"/>
      <w:sz w:val="16"/>
      <w:szCs w:val="16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2022-06-30T08:35:00Z</dcterms:created>
  <dc:creator>谭浩伟</dc:creator>
  <cp:lastModifiedBy>谭浩伟</cp:lastModifiedBy>
  <dcterms:modified xsi:type="dcterms:W3CDTF">2022-07-05T11:55:30Z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8F8EA36E325D40B18A26BF6F8CE4EE16</vt:lpwstr>
  </property>
</Properties>
</file>