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1BA" w:rsidRDefault="001A6FC7">
      <w:pPr>
        <w:snapToGrid w:val="0"/>
        <w:spacing w:line="312" w:lineRule="auto"/>
        <w:jc w:val="left"/>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p>
    <w:p w:rsidR="00FF71BA" w:rsidRDefault="001A6FC7">
      <w:pPr>
        <w:jc w:val="center"/>
        <w:rPr>
          <w:rFonts w:ascii="宋体" w:hAnsi="宋体"/>
          <w:b/>
          <w:sz w:val="44"/>
          <w:szCs w:val="44"/>
        </w:rPr>
      </w:pPr>
      <w:r>
        <w:rPr>
          <w:rFonts w:ascii="宋体" w:hAnsi="宋体" w:hint="eastAsia"/>
          <w:b/>
          <w:sz w:val="44"/>
          <w:szCs w:val="44"/>
        </w:rPr>
        <w:t>采购评审方案</w:t>
      </w:r>
    </w:p>
    <w:p w:rsidR="00FF71BA" w:rsidRDefault="00FF71BA">
      <w:pPr>
        <w:rPr>
          <w:rFonts w:ascii="仿宋" w:eastAsia="仿宋" w:hAnsi="仿宋"/>
          <w:b/>
          <w:bCs/>
          <w:sz w:val="32"/>
          <w:szCs w:val="32"/>
        </w:rPr>
      </w:pPr>
    </w:p>
    <w:p w:rsidR="00FF71BA" w:rsidRDefault="001A6FC7">
      <w:pPr>
        <w:ind w:firstLineChars="200" w:firstLine="640"/>
        <w:jc w:val="left"/>
        <w:rPr>
          <w:rFonts w:ascii="黑体" w:eastAsia="黑体" w:hAnsi="黑体" w:cs="仿宋"/>
          <w:sz w:val="32"/>
          <w:lang w:bidi="ar"/>
        </w:rPr>
      </w:pPr>
      <w:r>
        <w:rPr>
          <w:rFonts w:ascii="黑体" w:eastAsia="黑体" w:hAnsi="黑体" w:cs="仿宋" w:hint="eastAsia"/>
          <w:sz w:val="32"/>
          <w:lang w:bidi="ar"/>
        </w:rPr>
        <w:t>一、评审标准和方法：</w:t>
      </w:r>
    </w:p>
    <w:p w:rsidR="00FF71BA" w:rsidRDefault="001A6FC7">
      <w:pPr>
        <w:ind w:firstLineChars="200" w:firstLine="643"/>
        <w:jc w:val="left"/>
        <w:rPr>
          <w:rFonts w:ascii="楷体_GB2312" w:eastAsia="楷体_GB2312" w:hAnsi="仿宋" w:cs="仿宋"/>
          <w:b/>
          <w:bCs/>
          <w:sz w:val="32"/>
          <w:lang w:bidi="ar"/>
        </w:rPr>
      </w:pPr>
      <w:r>
        <w:rPr>
          <w:rFonts w:ascii="楷体_GB2312" w:eastAsia="楷体_GB2312" w:hAnsi="仿宋" w:cs="仿宋" w:hint="eastAsia"/>
          <w:b/>
          <w:bCs/>
          <w:sz w:val="32"/>
          <w:lang w:bidi="ar"/>
        </w:rPr>
        <w:t>1.</w:t>
      </w:r>
      <w:r>
        <w:rPr>
          <w:rFonts w:ascii="楷体_GB2312" w:eastAsia="楷体_GB2312" w:hAnsi="仿宋" w:cs="仿宋" w:hint="eastAsia"/>
          <w:b/>
          <w:bCs/>
          <w:sz w:val="32"/>
          <w:lang w:bidi="ar"/>
        </w:rPr>
        <w:t>说明：</w:t>
      </w:r>
    </w:p>
    <w:p w:rsidR="00FF71BA" w:rsidRDefault="001A6FC7">
      <w:pPr>
        <w:spacing w:line="59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）投标方必须严格按照《资格性审查表》的评审内容的要求如实提供证明材料并应加盖投标方公章，若投标方不满足《资格性审查表》中任何情形之一的，则其投标无效。</w:t>
      </w:r>
    </w:p>
    <w:p w:rsidR="00FF71BA" w:rsidRDefault="001A6FC7">
      <w:pPr>
        <w:spacing w:line="59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）资格性审查内容详见《资格性审查表》。</w:t>
      </w:r>
    </w:p>
    <w:p w:rsidR="00FF71BA" w:rsidRDefault="001A6FC7">
      <w:pPr>
        <w:ind w:firstLineChars="200" w:firstLine="643"/>
        <w:jc w:val="left"/>
        <w:rPr>
          <w:rFonts w:ascii="楷体_GB2312" w:eastAsia="楷体_GB2312" w:hAnsi="仿宋" w:cs="仿宋"/>
          <w:b/>
          <w:bCs/>
          <w:sz w:val="32"/>
          <w:lang w:bidi="ar"/>
        </w:rPr>
      </w:pPr>
      <w:r>
        <w:rPr>
          <w:rFonts w:ascii="楷体_GB2312" w:eastAsia="楷体_GB2312" w:hAnsi="仿宋" w:cs="仿宋" w:hint="eastAsia"/>
          <w:b/>
          <w:bCs/>
          <w:sz w:val="32"/>
          <w:lang w:bidi="ar"/>
        </w:rPr>
        <w:t>2.</w:t>
      </w:r>
      <w:r>
        <w:rPr>
          <w:rFonts w:ascii="楷体_GB2312" w:eastAsia="楷体_GB2312" w:hAnsi="仿宋" w:cs="仿宋" w:hint="eastAsia"/>
          <w:b/>
          <w:bCs/>
          <w:sz w:val="32"/>
          <w:lang w:bidi="ar"/>
        </w:rPr>
        <w:t>评审标准：</w:t>
      </w:r>
    </w:p>
    <w:p w:rsidR="00FF71BA" w:rsidRDefault="001A6FC7">
      <w:pPr>
        <w:spacing w:line="59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）资格性审查：评审小组对投标方的资格进行审查，详见《资格性审查表》。未通过资格性审查的投标方，其投标不进入详细评审程序。</w:t>
      </w:r>
    </w:p>
    <w:p w:rsidR="00FF71BA" w:rsidRDefault="001A6FC7">
      <w:pPr>
        <w:spacing w:line="59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）评审过程中，不得去掉投标中的最高单价和最低单价。</w:t>
      </w:r>
    </w:p>
    <w:p w:rsidR="00FF71BA" w:rsidRDefault="001A6FC7">
      <w:pPr>
        <w:spacing w:line="59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）评审时，评审小组各成员应当独立对每个投标方的投标</w:t>
      </w:r>
      <w:r>
        <w:rPr>
          <w:rFonts w:ascii="仿宋_GB2312" w:eastAsia="仿宋_GB2312" w:hAnsi="仿宋_GB2312" w:cs="仿宋_GB2312" w:hint="eastAsia"/>
          <w:sz w:val="32"/>
          <w:szCs w:val="32"/>
        </w:rPr>
        <w:t>资料</w:t>
      </w:r>
      <w:r>
        <w:rPr>
          <w:rFonts w:ascii="仿宋_GB2312" w:eastAsia="仿宋_GB2312" w:hAnsi="仿宋_GB2312" w:cs="仿宋_GB2312" w:hint="eastAsia"/>
          <w:sz w:val="32"/>
          <w:szCs w:val="32"/>
        </w:rPr>
        <w:t>进行</w:t>
      </w:r>
      <w:r>
        <w:rPr>
          <w:rFonts w:ascii="仿宋_GB2312" w:eastAsia="仿宋_GB2312" w:hAnsi="仿宋_GB2312" w:cs="仿宋_GB2312" w:hint="eastAsia"/>
          <w:sz w:val="32"/>
          <w:szCs w:val="32"/>
        </w:rPr>
        <w:t>审查</w:t>
      </w:r>
      <w:r>
        <w:rPr>
          <w:rFonts w:ascii="仿宋_GB2312" w:eastAsia="仿宋_GB2312" w:hAnsi="仿宋_GB2312" w:cs="仿宋_GB2312" w:hint="eastAsia"/>
          <w:sz w:val="32"/>
          <w:szCs w:val="32"/>
        </w:rPr>
        <w:t>，按投标报价由低到高顺序排列，最低价者为中标方，价格相同的，</w:t>
      </w:r>
      <w:r>
        <w:rPr>
          <w:rFonts w:ascii="仿宋_GB2312" w:eastAsia="仿宋_GB2312" w:hAnsi="仿宋_GB2312" w:cs="仿宋_GB2312" w:hint="eastAsia"/>
          <w:sz w:val="32"/>
          <w:szCs w:val="32"/>
        </w:rPr>
        <w:t>以最快供货时间方为中标方，仍然相同的，</w:t>
      </w:r>
      <w:r>
        <w:rPr>
          <w:rFonts w:ascii="仿宋_GB2312" w:eastAsia="仿宋_GB2312" w:hAnsi="仿宋_GB2312" w:cs="仿宋_GB2312" w:hint="eastAsia"/>
          <w:sz w:val="32"/>
          <w:szCs w:val="32"/>
        </w:rPr>
        <w:t>由评审小组进行无记名投票表决，得票多者为中标方，以此确定供应商。</w:t>
      </w:r>
    </w:p>
    <w:p w:rsidR="00FF71BA" w:rsidRDefault="00FF71BA">
      <w:pPr>
        <w:ind w:firstLineChars="800" w:firstLine="2570"/>
        <w:rPr>
          <w:rFonts w:ascii="仿宋_GB2312" w:eastAsia="仿宋_GB2312" w:cs="仿宋_GB2312"/>
          <w:b/>
          <w:bCs/>
          <w:sz w:val="32"/>
          <w:szCs w:val="32"/>
        </w:rPr>
      </w:pPr>
    </w:p>
    <w:p w:rsidR="00FF71BA" w:rsidRDefault="00FF71BA">
      <w:pPr>
        <w:ind w:firstLineChars="800" w:firstLine="2570"/>
        <w:rPr>
          <w:rFonts w:ascii="仿宋_GB2312" w:eastAsia="仿宋_GB2312" w:cs="仿宋_GB2312"/>
          <w:b/>
          <w:bCs/>
          <w:sz w:val="32"/>
          <w:szCs w:val="32"/>
        </w:rPr>
      </w:pPr>
    </w:p>
    <w:p w:rsidR="00FF71BA" w:rsidRDefault="00FF71BA">
      <w:pPr>
        <w:ind w:firstLineChars="800" w:firstLine="2570"/>
        <w:rPr>
          <w:rFonts w:ascii="仿宋_GB2312" w:eastAsia="仿宋_GB2312" w:cs="仿宋_GB2312"/>
          <w:b/>
          <w:bCs/>
          <w:sz w:val="32"/>
          <w:szCs w:val="32"/>
        </w:rPr>
      </w:pPr>
    </w:p>
    <w:p w:rsidR="00FF71BA" w:rsidRDefault="00FF71BA">
      <w:pPr>
        <w:ind w:firstLineChars="800" w:firstLine="2570"/>
        <w:rPr>
          <w:rFonts w:ascii="仿宋_GB2312" w:eastAsia="仿宋_GB2312" w:cs="仿宋_GB2312"/>
          <w:b/>
          <w:bCs/>
          <w:sz w:val="32"/>
          <w:szCs w:val="32"/>
        </w:rPr>
      </w:pPr>
    </w:p>
    <w:p w:rsidR="00FF71BA" w:rsidRDefault="00FF71BA">
      <w:pPr>
        <w:ind w:firstLineChars="800" w:firstLine="2570"/>
        <w:rPr>
          <w:rFonts w:ascii="仿宋_GB2312" w:eastAsia="仿宋_GB2312" w:cs="仿宋_GB2312"/>
          <w:b/>
          <w:bCs/>
          <w:sz w:val="32"/>
          <w:szCs w:val="32"/>
        </w:rPr>
      </w:pPr>
    </w:p>
    <w:p w:rsidR="00FF71BA" w:rsidRDefault="001A6FC7">
      <w:pPr>
        <w:ind w:firstLineChars="900" w:firstLine="2891"/>
        <w:rPr>
          <w:rFonts w:ascii="仿宋_GB2312" w:eastAsia="仿宋_GB2312" w:cs="仿宋_GB2312"/>
          <w:b/>
          <w:bCs/>
          <w:sz w:val="32"/>
          <w:szCs w:val="32"/>
        </w:rPr>
      </w:pPr>
      <w:r>
        <w:rPr>
          <w:rFonts w:ascii="仿宋_GB2312" w:eastAsia="仿宋_GB2312" w:cs="仿宋_GB2312" w:hint="eastAsia"/>
          <w:b/>
          <w:bCs/>
          <w:sz w:val="32"/>
          <w:szCs w:val="32"/>
        </w:rPr>
        <w:t>资格性评审表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77"/>
        <w:gridCol w:w="7545"/>
      </w:tblGrid>
      <w:tr w:rsidR="00FF71BA">
        <w:trPr>
          <w:trHeight w:val="578"/>
        </w:trPr>
        <w:tc>
          <w:tcPr>
            <w:tcW w:w="977" w:type="dxa"/>
            <w:vAlign w:val="center"/>
          </w:tcPr>
          <w:p w:rsidR="00FF71BA" w:rsidRDefault="001A6FC7">
            <w:pPr>
              <w:snapToGrid w:val="0"/>
              <w:spacing w:line="288" w:lineRule="auto"/>
              <w:jc w:val="center"/>
              <w:rPr>
                <w:rFonts w:ascii="宋体" w:hAnsi="宋体" w:cs="宋体"/>
                <w:b/>
                <w:sz w:val="24"/>
              </w:rPr>
            </w:pPr>
            <w:r>
              <w:rPr>
                <w:rFonts w:ascii="宋体" w:hAnsi="宋体" w:cs="宋体"/>
                <w:b/>
                <w:sz w:val="24"/>
              </w:rPr>
              <w:t>序号</w:t>
            </w:r>
          </w:p>
        </w:tc>
        <w:tc>
          <w:tcPr>
            <w:tcW w:w="7545" w:type="dxa"/>
            <w:vAlign w:val="center"/>
          </w:tcPr>
          <w:p w:rsidR="00FF71BA" w:rsidRDefault="001A6FC7">
            <w:pPr>
              <w:snapToGrid w:val="0"/>
              <w:spacing w:line="288" w:lineRule="auto"/>
              <w:jc w:val="center"/>
              <w:rPr>
                <w:rFonts w:ascii="宋体" w:hAnsi="宋体" w:cs="宋体"/>
                <w:b/>
                <w:sz w:val="24"/>
              </w:rPr>
            </w:pPr>
            <w:r>
              <w:rPr>
                <w:rFonts w:ascii="宋体" w:hAnsi="宋体" w:cs="宋体"/>
                <w:b/>
                <w:sz w:val="24"/>
              </w:rPr>
              <w:t>评</w:t>
            </w:r>
            <w:r>
              <w:rPr>
                <w:rFonts w:ascii="宋体" w:hAnsi="宋体" w:cs="宋体"/>
                <w:b/>
                <w:sz w:val="24"/>
              </w:rPr>
              <w:t xml:space="preserve"> </w:t>
            </w:r>
            <w:r>
              <w:rPr>
                <w:rFonts w:ascii="宋体" w:hAnsi="宋体" w:cs="宋体"/>
                <w:b/>
                <w:sz w:val="24"/>
              </w:rPr>
              <w:t>审</w:t>
            </w:r>
            <w:r>
              <w:rPr>
                <w:rFonts w:ascii="宋体" w:hAnsi="宋体" w:cs="宋体"/>
                <w:b/>
                <w:sz w:val="24"/>
              </w:rPr>
              <w:t xml:space="preserve"> </w:t>
            </w:r>
            <w:r>
              <w:rPr>
                <w:rFonts w:ascii="宋体" w:hAnsi="宋体" w:cs="宋体"/>
                <w:b/>
                <w:sz w:val="24"/>
              </w:rPr>
              <w:t>内</w:t>
            </w:r>
            <w:r>
              <w:rPr>
                <w:rFonts w:ascii="宋体" w:hAnsi="宋体" w:cs="宋体"/>
                <w:b/>
                <w:sz w:val="24"/>
              </w:rPr>
              <w:t xml:space="preserve"> </w:t>
            </w:r>
            <w:r>
              <w:rPr>
                <w:rFonts w:ascii="宋体" w:hAnsi="宋体" w:cs="宋体"/>
                <w:b/>
                <w:sz w:val="24"/>
              </w:rPr>
              <w:t>容</w:t>
            </w:r>
          </w:p>
        </w:tc>
      </w:tr>
      <w:tr w:rsidR="00FF71BA">
        <w:trPr>
          <w:trHeight w:val="527"/>
        </w:trPr>
        <w:tc>
          <w:tcPr>
            <w:tcW w:w="977" w:type="dxa"/>
            <w:vAlign w:val="center"/>
          </w:tcPr>
          <w:p w:rsidR="00FF71BA" w:rsidRDefault="00FF71BA" w:rsidP="008864DF">
            <w:pPr>
              <w:pStyle w:val="10"/>
              <w:snapToGrid w:val="0"/>
              <w:spacing w:line="288" w:lineRule="auto"/>
              <w:ind w:leftChars="71" w:left="149" w:firstLineChars="0" w:firstLine="0"/>
              <w:rPr>
                <w:rFonts w:ascii="仿宋_GB2312" w:eastAsia="仿宋_GB2312" w:hAnsi="仿宋_GB2312" w:cs="仿宋_GB2312"/>
                <w:sz w:val="32"/>
                <w:szCs w:val="32"/>
              </w:rPr>
            </w:pPr>
          </w:p>
        </w:tc>
        <w:tc>
          <w:tcPr>
            <w:tcW w:w="7545" w:type="dxa"/>
            <w:vAlign w:val="center"/>
          </w:tcPr>
          <w:p w:rsidR="00FF71BA" w:rsidRDefault="001A6FC7">
            <w:pPr>
              <w:tabs>
                <w:tab w:val="left" w:pos="612"/>
              </w:tabs>
              <w:snapToGrid w:val="0"/>
              <w:spacing w:line="288"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具备《中华人民共和国政府采购法》第二十二条规定的条件；</w:t>
            </w:r>
          </w:p>
        </w:tc>
      </w:tr>
      <w:tr w:rsidR="00FF71BA">
        <w:trPr>
          <w:trHeight w:val="1377"/>
        </w:trPr>
        <w:tc>
          <w:tcPr>
            <w:tcW w:w="977" w:type="dxa"/>
            <w:vAlign w:val="center"/>
          </w:tcPr>
          <w:p w:rsidR="00FF71BA" w:rsidRDefault="00FF71BA">
            <w:pPr>
              <w:numPr>
                <w:ilvl w:val="0"/>
                <w:numId w:val="1"/>
              </w:numPr>
              <w:tabs>
                <w:tab w:val="left" w:pos="176"/>
                <w:tab w:val="left" w:pos="612"/>
              </w:tabs>
              <w:snapToGrid w:val="0"/>
              <w:spacing w:line="288" w:lineRule="auto"/>
              <w:jc w:val="center"/>
              <w:rPr>
                <w:rFonts w:ascii="仿宋_GB2312" w:eastAsia="仿宋_GB2312" w:hAnsi="仿宋_GB2312" w:cs="仿宋_GB2312"/>
                <w:sz w:val="32"/>
                <w:szCs w:val="32"/>
              </w:rPr>
            </w:pPr>
          </w:p>
        </w:tc>
        <w:tc>
          <w:tcPr>
            <w:tcW w:w="7545" w:type="dxa"/>
            <w:vAlign w:val="center"/>
          </w:tcPr>
          <w:p w:rsidR="00FF71BA" w:rsidRDefault="001A6FC7">
            <w:pPr>
              <w:tabs>
                <w:tab w:val="left" w:pos="612"/>
              </w:tabs>
              <w:snapToGrid w:val="0"/>
              <w:spacing w:line="288"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提供在中华人民共和国境内注册的法人或其他组织的营业执照或事业单位法人证书或社会团体法人登记证书复印件并加盖公章；如国家另有规定的，则从其规定</w:t>
            </w:r>
            <w:r>
              <w:rPr>
                <w:rFonts w:ascii="仿宋_GB2312" w:eastAsia="仿宋_GB2312" w:hAnsi="仿宋_GB2312" w:cs="仿宋_GB2312" w:hint="eastAsia"/>
                <w:sz w:val="32"/>
                <w:szCs w:val="32"/>
              </w:rPr>
              <w:t>；</w:t>
            </w:r>
          </w:p>
        </w:tc>
      </w:tr>
      <w:tr w:rsidR="00FF71BA">
        <w:trPr>
          <w:trHeight w:val="90"/>
        </w:trPr>
        <w:tc>
          <w:tcPr>
            <w:tcW w:w="977" w:type="dxa"/>
            <w:vAlign w:val="center"/>
          </w:tcPr>
          <w:p w:rsidR="00FF71BA" w:rsidRDefault="00FF71BA">
            <w:pPr>
              <w:numPr>
                <w:ilvl w:val="0"/>
                <w:numId w:val="1"/>
              </w:numPr>
              <w:tabs>
                <w:tab w:val="left" w:pos="176"/>
                <w:tab w:val="left" w:pos="612"/>
              </w:tabs>
              <w:snapToGrid w:val="0"/>
              <w:spacing w:line="288" w:lineRule="auto"/>
              <w:jc w:val="center"/>
              <w:rPr>
                <w:rFonts w:ascii="仿宋_GB2312" w:eastAsia="仿宋_GB2312" w:hAnsi="仿宋_GB2312" w:cs="仿宋_GB2312"/>
                <w:sz w:val="32"/>
                <w:szCs w:val="32"/>
              </w:rPr>
            </w:pPr>
          </w:p>
        </w:tc>
        <w:tc>
          <w:tcPr>
            <w:tcW w:w="7545" w:type="dxa"/>
            <w:vAlign w:val="center"/>
          </w:tcPr>
          <w:p w:rsidR="00FF71BA" w:rsidRDefault="001A6FC7">
            <w:pPr>
              <w:tabs>
                <w:tab w:val="left" w:pos="612"/>
              </w:tabs>
              <w:snapToGrid w:val="0"/>
              <w:spacing w:line="288"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营业执照包含有销售农业机械的经营范围；</w:t>
            </w:r>
          </w:p>
        </w:tc>
      </w:tr>
      <w:tr w:rsidR="00FF71BA">
        <w:trPr>
          <w:trHeight w:val="932"/>
        </w:trPr>
        <w:tc>
          <w:tcPr>
            <w:tcW w:w="977" w:type="dxa"/>
            <w:vAlign w:val="center"/>
          </w:tcPr>
          <w:p w:rsidR="00FF71BA" w:rsidRDefault="00FF71BA">
            <w:pPr>
              <w:numPr>
                <w:ilvl w:val="0"/>
                <w:numId w:val="1"/>
              </w:numPr>
              <w:tabs>
                <w:tab w:val="left" w:pos="176"/>
                <w:tab w:val="left" w:pos="612"/>
              </w:tabs>
              <w:snapToGrid w:val="0"/>
              <w:spacing w:line="288" w:lineRule="auto"/>
              <w:jc w:val="center"/>
              <w:rPr>
                <w:rFonts w:ascii="仿宋_GB2312" w:eastAsia="仿宋_GB2312" w:hAnsi="仿宋_GB2312" w:cs="仿宋_GB2312"/>
                <w:sz w:val="32"/>
                <w:szCs w:val="32"/>
              </w:rPr>
            </w:pPr>
          </w:p>
        </w:tc>
        <w:tc>
          <w:tcPr>
            <w:tcW w:w="7545" w:type="dxa"/>
            <w:vAlign w:val="center"/>
          </w:tcPr>
          <w:p w:rsidR="00FF71BA" w:rsidRDefault="001A6FC7">
            <w:pPr>
              <w:tabs>
                <w:tab w:val="left" w:pos="612"/>
              </w:tabs>
              <w:snapToGrid w:val="0"/>
              <w:spacing w:line="288"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投标方不处于广东省政府采购网（</w:t>
            </w:r>
            <w:r>
              <w:rPr>
                <w:rFonts w:ascii="仿宋_GB2312" w:eastAsia="仿宋_GB2312" w:hAnsi="仿宋_GB2312" w:cs="仿宋_GB2312" w:hint="eastAsia"/>
                <w:sz w:val="32"/>
                <w:szCs w:val="32"/>
              </w:rPr>
              <w:t>https://gdgpo.czt.gd.gov.cn/</w:t>
            </w:r>
            <w:r>
              <w:rPr>
                <w:rFonts w:ascii="仿宋_GB2312" w:eastAsia="仿宋_GB2312" w:hAnsi="仿宋_GB2312" w:cs="仿宋_GB2312" w:hint="eastAsia"/>
                <w:sz w:val="32"/>
                <w:szCs w:val="32"/>
              </w:rPr>
              <w:t>）禁止参加政府采购活动时间范围内，</w:t>
            </w:r>
            <w:r>
              <w:rPr>
                <w:rFonts w:ascii="仿宋_GB2312" w:eastAsia="仿宋_GB2312" w:hAnsi="仿宋_GB2312" w:cs="仿宋_GB2312" w:hint="eastAsia"/>
                <w:sz w:val="32"/>
                <w:szCs w:val="32"/>
              </w:rPr>
              <w:t>提供</w:t>
            </w:r>
            <w:r>
              <w:rPr>
                <w:rFonts w:ascii="仿宋_GB2312" w:eastAsia="仿宋_GB2312" w:hAnsi="仿宋_GB2312" w:cs="仿宋_GB2312" w:hint="eastAsia"/>
                <w:sz w:val="32"/>
                <w:szCs w:val="32"/>
              </w:rPr>
              <w:t>自查的网页截屏并盖具公章；</w:t>
            </w:r>
          </w:p>
        </w:tc>
      </w:tr>
      <w:tr w:rsidR="00FF71BA">
        <w:trPr>
          <w:trHeight w:val="932"/>
        </w:trPr>
        <w:tc>
          <w:tcPr>
            <w:tcW w:w="977" w:type="dxa"/>
            <w:vAlign w:val="center"/>
          </w:tcPr>
          <w:p w:rsidR="00FF71BA" w:rsidRDefault="00FF71BA">
            <w:pPr>
              <w:numPr>
                <w:ilvl w:val="0"/>
                <w:numId w:val="1"/>
              </w:numPr>
              <w:tabs>
                <w:tab w:val="left" w:pos="176"/>
                <w:tab w:val="left" w:pos="612"/>
              </w:tabs>
              <w:snapToGrid w:val="0"/>
              <w:spacing w:line="288" w:lineRule="auto"/>
              <w:jc w:val="center"/>
              <w:rPr>
                <w:rFonts w:ascii="仿宋_GB2312" w:eastAsia="仿宋_GB2312" w:hAnsi="仿宋_GB2312" w:cs="仿宋_GB2312"/>
                <w:sz w:val="32"/>
                <w:szCs w:val="32"/>
              </w:rPr>
            </w:pPr>
          </w:p>
        </w:tc>
        <w:tc>
          <w:tcPr>
            <w:tcW w:w="7545" w:type="dxa"/>
            <w:vAlign w:val="center"/>
          </w:tcPr>
          <w:p w:rsidR="00FF71BA" w:rsidRDefault="001A6FC7">
            <w:pPr>
              <w:tabs>
                <w:tab w:val="left" w:pos="612"/>
              </w:tabs>
              <w:snapToGrid w:val="0"/>
              <w:spacing w:line="288"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投标方未被列入“信用中国”网站</w:t>
            </w:r>
            <w:r>
              <w:rPr>
                <w:rFonts w:ascii="仿宋_GB2312" w:eastAsia="仿宋_GB2312" w:hAnsi="仿宋_GB2312" w:cs="仿宋_GB2312" w:hint="eastAsia"/>
                <w:sz w:val="32"/>
                <w:szCs w:val="32"/>
              </w:rPr>
              <w:t>(</w:t>
            </w:r>
            <w:hyperlink r:id="rId8" w:history="1">
              <w:r>
                <w:rPr>
                  <w:rFonts w:ascii="仿宋_GB2312" w:eastAsia="仿宋_GB2312" w:hAnsi="仿宋_GB2312" w:cs="仿宋_GB2312" w:hint="eastAsia"/>
                  <w:sz w:val="32"/>
                  <w:szCs w:val="32"/>
                </w:rPr>
                <w:t>www.creditchina.gov.cn</w:t>
              </w:r>
            </w:hyperlink>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以下任何记录名单之一：①失信被执行人；②重大税收违法案件当事人名单；③政府采购严重违法失信行为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提供自查的网页截屏</w:t>
            </w:r>
            <w:r>
              <w:rPr>
                <w:rFonts w:ascii="仿宋_GB2312" w:eastAsia="仿宋_GB2312" w:hAnsi="仿宋_GB2312" w:cs="仿宋_GB2312" w:hint="eastAsia"/>
                <w:sz w:val="32"/>
                <w:szCs w:val="32"/>
              </w:rPr>
              <w:t>并盖具公章。</w:t>
            </w:r>
          </w:p>
        </w:tc>
      </w:tr>
    </w:tbl>
    <w:p w:rsidR="00FF71BA" w:rsidRDefault="001A6FC7">
      <w:pPr>
        <w:ind w:firstLineChars="200" w:firstLine="643"/>
        <w:jc w:val="left"/>
        <w:rPr>
          <w:rFonts w:ascii="楷体_GB2312" w:eastAsia="楷体_GB2312" w:hAnsi="仿宋" w:cs="仿宋"/>
          <w:b/>
          <w:bCs/>
          <w:sz w:val="32"/>
          <w:lang w:bidi="ar"/>
        </w:rPr>
      </w:pPr>
      <w:r>
        <w:rPr>
          <w:rFonts w:ascii="楷体_GB2312" w:eastAsia="楷体_GB2312" w:hAnsi="仿宋" w:cs="仿宋" w:hint="eastAsia"/>
          <w:b/>
          <w:bCs/>
          <w:sz w:val="32"/>
          <w:lang w:bidi="ar"/>
        </w:rPr>
        <w:t>3.</w:t>
      </w:r>
      <w:r>
        <w:rPr>
          <w:rFonts w:ascii="楷体_GB2312" w:eastAsia="楷体_GB2312" w:hAnsi="仿宋" w:cs="仿宋" w:hint="eastAsia"/>
          <w:b/>
          <w:bCs/>
          <w:sz w:val="32"/>
          <w:lang w:bidi="ar"/>
        </w:rPr>
        <w:t>评</w:t>
      </w:r>
      <w:r>
        <w:rPr>
          <w:rFonts w:ascii="楷体_GB2312" w:eastAsia="楷体_GB2312" w:hAnsi="仿宋" w:cs="仿宋" w:hint="eastAsia"/>
          <w:b/>
          <w:bCs/>
          <w:sz w:val="32"/>
          <w:lang w:bidi="ar"/>
        </w:rPr>
        <w:t>审</w:t>
      </w:r>
      <w:r>
        <w:rPr>
          <w:rFonts w:ascii="楷体_GB2312" w:eastAsia="楷体_GB2312" w:hAnsi="仿宋" w:cs="仿宋" w:hint="eastAsia"/>
          <w:b/>
          <w:bCs/>
          <w:sz w:val="32"/>
          <w:lang w:bidi="ar"/>
        </w:rPr>
        <w:t>方法</w:t>
      </w:r>
    </w:p>
    <w:p w:rsidR="00FF71BA" w:rsidRDefault="001A6FC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评审小组各成员根据评审方案分别</w:t>
      </w:r>
      <w:r>
        <w:rPr>
          <w:rFonts w:ascii="仿宋_GB2312" w:eastAsia="仿宋_GB2312" w:hAnsi="仿宋_GB2312" w:cs="仿宋_GB2312" w:hint="eastAsia"/>
          <w:sz w:val="32"/>
          <w:szCs w:val="32"/>
        </w:rPr>
        <w:t>对投标方进行评审</w:t>
      </w:r>
      <w:r>
        <w:rPr>
          <w:rFonts w:ascii="仿宋_GB2312" w:eastAsia="仿宋_GB2312" w:hAnsi="仿宋_GB2312" w:cs="仿宋_GB2312" w:hint="eastAsia"/>
          <w:sz w:val="32"/>
          <w:szCs w:val="32"/>
        </w:rPr>
        <w:t>。</w:t>
      </w:r>
    </w:p>
    <w:p w:rsidR="00FF71BA" w:rsidRDefault="001A6FC7">
      <w:pPr>
        <w:spacing w:line="59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资格性标准其中一项不符合，即不得推荐为候选供应商。投标方</w:t>
      </w:r>
      <w:r>
        <w:rPr>
          <w:rFonts w:ascii="仿宋_GB2312" w:eastAsia="仿宋_GB2312" w:hAnsi="仿宋_GB2312" w:cs="仿宋_GB2312" w:hint="eastAsia"/>
          <w:sz w:val="32"/>
          <w:szCs w:val="32"/>
        </w:rPr>
        <w:t>有且至少有</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家即可进</w:t>
      </w:r>
      <w:r>
        <w:rPr>
          <w:rFonts w:ascii="仿宋_GB2312" w:eastAsia="仿宋_GB2312" w:hAnsi="仿宋_GB2312" w:cs="仿宋_GB2312" w:hint="eastAsia"/>
          <w:sz w:val="32"/>
          <w:szCs w:val="32"/>
        </w:rPr>
        <w:t>行评审。</w:t>
      </w:r>
    </w:p>
    <w:p w:rsidR="00FF71BA" w:rsidRDefault="001A6FC7">
      <w:pPr>
        <w:spacing w:line="59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评审小组根据</w:t>
      </w:r>
      <w:r>
        <w:rPr>
          <w:rFonts w:ascii="仿宋_GB2312" w:eastAsia="仿宋_GB2312" w:hAnsi="仿宋_GB2312" w:cs="仿宋_GB2312" w:hint="eastAsia"/>
          <w:sz w:val="32"/>
          <w:szCs w:val="32"/>
        </w:rPr>
        <w:t>价低者得的方式对投标方</w:t>
      </w:r>
      <w:r>
        <w:rPr>
          <w:rFonts w:ascii="仿宋_GB2312" w:eastAsia="仿宋_GB2312" w:hAnsi="仿宋_GB2312" w:cs="仿宋_GB2312" w:hint="eastAsia"/>
          <w:sz w:val="32"/>
          <w:szCs w:val="32"/>
        </w:rPr>
        <w:t>进行排名，最低价者为中标方，价格相同的，</w:t>
      </w:r>
      <w:r>
        <w:rPr>
          <w:rFonts w:ascii="仿宋_GB2312" w:eastAsia="仿宋_GB2312" w:hAnsi="仿宋_GB2312" w:cs="仿宋_GB2312" w:hint="eastAsia"/>
          <w:sz w:val="32"/>
          <w:szCs w:val="32"/>
        </w:rPr>
        <w:t>以最快供货时间方为中标方，仍然相同的，</w:t>
      </w:r>
      <w:r>
        <w:rPr>
          <w:rFonts w:ascii="仿宋_GB2312" w:eastAsia="仿宋_GB2312" w:hAnsi="仿宋_GB2312" w:cs="仿宋_GB2312" w:hint="eastAsia"/>
          <w:sz w:val="32"/>
          <w:szCs w:val="32"/>
        </w:rPr>
        <w:t>由评审小组进行无记名投票表决，得票多者为中标方，定</w:t>
      </w:r>
      <w:r>
        <w:rPr>
          <w:rFonts w:ascii="仿宋_GB2312" w:eastAsia="仿宋_GB2312" w:hAnsi="仿宋_GB2312" w:cs="仿宋_GB2312" w:hint="eastAsia"/>
          <w:sz w:val="32"/>
          <w:szCs w:val="32"/>
        </w:rPr>
        <w:lastRenderedPageBreak/>
        <w:t>为候选供应商。</w:t>
      </w:r>
    </w:p>
    <w:p w:rsidR="00FF71BA" w:rsidRDefault="001A6FC7">
      <w:pPr>
        <w:ind w:firstLineChars="200" w:firstLine="640"/>
        <w:jc w:val="left"/>
        <w:rPr>
          <w:rFonts w:ascii="黑体" w:eastAsia="黑体" w:hAnsi="黑体" w:cs="仿宋"/>
          <w:sz w:val="32"/>
          <w:lang w:bidi="ar"/>
        </w:rPr>
      </w:pPr>
      <w:r>
        <w:rPr>
          <w:rFonts w:ascii="黑体" w:eastAsia="黑体" w:hAnsi="黑体" w:cs="仿宋" w:hint="eastAsia"/>
          <w:sz w:val="32"/>
          <w:lang w:bidi="ar"/>
        </w:rPr>
        <w:t>二、评审结果公示</w:t>
      </w:r>
    </w:p>
    <w:p w:rsidR="00FF71BA" w:rsidRDefault="001A6FC7">
      <w:pPr>
        <w:spacing w:line="59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本项目采购公告在江门市农业农村局网上进行公开采购公告。确定供应商后，将在江门市农业农村局网上对结果进行公示，公示期</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w:t>
      </w:r>
    </w:p>
    <w:p w:rsidR="00FF71BA" w:rsidRDefault="00FF71BA">
      <w:pPr>
        <w:spacing w:line="596" w:lineRule="exact"/>
        <w:rPr>
          <w:rFonts w:ascii="仿宋" w:eastAsia="仿宋" w:hAnsi="仿宋"/>
          <w:sz w:val="32"/>
          <w:szCs w:val="32"/>
        </w:rPr>
        <w:sectPr w:rsidR="00FF71BA">
          <w:footerReference w:type="default" r:id="rId9"/>
          <w:pgSz w:w="11906" w:h="16838"/>
          <w:pgMar w:top="1270" w:right="1463" w:bottom="1270" w:left="1463" w:header="851" w:footer="992" w:gutter="0"/>
          <w:cols w:space="0"/>
          <w:docGrid w:type="lines" w:linePitch="312"/>
        </w:sectPr>
      </w:pPr>
    </w:p>
    <w:p w:rsidR="00FF71BA" w:rsidRDefault="001A6FC7">
      <w:pPr>
        <w:spacing w:line="596" w:lineRule="exact"/>
        <w:rPr>
          <w:rFonts w:ascii="仿宋" w:eastAsia="仿宋" w:hAnsi="仿宋"/>
          <w:sz w:val="32"/>
          <w:szCs w:val="32"/>
        </w:rPr>
      </w:pPr>
      <w:r>
        <w:rPr>
          <w:rFonts w:ascii="仿宋" w:eastAsia="仿宋" w:hAnsi="仿宋" w:hint="eastAsia"/>
          <w:sz w:val="32"/>
          <w:szCs w:val="32"/>
        </w:rPr>
        <w:lastRenderedPageBreak/>
        <w:t>附件</w:t>
      </w:r>
      <w:r>
        <w:rPr>
          <w:rFonts w:ascii="仿宋" w:eastAsia="仿宋" w:hAnsi="仿宋" w:hint="eastAsia"/>
          <w:sz w:val="32"/>
          <w:szCs w:val="32"/>
        </w:rPr>
        <w:t>2</w:t>
      </w:r>
    </w:p>
    <w:p w:rsidR="00FF71BA" w:rsidRDefault="001A6FC7">
      <w:pPr>
        <w:spacing w:beforeLines="50" w:before="156" w:afterLines="50" w:after="156" w:line="640" w:lineRule="exact"/>
        <w:jc w:val="center"/>
        <w:rPr>
          <w:rFonts w:ascii="宋体" w:hAnsi="宋体" w:cs="宋体"/>
          <w:bCs/>
          <w:sz w:val="44"/>
          <w:szCs w:val="44"/>
          <w:lang w:bidi="ar"/>
        </w:rPr>
      </w:pPr>
      <w:r>
        <w:rPr>
          <w:rFonts w:ascii="宋体" w:hAnsi="宋体" w:cs="宋体" w:hint="eastAsia"/>
          <w:bCs/>
          <w:sz w:val="44"/>
          <w:szCs w:val="44"/>
          <w:lang w:bidi="ar"/>
        </w:rPr>
        <w:t>江门市农业科学研究所</w:t>
      </w:r>
      <w:r>
        <w:rPr>
          <w:rFonts w:ascii="宋体" w:hAnsi="宋体" w:cs="宋体" w:hint="eastAsia"/>
          <w:bCs/>
          <w:sz w:val="44"/>
          <w:szCs w:val="44"/>
          <w:lang w:bidi="ar"/>
        </w:rPr>
        <w:t>202</w:t>
      </w:r>
      <w:r>
        <w:rPr>
          <w:rFonts w:ascii="宋体" w:hAnsi="宋体" w:cs="宋体" w:hint="eastAsia"/>
          <w:bCs/>
          <w:sz w:val="44"/>
          <w:szCs w:val="44"/>
          <w:lang w:bidi="ar"/>
        </w:rPr>
        <w:t>2</w:t>
      </w:r>
      <w:r>
        <w:rPr>
          <w:rFonts w:ascii="宋体" w:hAnsi="宋体" w:cs="宋体" w:hint="eastAsia"/>
          <w:bCs/>
          <w:sz w:val="44"/>
          <w:szCs w:val="44"/>
          <w:lang w:bidi="ar"/>
        </w:rPr>
        <w:t>年</w:t>
      </w:r>
    </w:p>
    <w:p w:rsidR="00FF71BA" w:rsidRDefault="001A6FC7">
      <w:pPr>
        <w:spacing w:beforeLines="50" w:before="156" w:afterLines="50" w:after="156" w:line="640" w:lineRule="exact"/>
        <w:jc w:val="center"/>
        <w:rPr>
          <w:rFonts w:ascii="宋体" w:hAnsi="宋体" w:cs="宋体"/>
          <w:bCs/>
          <w:sz w:val="44"/>
          <w:szCs w:val="44"/>
        </w:rPr>
      </w:pPr>
      <w:r>
        <w:rPr>
          <w:rFonts w:ascii="宋体" w:hAnsi="宋体" w:cs="宋体" w:hint="eastAsia"/>
          <w:bCs/>
          <w:sz w:val="44"/>
          <w:szCs w:val="44"/>
          <w:lang w:bidi="ar"/>
        </w:rPr>
        <w:t>设备</w:t>
      </w:r>
      <w:r>
        <w:rPr>
          <w:rFonts w:ascii="宋体" w:hAnsi="宋体" w:cs="宋体" w:hint="eastAsia"/>
          <w:bCs/>
          <w:sz w:val="44"/>
          <w:szCs w:val="44"/>
          <w:lang w:bidi="ar"/>
        </w:rPr>
        <w:t>采购项目公开采购报价单</w:t>
      </w:r>
    </w:p>
    <w:p w:rsidR="00FF71BA" w:rsidRDefault="00FF71BA">
      <w:pPr>
        <w:spacing w:beforeLines="50" w:before="156" w:afterLines="50" w:after="156" w:line="640" w:lineRule="exact"/>
        <w:jc w:val="center"/>
        <w:rPr>
          <w:rFonts w:ascii="方正小标宋简体" w:eastAsia="方正小标宋简体" w:hAnsi="方正小标宋简体" w:cs="方正小标宋简体"/>
          <w:sz w:val="36"/>
          <w:szCs w:val="36"/>
        </w:rPr>
      </w:pPr>
    </w:p>
    <w:p w:rsidR="00FF71BA" w:rsidRDefault="001A6FC7">
      <w:pPr>
        <w:widowControl/>
        <w:rPr>
          <w:rFonts w:ascii="宋体" w:hAnsi="宋体" w:cs="宋体"/>
          <w:color w:val="444444"/>
          <w:kern w:val="0"/>
          <w:sz w:val="24"/>
        </w:rPr>
      </w:pPr>
      <w:r>
        <w:rPr>
          <w:rFonts w:ascii="宋体" w:hAnsi="宋体" w:cs="宋体" w:hint="eastAsia"/>
          <w:bCs/>
          <w:color w:val="444444"/>
          <w:kern w:val="0"/>
          <w:sz w:val="24"/>
          <w:lang w:bidi="ar"/>
        </w:rPr>
        <w:t>报价单位：（公章）</w:t>
      </w:r>
      <w:r>
        <w:rPr>
          <w:rFonts w:ascii="宋体" w:hAnsi="宋体" w:cs="宋体" w:hint="eastAsia"/>
          <w:b/>
          <w:color w:val="444444"/>
          <w:kern w:val="0"/>
          <w:sz w:val="24"/>
          <w:lang w:bidi="ar"/>
        </w:rPr>
        <w:t xml:space="preserve">                                   </w:t>
      </w:r>
    </w:p>
    <w:p w:rsidR="00FF71BA" w:rsidRDefault="00FF71BA">
      <w:pPr>
        <w:widowControl/>
        <w:ind w:firstLineChars="300" w:firstLine="720"/>
        <w:rPr>
          <w:rFonts w:ascii="宋体" w:hAnsi="宋体" w:cs="宋体"/>
          <w:color w:val="444444"/>
          <w:kern w:val="0"/>
          <w:sz w:val="24"/>
        </w:rPr>
      </w:pP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63"/>
        <w:gridCol w:w="1814"/>
        <w:gridCol w:w="1295"/>
        <w:gridCol w:w="1091"/>
        <w:gridCol w:w="1418"/>
        <w:gridCol w:w="1417"/>
        <w:gridCol w:w="885"/>
      </w:tblGrid>
      <w:tr w:rsidR="00FF71BA">
        <w:trPr>
          <w:trHeight w:val="800"/>
          <w:jc w:val="center"/>
        </w:trPr>
        <w:tc>
          <w:tcPr>
            <w:tcW w:w="806" w:type="dxa"/>
            <w:tcBorders>
              <w:top w:val="single" w:sz="4" w:space="0" w:color="auto"/>
              <w:left w:val="single" w:sz="4" w:space="0" w:color="auto"/>
              <w:bottom w:val="single" w:sz="4" w:space="0" w:color="auto"/>
              <w:right w:val="single" w:sz="4" w:space="0" w:color="auto"/>
            </w:tcBorders>
            <w:vAlign w:val="center"/>
          </w:tcPr>
          <w:p w:rsidR="00FF71BA" w:rsidRDefault="001A6FC7">
            <w:pPr>
              <w:widowControl/>
              <w:spacing w:line="400" w:lineRule="exact"/>
              <w:jc w:val="center"/>
              <w:rPr>
                <w:rFonts w:ascii="宋体" w:hAnsi="宋体" w:cs="宋体"/>
                <w:color w:val="000000"/>
                <w:kern w:val="0"/>
                <w:sz w:val="24"/>
              </w:rPr>
            </w:pPr>
            <w:r>
              <w:rPr>
                <w:rFonts w:ascii="宋体" w:hAnsi="宋体" w:cs="宋体"/>
                <w:b/>
                <w:kern w:val="0"/>
                <w:sz w:val="24"/>
                <w:lang w:bidi="ar"/>
              </w:rPr>
              <w:t>序号</w:t>
            </w:r>
          </w:p>
        </w:tc>
        <w:tc>
          <w:tcPr>
            <w:tcW w:w="1363" w:type="dxa"/>
            <w:tcBorders>
              <w:top w:val="single" w:sz="4" w:space="0" w:color="auto"/>
              <w:left w:val="single" w:sz="4" w:space="0" w:color="auto"/>
              <w:bottom w:val="single" w:sz="4" w:space="0" w:color="auto"/>
              <w:right w:val="single" w:sz="4" w:space="0" w:color="auto"/>
            </w:tcBorders>
            <w:vAlign w:val="center"/>
          </w:tcPr>
          <w:p w:rsidR="00FF71BA" w:rsidRDefault="001A6FC7">
            <w:pPr>
              <w:widowControl/>
              <w:spacing w:line="400" w:lineRule="exact"/>
              <w:jc w:val="center"/>
              <w:rPr>
                <w:rFonts w:ascii="宋体" w:hAnsi="宋体" w:cs="宋体"/>
                <w:color w:val="000000"/>
                <w:kern w:val="0"/>
                <w:sz w:val="24"/>
              </w:rPr>
            </w:pPr>
            <w:r>
              <w:rPr>
                <w:rFonts w:ascii="宋体" w:hAnsi="宋体" w:cs="宋体"/>
                <w:b/>
                <w:kern w:val="0"/>
                <w:sz w:val="24"/>
                <w:lang w:bidi="ar"/>
              </w:rPr>
              <w:t>名称</w:t>
            </w:r>
          </w:p>
        </w:tc>
        <w:tc>
          <w:tcPr>
            <w:tcW w:w="1814" w:type="dxa"/>
            <w:tcBorders>
              <w:top w:val="single" w:sz="4" w:space="0" w:color="auto"/>
              <w:left w:val="single" w:sz="4" w:space="0" w:color="auto"/>
              <w:bottom w:val="single" w:sz="4" w:space="0" w:color="auto"/>
              <w:right w:val="single" w:sz="4" w:space="0" w:color="auto"/>
            </w:tcBorders>
            <w:vAlign w:val="center"/>
          </w:tcPr>
          <w:p w:rsidR="00FF71BA" w:rsidRDefault="001A6FC7">
            <w:pPr>
              <w:widowControl/>
              <w:spacing w:line="400" w:lineRule="exact"/>
              <w:jc w:val="center"/>
              <w:rPr>
                <w:rFonts w:ascii="宋体" w:hAnsi="宋体" w:cs="宋体"/>
                <w:color w:val="000000"/>
                <w:kern w:val="0"/>
                <w:sz w:val="24"/>
              </w:rPr>
            </w:pPr>
            <w:r>
              <w:rPr>
                <w:rFonts w:ascii="宋体" w:hAnsi="宋体" w:cs="宋体" w:hint="eastAsia"/>
                <w:b/>
                <w:kern w:val="0"/>
                <w:sz w:val="24"/>
                <w:lang w:bidi="ar"/>
              </w:rPr>
              <w:t>品牌型号</w:t>
            </w:r>
          </w:p>
        </w:tc>
        <w:tc>
          <w:tcPr>
            <w:tcW w:w="1295" w:type="dxa"/>
            <w:tcBorders>
              <w:top w:val="single" w:sz="4" w:space="0" w:color="auto"/>
              <w:left w:val="single" w:sz="4" w:space="0" w:color="auto"/>
              <w:bottom w:val="single" w:sz="4" w:space="0" w:color="auto"/>
              <w:right w:val="single" w:sz="4" w:space="0" w:color="auto"/>
            </w:tcBorders>
            <w:vAlign w:val="center"/>
          </w:tcPr>
          <w:p w:rsidR="00FF71BA" w:rsidRDefault="001A6FC7">
            <w:pPr>
              <w:widowControl/>
              <w:spacing w:line="400" w:lineRule="exact"/>
              <w:jc w:val="center"/>
              <w:rPr>
                <w:rFonts w:ascii="宋体" w:hAnsi="宋体" w:cs="宋体"/>
                <w:b/>
                <w:kern w:val="0"/>
                <w:sz w:val="24"/>
              </w:rPr>
            </w:pPr>
            <w:r>
              <w:rPr>
                <w:rFonts w:ascii="宋体" w:hAnsi="宋体" w:cs="宋体"/>
                <w:b/>
                <w:kern w:val="0"/>
                <w:sz w:val="24"/>
                <w:lang w:bidi="ar"/>
              </w:rPr>
              <w:t>生产厂家</w:t>
            </w:r>
          </w:p>
        </w:tc>
        <w:tc>
          <w:tcPr>
            <w:tcW w:w="1091" w:type="dxa"/>
            <w:tcBorders>
              <w:top w:val="single" w:sz="4" w:space="0" w:color="auto"/>
              <w:left w:val="single" w:sz="4" w:space="0" w:color="auto"/>
              <w:bottom w:val="single" w:sz="4" w:space="0" w:color="auto"/>
              <w:right w:val="single" w:sz="4" w:space="0" w:color="auto"/>
            </w:tcBorders>
            <w:vAlign w:val="center"/>
          </w:tcPr>
          <w:p w:rsidR="00FF71BA" w:rsidRDefault="001A6FC7">
            <w:pPr>
              <w:widowControl/>
              <w:spacing w:line="400" w:lineRule="exact"/>
              <w:jc w:val="center"/>
              <w:rPr>
                <w:rFonts w:ascii="宋体" w:hAnsi="宋体" w:cs="宋体"/>
                <w:b/>
                <w:kern w:val="0"/>
                <w:sz w:val="24"/>
              </w:rPr>
            </w:pPr>
            <w:r>
              <w:rPr>
                <w:rFonts w:ascii="宋体" w:hAnsi="宋体" w:cs="宋体"/>
                <w:b/>
                <w:kern w:val="0"/>
                <w:sz w:val="24"/>
                <w:lang w:bidi="ar"/>
              </w:rPr>
              <w:t>单价</w:t>
            </w:r>
            <w:r>
              <w:rPr>
                <w:rFonts w:ascii="宋体" w:hAnsi="宋体" w:cs="宋体" w:hint="eastAsia"/>
                <w:b/>
                <w:kern w:val="0"/>
                <w:sz w:val="24"/>
                <w:lang w:bidi="ar"/>
              </w:rPr>
              <w:t>（元</w:t>
            </w:r>
            <w:r>
              <w:rPr>
                <w:rFonts w:ascii="宋体" w:hAnsi="宋体" w:cs="宋体" w:hint="eastAsia"/>
                <w:b/>
                <w:kern w:val="0"/>
                <w:sz w:val="24"/>
                <w:lang w:bidi="ar"/>
              </w:rPr>
              <w:t>/</w:t>
            </w:r>
            <w:r>
              <w:rPr>
                <w:rFonts w:ascii="宋体" w:hAnsi="宋体" w:cs="宋体" w:hint="eastAsia"/>
                <w:b/>
                <w:kern w:val="0"/>
                <w:sz w:val="24"/>
                <w:lang w:bidi="ar"/>
              </w:rPr>
              <w:t>台</w:t>
            </w:r>
            <w:r>
              <w:rPr>
                <w:rFonts w:ascii="宋体" w:hAnsi="宋体" w:cs="宋体" w:hint="eastAsia"/>
                <w:b/>
                <w:kern w:val="0"/>
                <w:sz w:val="24"/>
                <w:lang w:bidi="ar"/>
              </w:rPr>
              <w:t>）</w:t>
            </w:r>
          </w:p>
        </w:tc>
        <w:tc>
          <w:tcPr>
            <w:tcW w:w="1418" w:type="dxa"/>
            <w:tcBorders>
              <w:top w:val="single" w:sz="4" w:space="0" w:color="auto"/>
              <w:left w:val="single" w:sz="4" w:space="0" w:color="auto"/>
              <w:bottom w:val="single" w:sz="4" w:space="0" w:color="auto"/>
              <w:right w:val="single" w:sz="4" w:space="0" w:color="auto"/>
            </w:tcBorders>
            <w:vAlign w:val="center"/>
          </w:tcPr>
          <w:p w:rsidR="00FF71BA" w:rsidRDefault="001A6FC7">
            <w:pPr>
              <w:widowControl/>
              <w:spacing w:line="400" w:lineRule="exact"/>
              <w:ind w:firstLineChars="49" w:firstLine="118"/>
              <w:jc w:val="center"/>
              <w:rPr>
                <w:rFonts w:ascii="宋体" w:hAnsi="宋体" w:cs="宋体"/>
                <w:b/>
                <w:kern w:val="0"/>
                <w:sz w:val="24"/>
                <w:lang w:bidi="ar"/>
              </w:rPr>
            </w:pPr>
            <w:r>
              <w:rPr>
                <w:rFonts w:ascii="宋体" w:hAnsi="宋体" w:cs="宋体"/>
                <w:b/>
                <w:kern w:val="0"/>
                <w:sz w:val="24"/>
                <w:lang w:bidi="ar"/>
              </w:rPr>
              <w:t>数量</w:t>
            </w:r>
          </w:p>
          <w:p w:rsidR="00FF71BA" w:rsidRDefault="001A6FC7">
            <w:pPr>
              <w:widowControl/>
              <w:spacing w:line="400" w:lineRule="exact"/>
              <w:ind w:firstLineChars="49" w:firstLine="118"/>
              <w:jc w:val="center"/>
              <w:rPr>
                <w:rFonts w:ascii="宋体" w:hAnsi="宋体" w:cs="宋体"/>
                <w:b/>
                <w:kern w:val="0"/>
                <w:sz w:val="24"/>
              </w:rPr>
            </w:pPr>
            <w:r>
              <w:rPr>
                <w:rFonts w:ascii="宋体" w:hAnsi="宋体" w:cs="宋体" w:hint="eastAsia"/>
                <w:b/>
                <w:kern w:val="0"/>
                <w:sz w:val="24"/>
                <w:lang w:bidi="ar"/>
              </w:rPr>
              <w:t>（</w:t>
            </w:r>
            <w:r>
              <w:rPr>
                <w:rFonts w:ascii="宋体" w:hAnsi="宋体" w:cs="宋体" w:hint="eastAsia"/>
                <w:b/>
                <w:kern w:val="0"/>
                <w:sz w:val="24"/>
                <w:lang w:bidi="ar"/>
              </w:rPr>
              <w:t>台</w:t>
            </w:r>
            <w:r>
              <w:rPr>
                <w:rFonts w:ascii="宋体" w:hAnsi="宋体" w:cs="宋体" w:hint="eastAsia"/>
                <w:b/>
                <w:kern w:val="0"/>
                <w:sz w:val="24"/>
                <w:lang w:bidi="ar"/>
              </w:rPr>
              <w:t>）</w:t>
            </w:r>
          </w:p>
        </w:tc>
        <w:tc>
          <w:tcPr>
            <w:tcW w:w="1417" w:type="dxa"/>
            <w:tcBorders>
              <w:top w:val="single" w:sz="4" w:space="0" w:color="auto"/>
              <w:left w:val="single" w:sz="4" w:space="0" w:color="auto"/>
              <w:bottom w:val="single" w:sz="4" w:space="0" w:color="auto"/>
              <w:right w:val="single" w:sz="4" w:space="0" w:color="auto"/>
            </w:tcBorders>
            <w:vAlign w:val="center"/>
          </w:tcPr>
          <w:p w:rsidR="00FF71BA" w:rsidRDefault="001A6FC7">
            <w:pPr>
              <w:widowControl/>
              <w:spacing w:line="400" w:lineRule="exact"/>
              <w:ind w:firstLineChars="49" w:firstLine="118"/>
              <w:jc w:val="center"/>
              <w:rPr>
                <w:rFonts w:ascii="宋体" w:hAnsi="宋体" w:cs="宋体"/>
                <w:b/>
                <w:kern w:val="0"/>
                <w:sz w:val="24"/>
                <w:lang w:bidi="ar"/>
              </w:rPr>
            </w:pPr>
            <w:r>
              <w:rPr>
                <w:rFonts w:ascii="宋体" w:hAnsi="宋体" w:cs="宋体"/>
                <w:b/>
                <w:kern w:val="0"/>
                <w:sz w:val="24"/>
                <w:lang w:bidi="ar"/>
              </w:rPr>
              <w:t>总价</w:t>
            </w:r>
          </w:p>
          <w:p w:rsidR="00FF71BA" w:rsidRDefault="001A6FC7">
            <w:pPr>
              <w:widowControl/>
              <w:spacing w:line="400" w:lineRule="exact"/>
              <w:ind w:firstLineChars="49" w:firstLine="118"/>
              <w:jc w:val="center"/>
              <w:rPr>
                <w:rFonts w:ascii="宋体" w:hAnsi="宋体" w:cs="宋体"/>
                <w:b/>
                <w:kern w:val="0"/>
                <w:sz w:val="24"/>
              </w:rPr>
            </w:pPr>
            <w:r>
              <w:rPr>
                <w:rFonts w:ascii="宋体" w:hAnsi="宋体" w:cs="宋体" w:hint="eastAsia"/>
                <w:b/>
                <w:kern w:val="0"/>
                <w:sz w:val="24"/>
                <w:lang w:bidi="ar"/>
              </w:rPr>
              <w:t>（元）</w:t>
            </w:r>
          </w:p>
        </w:tc>
        <w:tc>
          <w:tcPr>
            <w:tcW w:w="885" w:type="dxa"/>
            <w:tcBorders>
              <w:top w:val="single" w:sz="4" w:space="0" w:color="auto"/>
              <w:left w:val="single" w:sz="4" w:space="0" w:color="auto"/>
              <w:bottom w:val="single" w:sz="4" w:space="0" w:color="auto"/>
              <w:right w:val="single" w:sz="4" w:space="0" w:color="auto"/>
            </w:tcBorders>
            <w:vAlign w:val="center"/>
          </w:tcPr>
          <w:p w:rsidR="00FF71BA" w:rsidRDefault="001A6FC7">
            <w:pPr>
              <w:widowControl/>
              <w:spacing w:line="400" w:lineRule="exact"/>
              <w:ind w:firstLineChars="49" w:firstLine="118"/>
              <w:jc w:val="center"/>
              <w:rPr>
                <w:rFonts w:ascii="宋体" w:hAnsi="宋体" w:cs="宋体"/>
                <w:b/>
                <w:kern w:val="0"/>
                <w:sz w:val="24"/>
              </w:rPr>
            </w:pPr>
            <w:r>
              <w:rPr>
                <w:rFonts w:ascii="宋体" w:hAnsi="宋体" w:cs="宋体"/>
                <w:b/>
                <w:kern w:val="0"/>
                <w:sz w:val="24"/>
                <w:lang w:bidi="ar"/>
              </w:rPr>
              <w:t>备注</w:t>
            </w:r>
          </w:p>
        </w:tc>
      </w:tr>
      <w:tr w:rsidR="00FF71BA">
        <w:trPr>
          <w:trHeight w:val="567"/>
          <w:jc w:val="center"/>
        </w:trPr>
        <w:tc>
          <w:tcPr>
            <w:tcW w:w="806" w:type="dxa"/>
            <w:tcBorders>
              <w:top w:val="single" w:sz="4" w:space="0" w:color="auto"/>
              <w:left w:val="single" w:sz="4" w:space="0" w:color="auto"/>
              <w:bottom w:val="single" w:sz="4" w:space="0" w:color="auto"/>
              <w:right w:val="single" w:sz="4" w:space="0" w:color="auto"/>
            </w:tcBorders>
            <w:vAlign w:val="center"/>
          </w:tcPr>
          <w:p w:rsidR="00FF71BA" w:rsidRDefault="00FF71BA">
            <w:pPr>
              <w:jc w:val="center"/>
              <w:rPr>
                <w:rFonts w:ascii="宋体" w:hAnsi="宋体" w:cs="宋体"/>
                <w:bCs/>
                <w:sz w:val="24"/>
              </w:rPr>
            </w:pPr>
          </w:p>
        </w:tc>
        <w:tc>
          <w:tcPr>
            <w:tcW w:w="1363" w:type="dxa"/>
            <w:tcBorders>
              <w:top w:val="single" w:sz="4" w:space="0" w:color="auto"/>
              <w:left w:val="single" w:sz="4" w:space="0" w:color="auto"/>
              <w:bottom w:val="single" w:sz="4" w:space="0" w:color="auto"/>
              <w:right w:val="single" w:sz="4" w:space="0" w:color="auto"/>
            </w:tcBorders>
            <w:vAlign w:val="center"/>
          </w:tcPr>
          <w:p w:rsidR="00FF71BA" w:rsidRDefault="00FF71BA">
            <w:pPr>
              <w:spacing w:line="400" w:lineRule="exact"/>
              <w:jc w:val="center"/>
              <w:rPr>
                <w:rFonts w:ascii="宋体" w:hAnsi="宋体" w:cs="宋体"/>
                <w:sz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FF71BA" w:rsidRDefault="00FF71BA">
            <w:pPr>
              <w:spacing w:line="400" w:lineRule="exact"/>
              <w:jc w:val="center"/>
              <w:rPr>
                <w:rFonts w:ascii="宋体" w:hAnsi="宋体" w:cs="宋体"/>
                <w:sz w:val="24"/>
              </w:rPr>
            </w:pPr>
          </w:p>
        </w:tc>
        <w:tc>
          <w:tcPr>
            <w:tcW w:w="1295" w:type="dxa"/>
            <w:tcBorders>
              <w:top w:val="single" w:sz="4" w:space="0" w:color="auto"/>
              <w:left w:val="single" w:sz="4" w:space="0" w:color="auto"/>
              <w:bottom w:val="single" w:sz="4" w:space="0" w:color="auto"/>
              <w:right w:val="single" w:sz="4" w:space="0" w:color="auto"/>
            </w:tcBorders>
            <w:vAlign w:val="center"/>
          </w:tcPr>
          <w:p w:rsidR="00FF71BA" w:rsidRDefault="00FF71BA">
            <w:pPr>
              <w:jc w:val="center"/>
              <w:rPr>
                <w:rFonts w:ascii="宋体" w:hAnsi="宋体" w:cs="宋体"/>
                <w:bCs/>
                <w:sz w:val="24"/>
              </w:rPr>
            </w:pPr>
          </w:p>
        </w:tc>
        <w:tc>
          <w:tcPr>
            <w:tcW w:w="1091" w:type="dxa"/>
            <w:tcBorders>
              <w:top w:val="single" w:sz="4" w:space="0" w:color="auto"/>
              <w:left w:val="single" w:sz="4" w:space="0" w:color="auto"/>
              <w:bottom w:val="single" w:sz="4" w:space="0" w:color="auto"/>
              <w:right w:val="single" w:sz="4" w:space="0" w:color="auto"/>
            </w:tcBorders>
            <w:vAlign w:val="center"/>
          </w:tcPr>
          <w:p w:rsidR="00FF71BA" w:rsidRDefault="00FF71BA">
            <w:pPr>
              <w:jc w:val="center"/>
              <w:rPr>
                <w:rFonts w:ascii="宋体" w:hAnsi="宋体" w:cs="宋体"/>
                <w:bCs/>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F71BA" w:rsidRDefault="00FF71BA">
            <w:pPr>
              <w:jc w:val="center"/>
              <w:rPr>
                <w:rFonts w:ascii="宋体" w:hAnsi="宋体" w:cs="宋体"/>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FF71BA" w:rsidRDefault="00FF71BA">
            <w:pPr>
              <w:jc w:val="center"/>
              <w:rPr>
                <w:rFonts w:ascii="宋体" w:hAnsi="宋体" w:cs="宋体"/>
                <w:bCs/>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FF71BA" w:rsidRDefault="00FF71BA">
            <w:pPr>
              <w:jc w:val="center"/>
              <w:rPr>
                <w:rFonts w:ascii="宋体" w:hAnsi="宋体" w:cs="宋体"/>
                <w:bCs/>
                <w:sz w:val="24"/>
              </w:rPr>
            </w:pPr>
          </w:p>
        </w:tc>
      </w:tr>
      <w:tr w:rsidR="00FF71BA">
        <w:trPr>
          <w:trHeight w:val="800"/>
          <w:jc w:val="center"/>
        </w:trPr>
        <w:tc>
          <w:tcPr>
            <w:tcW w:w="10089" w:type="dxa"/>
            <w:gridSpan w:val="8"/>
            <w:tcBorders>
              <w:top w:val="single" w:sz="4" w:space="0" w:color="auto"/>
              <w:left w:val="single" w:sz="4" w:space="0" w:color="auto"/>
              <w:bottom w:val="single" w:sz="4" w:space="0" w:color="auto"/>
              <w:right w:val="single" w:sz="4" w:space="0" w:color="auto"/>
            </w:tcBorders>
            <w:vAlign w:val="center"/>
          </w:tcPr>
          <w:p w:rsidR="00FF71BA" w:rsidRDefault="001A6FC7">
            <w:pPr>
              <w:rPr>
                <w:rFonts w:ascii="宋体" w:hAnsi="宋体" w:cs="宋体"/>
                <w:kern w:val="0"/>
                <w:sz w:val="24"/>
              </w:rPr>
            </w:pPr>
            <w:r>
              <w:rPr>
                <w:rFonts w:ascii="宋体" w:hAnsi="宋体" w:cs="宋体"/>
                <w:kern w:val="0"/>
                <w:sz w:val="24"/>
                <w:lang w:bidi="ar"/>
              </w:rPr>
              <w:t>总价（人民币大写）：</w:t>
            </w:r>
          </w:p>
        </w:tc>
      </w:tr>
    </w:tbl>
    <w:p w:rsidR="00FF71BA" w:rsidRDefault="00FF71BA">
      <w:pPr>
        <w:spacing w:line="360" w:lineRule="auto"/>
        <w:jc w:val="left"/>
        <w:rPr>
          <w:rFonts w:ascii="宋体" w:hAnsi="宋体" w:cs="宋体"/>
          <w:sz w:val="24"/>
        </w:rPr>
      </w:pPr>
    </w:p>
    <w:p w:rsidR="00FF71BA" w:rsidRDefault="00FF71BA">
      <w:pPr>
        <w:spacing w:line="360" w:lineRule="auto"/>
        <w:jc w:val="left"/>
        <w:rPr>
          <w:rFonts w:ascii="宋体" w:hAnsi="宋体" w:cs="宋体"/>
          <w:sz w:val="24"/>
        </w:rPr>
      </w:pPr>
    </w:p>
    <w:p w:rsidR="00FF71BA" w:rsidRDefault="001A6FC7">
      <w:pPr>
        <w:spacing w:line="360" w:lineRule="auto"/>
        <w:jc w:val="left"/>
        <w:rPr>
          <w:rFonts w:ascii="宋体" w:hAnsi="宋体" w:cs="宋体"/>
          <w:sz w:val="30"/>
          <w:szCs w:val="30"/>
        </w:rPr>
      </w:pPr>
      <w:r>
        <w:rPr>
          <w:rFonts w:ascii="宋体" w:hAnsi="宋体" w:cs="宋体" w:hint="eastAsia"/>
          <w:sz w:val="30"/>
          <w:szCs w:val="30"/>
        </w:rPr>
        <w:t>供货时间：签订合同后</w:t>
      </w:r>
      <w:r>
        <w:rPr>
          <w:rFonts w:ascii="宋体" w:hAnsi="宋体" w:cs="宋体" w:hint="eastAsia"/>
          <w:sz w:val="30"/>
          <w:szCs w:val="30"/>
          <w:u w:val="single"/>
        </w:rPr>
        <w:t xml:space="preserve">     </w:t>
      </w:r>
      <w:r>
        <w:rPr>
          <w:rFonts w:ascii="宋体" w:hAnsi="宋体" w:cs="宋体" w:hint="eastAsia"/>
          <w:sz w:val="30"/>
          <w:szCs w:val="30"/>
        </w:rPr>
        <w:t>天内</w:t>
      </w:r>
    </w:p>
    <w:p w:rsidR="00FF71BA" w:rsidRDefault="00FF71BA">
      <w:pPr>
        <w:spacing w:line="360" w:lineRule="auto"/>
        <w:ind w:firstLineChars="1800" w:firstLine="4320"/>
        <w:rPr>
          <w:rFonts w:ascii="宋体" w:hAnsi="宋体" w:cs="宋体"/>
          <w:sz w:val="24"/>
        </w:rPr>
      </w:pPr>
    </w:p>
    <w:p w:rsidR="00FF71BA" w:rsidRDefault="001A6FC7">
      <w:pPr>
        <w:spacing w:line="360" w:lineRule="auto"/>
        <w:ind w:firstLineChars="1600" w:firstLine="3840"/>
        <w:rPr>
          <w:rFonts w:ascii="宋体" w:hAnsi="宋体" w:cs="宋体"/>
          <w:sz w:val="24"/>
        </w:rPr>
      </w:pPr>
      <w:r>
        <w:rPr>
          <w:rFonts w:ascii="宋体" w:hAnsi="宋体" w:cs="宋体" w:hint="eastAsia"/>
          <w:sz w:val="24"/>
          <w:lang w:bidi="ar"/>
        </w:rPr>
        <w:t>法定代表人（授权代表）签名：</w:t>
      </w:r>
      <w:r>
        <w:rPr>
          <w:rFonts w:ascii="宋体" w:hAnsi="宋体" w:cs="宋体" w:hint="eastAsia"/>
          <w:sz w:val="24"/>
          <w:lang w:bidi="ar"/>
        </w:rPr>
        <w:t xml:space="preserve"> </w:t>
      </w:r>
    </w:p>
    <w:p w:rsidR="00FF71BA" w:rsidRDefault="001A6FC7">
      <w:pPr>
        <w:spacing w:line="360" w:lineRule="auto"/>
        <w:ind w:firstLineChars="2100" w:firstLine="5040"/>
      </w:pPr>
      <w:r>
        <w:rPr>
          <w:rFonts w:ascii="宋体" w:hAnsi="宋体" w:cs="宋体" w:hint="eastAsia"/>
          <w:sz w:val="24"/>
          <w:lang w:bidi="ar"/>
        </w:rPr>
        <w:t xml:space="preserve">      </w:t>
      </w:r>
      <w:r>
        <w:rPr>
          <w:rFonts w:ascii="宋体" w:hAnsi="宋体" w:cs="宋体" w:hint="eastAsia"/>
          <w:sz w:val="24"/>
          <w:lang w:bidi="ar"/>
        </w:rPr>
        <w:t>年</w:t>
      </w:r>
      <w:r>
        <w:rPr>
          <w:rFonts w:ascii="宋体" w:hAnsi="宋体" w:cs="宋体" w:hint="eastAsia"/>
          <w:sz w:val="24"/>
          <w:lang w:bidi="ar"/>
        </w:rPr>
        <w:t xml:space="preserve">   </w:t>
      </w:r>
      <w:r>
        <w:rPr>
          <w:rFonts w:ascii="宋体" w:hAnsi="宋体" w:cs="宋体" w:hint="eastAsia"/>
          <w:sz w:val="24"/>
          <w:lang w:bidi="ar"/>
        </w:rPr>
        <w:t>月</w:t>
      </w:r>
      <w:r>
        <w:rPr>
          <w:rFonts w:ascii="宋体" w:hAnsi="宋体" w:cs="宋体" w:hint="eastAsia"/>
          <w:sz w:val="24"/>
          <w:lang w:bidi="ar"/>
        </w:rPr>
        <w:t xml:space="preserve">   </w:t>
      </w:r>
      <w:r>
        <w:rPr>
          <w:rFonts w:ascii="宋体" w:hAnsi="宋体" w:cs="宋体" w:hint="eastAsia"/>
          <w:sz w:val="24"/>
          <w:lang w:bidi="ar"/>
        </w:rPr>
        <w:t>日</w:t>
      </w:r>
    </w:p>
    <w:p w:rsidR="00FF71BA" w:rsidRDefault="00FF71BA">
      <w:pPr>
        <w:spacing w:line="596" w:lineRule="exact"/>
        <w:ind w:firstLineChars="200" w:firstLine="640"/>
        <w:rPr>
          <w:rFonts w:ascii="仿宋" w:eastAsia="仿宋" w:hAnsi="仿宋"/>
          <w:sz w:val="32"/>
          <w:szCs w:val="32"/>
        </w:rPr>
      </w:pPr>
    </w:p>
    <w:p w:rsidR="00FF71BA" w:rsidRDefault="00FF71BA">
      <w:pPr>
        <w:rPr>
          <w:rFonts w:ascii="仿宋_GB2312" w:eastAsia="仿宋_GB2312" w:cs="仿宋_GB2312"/>
          <w:sz w:val="32"/>
          <w:szCs w:val="32"/>
        </w:rPr>
        <w:sectPr w:rsidR="00FF71BA">
          <w:footerReference w:type="default" r:id="rId10"/>
          <w:pgSz w:w="11906" w:h="16838"/>
          <w:pgMar w:top="1270" w:right="1463" w:bottom="1270" w:left="1463" w:header="851" w:footer="992" w:gutter="0"/>
          <w:cols w:space="0"/>
          <w:docGrid w:type="lines" w:linePitch="312"/>
        </w:sectPr>
      </w:pPr>
    </w:p>
    <w:p w:rsidR="00FF71BA" w:rsidRDefault="001A6FC7">
      <w:pPr>
        <w:rPr>
          <w:rFonts w:ascii="仿宋" w:eastAsia="仿宋" w:hAnsi="仿宋"/>
          <w:sz w:val="32"/>
          <w:szCs w:val="32"/>
          <w:lang w:val="zh-CN"/>
        </w:rPr>
      </w:pPr>
      <w:r>
        <w:rPr>
          <w:rFonts w:ascii="仿宋_GB2312" w:eastAsia="仿宋_GB2312" w:cs="仿宋_GB2312" w:hint="eastAsia"/>
          <w:sz w:val="32"/>
          <w:szCs w:val="32"/>
        </w:rPr>
        <w:lastRenderedPageBreak/>
        <w:t>附件</w:t>
      </w:r>
      <w:r>
        <w:rPr>
          <w:rFonts w:ascii="仿宋_GB2312" w:eastAsia="仿宋_GB2312" w:cs="仿宋_GB2312" w:hint="eastAsia"/>
          <w:sz w:val="32"/>
          <w:szCs w:val="32"/>
        </w:rPr>
        <w:t xml:space="preserve">3  </w:t>
      </w:r>
      <w:r>
        <w:rPr>
          <w:rFonts w:ascii="仿宋_GB2312" w:eastAsia="仿宋_GB2312" w:cs="仿宋_GB2312" w:hint="eastAsia"/>
          <w:sz w:val="32"/>
          <w:szCs w:val="32"/>
        </w:rPr>
        <w:t>相关表格</w:t>
      </w:r>
    </w:p>
    <w:p w:rsidR="00FF71BA" w:rsidRDefault="001A6FC7">
      <w:pPr>
        <w:adjustRightInd w:val="0"/>
        <w:snapToGrid w:val="0"/>
        <w:spacing w:line="360" w:lineRule="auto"/>
        <w:ind w:firstLineChars="1000" w:firstLine="3012"/>
        <w:textAlignment w:val="baseline"/>
        <w:rPr>
          <w:rFonts w:ascii="宋体" w:hAnsi="宋体"/>
          <w:b/>
          <w:kern w:val="0"/>
          <w:sz w:val="30"/>
          <w:szCs w:val="30"/>
        </w:rPr>
      </w:pPr>
      <w:r>
        <w:rPr>
          <w:rFonts w:ascii="宋体" w:hAnsi="宋体" w:hint="eastAsia"/>
          <w:b/>
          <w:kern w:val="0"/>
          <w:sz w:val="30"/>
          <w:szCs w:val="30"/>
        </w:rPr>
        <w:t>资格性自查表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left w:w="62" w:type="dxa"/>
          <w:bottom w:w="57" w:type="dxa"/>
          <w:right w:w="62" w:type="dxa"/>
        </w:tblCellMar>
        <w:tblLook w:val="04A0" w:firstRow="1" w:lastRow="0" w:firstColumn="1" w:lastColumn="0" w:noHBand="0" w:noVBand="1"/>
      </w:tblPr>
      <w:tblGrid>
        <w:gridCol w:w="722"/>
        <w:gridCol w:w="5246"/>
        <w:gridCol w:w="1049"/>
        <w:gridCol w:w="13"/>
        <w:gridCol w:w="2074"/>
      </w:tblGrid>
      <w:tr w:rsidR="00FF71BA">
        <w:trPr>
          <w:trHeight w:val="249"/>
        </w:trPr>
        <w:tc>
          <w:tcPr>
            <w:tcW w:w="397" w:type="pct"/>
          </w:tcPr>
          <w:p w:rsidR="00FF71BA" w:rsidRDefault="001A6FC7">
            <w:pPr>
              <w:adjustRightInd w:val="0"/>
              <w:snapToGrid w:val="0"/>
              <w:spacing w:line="264" w:lineRule="auto"/>
              <w:jc w:val="center"/>
              <w:textAlignment w:val="baseline"/>
              <w:rPr>
                <w:rFonts w:ascii="宋体" w:hAnsi="宋体"/>
                <w:kern w:val="0"/>
                <w:sz w:val="24"/>
              </w:rPr>
            </w:pPr>
            <w:r>
              <w:rPr>
                <w:rFonts w:ascii="宋体" w:hAnsi="宋体"/>
                <w:b/>
                <w:kern w:val="0"/>
                <w:sz w:val="24"/>
              </w:rPr>
              <w:t>序号</w:t>
            </w:r>
          </w:p>
        </w:tc>
        <w:tc>
          <w:tcPr>
            <w:tcW w:w="2880" w:type="pct"/>
            <w:vAlign w:val="center"/>
          </w:tcPr>
          <w:p w:rsidR="00FF71BA" w:rsidRDefault="001A6FC7">
            <w:pPr>
              <w:adjustRightInd w:val="0"/>
              <w:snapToGrid w:val="0"/>
              <w:spacing w:line="264" w:lineRule="auto"/>
              <w:jc w:val="center"/>
              <w:textAlignment w:val="baseline"/>
              <w:rPr>
                <w:rFonts w:ascii="宋体" w:hAnsi="宋体" w:cs="宋体"/>
                <w:kern w:val="0"/>
                <w:sz w:val="24"/>
              </w:rPr>
            </w:pPr>
            <w:r>
              <w:rPr>
                <w:rFonts w:ascii="宋体" w:hAnsi="宋体" w:hint="eastAsia"/>
                <w:b/>
                <w:bCs/>
                <w:kern w:val="0"/>
                <w:sz w:val="24"/>
              </w:rPr>
              <w:t>投标</w:t>
            </w:r>
            <w:r>
              <w:rPr>
                <w:rFonts w:ascii="宋体" w:hAnsi="宋体"/>
                <w:b/>
                <w:bCs/>
                <w:kern w:val="0"/>
                <w:sz w:val="24"/>
              </w:rPr>
              <w:t>文件要求</w:t>
            </w:r>
          </w:p>
        </w:tc>
        <w:tc>
          <w:tcPr>
            <w:tcW w:w="576" w:type="pct"/>
            <w:vAlign w:val="center"/>
          </w:tcPr>
          <w:p w:rsidR="00FF71BA" w:rsidRDefault="001A6FC7">
            <w:pPr>
              <w:adjustRightInd w:val="0"/>
              <w:snapToGrid w:val="0"/>
              <w:spacing w:line="264" w:lineRule="auto"/>
              <w:jc w:val="center"/>
              <w:textAlignment w:val="baseline"/>
              <w:rPr>
                <w:rFonts w:ascii="宋体" w:hAnsi="宋体" w:cs="宋体"/>
                <w:kern w:val="0"/>
                <w:sz w:val="24"/>
              </w:rPr>
            </w:pPr>
            <w:r>
              <w:rPr>
                <w:rFonts w:ascii="宋体" w:hAnsi="宋体"/>
                <w:b/>
                <w:bCs/>
                <w:kern w:val="0"/>
                <w:sz w:val="24"/>
              </w:rPr>
              <w:t>自查结论</w:t>
            </w:r>
          </w:p>
        </w:tc>
        <w:tc>
          <w:tcPr>
            <w:tcW w:w="1146" w:type="pct"/>
            <w:gridSpan w:val="2"/>
            <w:vAlign w:val="center"/>
          </w:tcPr>
          <w:p w:rsidR="00FF71BA" w:rsidRDefault="001A6FC7">
            <w:pPr>
              <w:adjustRightInd w:val="0"/>
              <w:snapToGrid w:val="0"/>
              <w:spacing w:line="264" w:lineRule="auto"/>
              <w:jc w:val="center"/>
              <w:textAlignment w:val="baseline"/>
              <w:rPr>
                <w:rFonts w:ascii="宋体" w:hAnsi="宋体" w:cs="宋体"/>
                <w:kern w:val="0"/>
                <w:sz w:val="24"/>
              </w:rPr>
            </w:pPr>
            <w:r>
              <w:rPr>
                <w:rFonts w:ascii="宋体" w:hAnsi="宋体"/>
                <w:b/>
                <w:kern w:val="0"/>
                <w:sz w:val="24"/>
              </w:rPr>
              <w:t>证明文件</w:t>
            </w:r>
          </w:p>
        </w:tc>
      </w:tr>
      <w:tr w:rsidR="00FF71BA">
        <w:trPr>
          <w:trHeight w:val="249"/>
        </w:trPr>
        <w:tc>
          <w:tcPr>
            <w:tcW w:w="397" w:type="pct"/>
          </w:tcPr>
          <w:p w:rsidR="00FF71BA" w:rsidRDefault="00FF71BA">
            <w:pPr>
              <w:adjustRightInd w:val="0"/>
              <w:snapToGrid w:val="0"/>
              <w:spacing w:line="264" w:lineRule="auto"/>
              <w:textAlignment w:val="baseline"/>
              <w:rPr>
                <w:rFonts w:ascii="宋体" w:hAnsi="宋体"/>
                <w:kern w:val="0"/>
                <w:sz w:val="24"/>
              </w:rPr>
            </w:pPr>
          </w:p>
        </w:tc>
        <w:tc>
          <w:tcPr>
            <w:tcW w:w="4602" w:type="pct"/>
            <w:gridSpan w:val="4"/>
            <w:vAlign w:val="center"/>
          </w:tcPr>
          <w:p w:rsidR="00FF71BA" w:rsidRDefault="001A6FC7">
            <w:pPr>
              <w:adjustRightInd w:val="0"/>
              <w:snapToGrid w:val="0"/>
              <w:spacing w:line="264" w:lineRule="auto"/>
              <w:jc w:val="left"/>
              <w:textAlignment w:val="baseline"/>
              <w:rPr>
                <w:rFonts w:ascii="宋体" w:hAnsi="宋体"/>
                <w:b/>
                <w:kern w:val="0"/>
                <w:sz w:val="24"/>
              </w:rPr>
            </w:pPr>
            <w:r>
              <w:rPr>
                <w:rFonts w:ascii="宋体" w:hAnsi="宋体"/>
                <w:bCs/>
                <w:kern w:val="0"/>
                <w:sz w:val="24"/>
              </w:rPr>
              <w:t>具备《中华人民共和国政府采购法》第二十二条规定的条件</w:t>
            </w:r>
            <w:r>
              <w:rPr>
                <w:rFonts w:ascii="宋体" w:hAnsi="宋体"/>
                <w:kern w:val="0"/>
                <w:sz w:val="24"/>
              </w:rPr>
              <w:t>；</w:t>
            </w:r>
          </w:p>
        </w:tc>
      </w:tr>
      <w:tr w:rsidR="00FF71BA">
        <w:trPr>
          <w:trHeight w:val="1040"/>
        </w:trPr>
        <w:tc>
          <w:tcPr>
            <w:tcW w:w="397" w:type="pct"/>
            <w:vAlign w:val="center"/>
          </w:tcPr>
          <w:p w:rsidR="00FF71BA" w:rsidRDefault="001A6FC7">
            <w:pPr>
              <w:tabs>
                <w:tab w:val="left" w:pos="176"/>
                <w:tab w:val="left" w:pos="612"/>
              </w:tabs>
              <w:snapToGrid w:val="0"/>
              <w:spacing w:line="288" w:lineRule="auto"/>
              <w:jc w:val="center"/>
              <w:rPr>
                <w:rFonts w:ascii="宋体" w:hAnsi="宋体"/>
                <w:bCs/>
                <w:kern w:val="0"/>
                <w:sz w:val="24"/>
              </w:rPr>
            </w:pPr>
            <w:r>
              <w:rPr>
                <w:rFonts w:ascii="宋体" w:hAnsi="宋体" w:hint="eastAsia"/>
                <w:bCs/>
                <w:kern w:val="0"/>
                <w:sz w:val="24"/>
              </w:rPr>
              <w:t>1</w:t>
            </w:r>
          </w:p>
        </w:tc>
        <w:tc>
          <w:tcPr>
            <w:tcW w:w="2880" w:type="pct"/>
            <w:vAlign w:val="center"/>
          </w:tcPr>
          <w:p w:rsidR="00FF71BA" w:rsidRDefault="001A6FC7">
            <w:pPr>
              <w:tabs>
                <w:tab w:val="left" w:pos="612"/>
              </w:tabs>
              <w:snapToGrid w:val="0"/>
              <w:spacing w:line="288" w:lineRule="auto"/>
              <w:rPr>
                <w:rFonts w:ascii="宋体" w:hAnsi="宋体"/>
                <w:kern w:val="0"/>
                <w:sz w:val="24"/>
              </w:rPr>
            </w:pPr>
            <w:r>
              <w:rPr>
                <w:rFonts w:ascii="仿宋_GB2312" w:eastAsia="仿宋_GB2312" w:hAnsi="仿宋_GB2312" w:cs="仿宋_GB2312" w:hint="eastAsia"/>
                <w:sz w:val="32"/>
                <w:szCs w:val="32"/>
              </w:rPr>
              <w:t>提供在中华人民共和国境内注册的法人或其他组织的营业执照或事业单位法人证书或社会团体法人登记证书复印件并加盖公章；如国家另有规定的，则从其规定</w:t>
            </w:r>
            <w:r>
              <w:rPr>
                <w:rFonts w:ascii="仿宋_GB2312" w:eastAsia="仿宋_GB2312" w:hAnsi="仿宋_GB2312" w:cs="仿宋_GB2312" w:hint="eastAsia"/>
                <w:sz w:val="32"/>
                <w:szCs w:val="32"/>
              </w:rPr>
              <w:t>；</w:t>
            </w:r>
          </w:p>
        </w:tc>
        <w:tc>
          <w:tcPr>
            <w:tcW w:w="583" w:type="pct"/>
            <w:gridSpan w:val="2"/>
            <w:vAlign w:val="center"/>
          </w:tcPr>
          <w:p w:rsidR="00FF71BA" w:rsidRDefault="001A6FC7">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通过</w:t>
            </w:r>
          </w:p>
          <w:p w:rsidR="00FF71BA" w:rsidRDefault="001A6FC7">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不通过</w:t>
            </w:r>
          </w:p>
          <w:p w:rsidR="00FF71BA" w:rsidRDefault="001A6FC7">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不适用</w:t>
            </w:r>
          </w:p>
        </w:tc>
        <w:tc>
          <w:tcPr>
            <w:tcW w:w="1139" w:type="pct"/>
            <w:vAlign w:val="center"/>
          </w:tcPr>
          <w:p w:rsidR="00FF71BA" w:rsidRDefault="001A6FC7">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p>
        </w:tc>
      </w:tr>
      <w:tr w:rsidR="00FF71BA">
        <w:trPr>
          <w:trHeight w:val="794"/>
        </w:trPr>
        <w:tc>
          <w:tcPr>
            <w:tcW w:w="397" w:type="pct"/>
            <w:vAlign w:val="center"/>
          </w:tcPr>
          <w:p w:rsidR="00FF71BA" w:rsidRDefault="001A6FC7">
            <w:pPr>
              <w:tabs>
                <w:tab w:val="left" w:pos="176"/>
                <w:tab w:val="left" w:pos="612"/>
              </w:tabs>
              <w:snapToGrid w:val="0"/>
              <w:spacing w:line="288" w:lineRule="auto"/>
              <w:jc w:val="center"/>
              <w:rPr>
                <w:rFonts w:ascii="宋体" w:hAnsi="宋体"/>
                <w:bCs/>
                <w:kern w:val="0"/>
                <w:sz w:val="24"/>
              </w:rPr>
            </w:pPr>
            <w:r>
              <w:rPr>
                <w:rFonts w:ascii="宋体" w:hAnsi="宋体" w:hint="eastAsia"/>
                <w:bCs/>
                <w:kern w:val="0"/>
                <w:sz w:val="24"/>
              </w:rPr>
              <w:t>2</w:t>
            </w:r>
          </w:p>
        </w:tc>
        <w:tc>
          <w:tcPr>
            <w:tcW w:w="2880" w:type="pct"/>
            <w:vAlign w:val="center"/>
          </w:tcPr>
          <w:p w:rsidR="00FF71BA" w:rsidRDefault="001A6FC7">
            <w:pPr>
              <w:tabs>
                <w:tab w:val="left" w:pos="612"/>
              </w:tabs>
              <w:snapToGrid w:val="0"/>
              <w:spacing w:line="288" w:lineRule="auto"/>
              <w:rPr>
                <w:rFonts w:ascii="宋体" w:hAnsi="宋体"/>
                <w:bCs/>
                <w:kern w:val="0"/>
                <w:sz w:val="24"/>
              </w:rPr>
            </w:pPr>
            <w:r>
              <w:rPr>
                <w:rFonts w:ascii="仿宋_GB2312" w:eastAsia="仿宋_GB2312" w:hAnsi="仿宋_GB2312" w:cs="仿宋_GB2312" w:hint="eastAsia"/>
                <w:sz w:val="32"/>
                <w:szCs w:val="32"/>
              </w:rPr>
              <w:t>营业执照包含有销售农业机械的经营范围；；</w:t>
            </w:r>
          </w:p>
        </w:tc>
        <w:tc>
          <w:tcPr>
            <w:tcW w:w="583" w:type="pct"/>
            <w:gridSpan w:val="2"/>
            <w:vAlign w:val="center"/>
          </w:tcPr>
          <w:p w:rsidR="00FF71BA" w:rsidRDefault="001A6FC7">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通过</w:t>
            </w:r>
            <w:r>
              <w:rPr>
                <w:rFonts w:ascii="宋体" w:hAnsi="宋体"/>
                <w:kern w:val="0"/>
                <w:sz w:val="24"/>
              </w:rPr>
              <w:t xml:space="preserve"> </w:t>
            </w:r>
          </w:p>
          <w:p w:rsidR="00FF71BA" w:rsidRDefault="001A6FC7">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1139" w:type="pct"/>
            <w:vAlign w:val="center"/>
          </w:tcPr>
          <w:p w:rsidR="00FF71BA" w:rsidRDefault="001A6FC7">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p>
        </w:tc>
      </w:tr>
      <w:tr w:rsidR="00FF71BA">
        <w:trPr>
          <w:trHeight w:val="845"/>
        </w:trPr>
        <w:tc>
          <w:tcPr>
            <w:tcW w:w="397" w:type="pct"/>
            <w:vAlign w:val="center"/>
          </w:tcPr>
          <w:p w:rsidR="00FF71BA" w:rsidRDefault="001A6FC7">
            <w:pPr>
              <w:tabs>
                <w:tab w:val="left" w:pos="176"/>
                <w:tab w:val="left" w:pos="612"/>
              </w:tabs>
              <w:snapToGrid w:val="0"/>
              <w:spacing w:line="288" w:lineRule="auto"/>
              <w:jc w:val="center"/>
              <w:rPr>
                <w:rFonts w:ascii="宋体" w:hAnsi="宋体"/>
                <w:bCs/>
                <w:kern w:val="0"/>
                <w:sz w:val="24"/>
              </w:rPr>
            </w:pPr>
            <w:r>
              <w:rPr>
                <w:rFonts w:ascii="宋体" w:hAnsi="宋体" w:hint="eastAsia"/>
                <w:bCs/>
                <w:kern w:val="0"/>
                <w:sz w:val="24"/>
              </w:rPr>
              <w:t>3</w:t>
            </w:r>
          </w:p>
        </w:tc>
        <w:tc>
          <w:tcPr>
            <w:tcW w:w="2880" w:type="pct"/>
            <w:vAlign w:val="center"/>
          </w:tcPr>
          <w:p w:rsidR="00FF71BA" w:rsidRDefault="001A6FC7">
            <w:pPr>
              <w:tabs>
                <w:tab w:val="left" w:pos="612"/>
              </w:tabs>
              <w:snapToGrid w:val="0"/>
              <w:spacing w:line="288" w:lineRule="auto"/>
              <w:rPr>
                <w:rFonts w:ascii="宋体" w:eastAsia="仿宋_GB2312" w:hAnsi="宋体"/>
                <w:bCs/>
                <w:kern w:val="0"/>
                <w:sz w:val="24"/>
              </w:rPr>
            </w:pPr>
            <w:r>
              <w:rPr>
                <w:rFonts w:ascii="仿宋_GB2312" w:eastAsia="仿宋_GB2312" w:hAnsi="仿宋_GB2312" w:cs="仿宋_GB2312" w:hint="eastAsia"/>
                <w:sz w:val="32"/>
                <w:szCs w:val="32"/>
              </w:rPr>
              <w:t>投标方不处于广东省政府采购网（</w:t>
            </w:r>
            <w:r>
              <w:rPr>
                <w:rFonts w:ascii="仿宋_GB2312" w:eastAsia="仿宋_GB2312" w:hAnsi="仿宋_GB2312" w:cs="仿宋_GB2312" w:hint="eastAsia"/>
                <w:sz w:val="32"/>
                <w:szCs w:val="32"/>
              </w:rPr>
              <w:t>https://gdgpo.czt.gd.gov.cn/</w:t>
            </w:r>
            <w:r>
              <w:rPr>
                <w:rFonts w:ascii="仿宋_GB2312" w:eastAsia="仿宋_GB2312" w:hAnsi="仿宋_GB2312" w:cs="仿宋_GB2312" w:hint="eastAsia"/>
                <w:sz w:val="32"/>
                <w:szCs w:val="32"/>
              </w:rPr>
              <w:t>）禁止参加政府采购活动时间范围内，</w:t>
            </w:r>
            <w:r>
              <w:rPr>
                <w:rFonts w:ascii="仿宋_GB2312" w:eastAsia="仿宋_GB2312" w:hAnsi="仿宋_GB2312" w:cs="仿宋_GB2312" w:hint="eastAsia"/>
                <w:sz w:val="32"/>
                <w:szCs w:val="32"/>
              </w:rPr>
              <w:t>提供</w:t>
            </w:r>
            <w:r>
              <w:rPr>
                <w:rFonts w:ascii="仿宋_GB2312" w:eastAsia="仿宋_GB2312" w:hAnsi="仿宋_GB2312" w:cs="仿宋_GB2312" w:hint="eastAsia"/>
                <w:sz w:val="32"/>
                <w:szCs w:val="32"/>
              </w:rPr>
              <w:t>自查的网页截屏并盖居公章；</w:t>
            </w:r>
          </w:p>
        </w:tc>
        <w:tc>
          <w:tcPr>
            <w:tcW w:w="583" w:type="pct"/>
            <w:gridSpan w:val="2"/>
            <w:vAlign w:val="center"/>
          </w:tcPr>
          <w:p w:rsidR="00FF71BA" w:rsidRDefault="001A6FC7">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通过</w:t>
            </w:r>
            <w:r>
              <w:rPr>
                <w:rFonts w:ascii="宋体" w:hAnsi="宋体"/>
                <w:kern w:val="0"/>
                <w:sz w:val="24"/>
              </w:rPr>
              <w:t xml:space="preserve"> </w:t>
            </w:r>
          </w:p>
          <w:p w:rsidR="00FF71BA" w:rsidRDefault="001A6FC7">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1139" w:type="pct"/>
            <w:vAlign w:val="center"/>
          </w:tcPr>
          <w:p w:rsidR="00FF71BA" w:rsidRDefault="001A6FC7">
            <w:pPr>
              <w:adjustRightInd w:val="0"/>
              <w:snapToGrid w:val="0"/>
              <w:spacing w:line="264" w:lineRule="auto"/>
              <w:jc w:val="center"/>
              <w:textAlignment w:val="baseline"/>
              <w:rPr>
                <w:rFonts w:ascii="宋体" w:hAnsi="宋体"/>
                <w:kern w:val="0"/>
                <w:sz w:val="24"/>
              </w:rPr>
            </w:pPr>
            <w:r>
              <w:rPr>
                <w:rFonts w:ascii="宋体" w:hAnsi="宋体"/>
                <w:kern w:val="0"/>
                <w:sz w:val="24"/>
              </w:rPr>
              <w:t>第（</w:t>
            </w:r>
            <w:r>
              <w:rPr>
                <w:rFonts w:ascii="宋体" w:hAnsi="宋体"/>
                <w:kern w:val="0"/>
                <w:sz w:val="24"/>
              </w:rPr>
              <w:t xml:space="preserve"> </w:t>
            </w:r>
            <w:r>
              <w:rPr>
                <w:rFonts w:ascii="宋体" w:hAnsi="宋体"/>
                <w:kern w:val="0"/>
                <w:sz w:val="24"/>
              </w:rPr>
              <w:t>）页</w:t>
            </w:r>
          </w:p>
        </w:tc>
      </w:tr>
      <w:tr w:rsidR="00FF71BA">
        <w:trPr>
          <w:trHeight w:val="721"/>
        </w:trPr>
        <w:tc>
          <w:tcPr>
            <w:tcW w:w="397" w:type="pct"/>
            <w:vAlign w:val="center"/>
          </w:tcPr>
          <w:p w:rsidR="00FF71BA" w:rsidRDefault="001A6FC7">
            <w:pPr>
              <w:adjustRightInd w:val="0"/>
              <w:snapToGrid w:val="0"/>
              <w:spacing w:line="264" w:lineRule="auto"/>
              <w:jc w:val="center"/>
              <w:textAlignment w:val="baseline"/>
              <w:rPr>
                <w:rFonts w:ascii="宋体" w:hAnsi="宋体"/>
                <w:bCs/>
                <w:kern w:val="0"/>
                <w:sz w:val="24"/>
              </w:rPr>
            </w:pPr>
            <w:r>
              <w:rPr>
                <w:rFonts w:ascii="宋体" w:hAnsi="宋体" w:hint="eastAsia"/>
                <w:bCs/>
                <w:kern w:val="0"/>
                <w:sz w:val="24"/>
              </w:rPr>
              <w:t>4</w:t>
            </w:r>
          </w:p>
        </w:tc>
        <w:tc>
          <w:tcPr>
            <w:tcW w:w="2880" w:type="pct"/>
            <w:vAlign w:val="center"/>
          </w:tcPr>
          <w:p w:rsidR="00FF71BA" w:rsidRDefault="001A6FC7">
            <w:pPr>
              <w:adjustRightInd w:val="0"/>
              <w:snapToGrid w:val="0"/>
              <w:spacing w:line="264" w:lineRule="auto"/>
              <w:textAlignment w:val="baseline"/>
              <w:rPr>
                <w:rFonts w:ascii="宋体" w:hAnsi="宋体"/>
                <w:bCs/>
                <w:kern w:val="0"/>
                <w:sz w:val="24"/>
              </w:rPr>
            </w:pPr>
            <w:r>
              <w:rPr>
                <w:rFonts w:ascii="仿宋_GB2312" w:eastAsia="仿宋_GB2312" w:hAnsi="仿宋_GB2312" w:cs="仿宋_GB2312" w:hint="eastAsia"/>
                <w:sz w:val="32"/>
                <w:szCs w:val="32"/>
              </w:rPr>
              <w:t>投标方未被列入“信用中国”网站</w:t>
            </w:r>
            <w:r>
              <w:rPr>
                <w:rFonts w:ascii="仿宋_GB2312" w:eastAsia="仿宋_GB2312" w:hAnsi="仿宋_GB2312" w:cs="仿宋_GB2312" w:hint="eastAsia"/>
                <w:sz w:val="32"/>
                <w:szCs w:val="32"/>
              </w:rPr>
              <w:t>(</w:t>
            </w:r>
            <w:hyperlink r:id="rId11" w:history="1">
              <w:r>
                <w:rPr>
                  <w:rFonts w:ascii="仿宋_GB2312" w:eastAsia="仿宋_GB2312" w:hAnsi="仿宋_GB2312" w:cs="仿宋_GB2312" w:hint="eastAsia"/>
                  <w:sz w:val="32"/>
                  <w:szCs w:val="32"/>
                </w:rPr>
                <w:t>www.creditchina.gov.cn</w:t>
              </w:r>
            </w:hyperlink>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以下任何记录名单之一：①失信被执行人；②重大税收违法案件当事人名单；③政府采购严重违法失信行为。提供自查的网页截屏并盖具公章。</w:t>
            </w:r>
          </w:p>
        </w:tc>
        <w:tc>
          <w:tcPr>
            <w:tcW w:w="583" w:type="pct"/>
            <w:gridSpan w:val="2"/>
            <w:vAlign w:val="center"/>
          </w:tcPr>
          <w:p w:rsidR="00FF71BA" w:rsidRDefault="001A6FC7">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通过</w:t>
            </w:r>
            <w:r>
              <w:rPr>
                <w:rFonts w:ascii="宋体" w:hAnsi="宋体"/>
                <w:kern w:val="0"/>
                <w:sz w:val="24"/>
              </w:rPr>
              <w:t xml:space="preserve"> </w:t>
            </w:r>
          </w:p>
          <w:p w:rsidR="00FF71BA" w:rsidRDefault="001A6FC7">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1139" w:type="pct"/>
            <w:vAlign w:val="center"/>
          </w:tcPr>
          <w:p w:rsidR="00FF71BA" w:rsidRDefault="001A6FC7">
            <w:pPr>
              <w:adjustRightInd w:val="0"/>
              <w:snapToGrid w:val="0"/>
              <w:spacing w:line="264" w:lineRule="auto"/>
              <w:jc w:val="center"/>
              <w:textAlignment w:val="baseline"/>
              <w:rPr>
                <w:rFonts w:ascii="宋体" w:hAnsi="宋体"/>
                <w:kern w:val="0"/>
                <w:sz w:val="20"/>
              </w:rPr>
            </w:pPr>
            <w:r>
              <w:rPr>
                <w:rFonts w:ascii="宋体" w:hAnsi="宋体"/>
                <w:kern w:val="0"/>
                <w:sz w:val="24"/>
              </w:rPr>
              <w:t>第（</w:t>
            </w:r>
            <w:r>
              <w:rPr>
                <w:rFonts w:ascii="宋体" w:hAnsi="宋体"/>
                <w:kern w:val="0"/>
                <w:sz w:val="24"/>
              </w:rPr>
              <w:t xml:space="preserve"> </w:t>
            </w:r>
            <w:r>
              <w:rPr>
                <w:rFonts w:ascii="宋体" w:hAnsi="宋体"/>
                <w:kern w:val="0"/>
                <w:sz w:val="24"/>
              </w:rPr>
              <w:t>）页</w:t>
            </w:r>
          </w:p>
        </w:tc>
      </w:tr>
    </w:tbl>
    <w:p w:rsidR="00FF71BA" w:rsidRDefault="00FF71BA">
      <w:pPr>
        <w:adjustRightInd w:val="0"/>
        <w:snapToGrid w:val="0"/>
        <w:spacing w:line="360" w:lineRule="auto"/>
        <w:jc w:val="center"/>
        <w:textAlignment w:val="baseline"/>
        <w:rPr>
          <w:rFonts w:ascii="宋体" w:hAnsi="宋体"/>
          <w:b/>
          <w:kern w:val="0"/>
          <w:sz w:val="30"/>
          <w:szCs w:val="30"/>
        </w:rPr>
      </w:pPr>
    </w:p>
    <w:p w:rsidR="00FF71BA" w:rsidRDefault="00FF71BA">
      <w:pPr>
        <w:jc w:val="center"/>
        <w:rPr>
          <w:rFonts w:ascii="宋体" w:hAnsi="宋体" w:cs="宋体"/>
          <w:b/>
          <w:bCs/>
          <w:sz w:val="30"/>
          <w:szCs w:val="30"/>
        </w:rPr>
        <w:sectPr w:rsidR="00FF71BA">
          <w:footerReference w:type="default" r:id="rId12"/>
          <w:pgSz w:w="11906" w:h="16838"/>
          <w:pgMar w:top="1270" w:right="1463" w:bottom="1270" w:left="1463" w:header="851" w:footer="992" w:gutter="0"/>
          <w:cols w:space="0"/>
          <w:docGrid w:type="lines" w:linePitch="312"/>
        </w:sectPr>
      </w:pPr>
    </w:p>
    <w:p w:rsidR="00FF71BA" w:rsidRDefault="001A6FC7">
      <w:pPr>
        <w:tabs>
          <w:tab w:val="left" w:pos="426"/>
        </w:tabs>
        <w:autoSpaceDE w:val="0"/>
        <w:autoSpaceDN w:val="0"/>
        <w:adjustRightInd w:val="0"/>
        <w:spacing w:line="360" w:lineRule="auto"/>
        <w:jc w:val="center"/>
        <w:textAlignment w:val="baseline"/>
        <w:outlineLvl w:val="3"/>
        <w:rPr>
          <w:rFonts w:ascii="Times New Roman" w:hAnsi="Times New Roman"/>
          <w:kern w:val="0"/>
          <w:sz w:val="24"/>
        </w:rPr>
      </w:pPr>
      <w:r>
        <w:rPr>
          <w:rFonts w:ascii="宋体" w:hAnsi="宋体" w:cs="宋体" w:hint="eastAsia"/>
          <w:b/>
          <w:bCs/>
          <w:kern w:val="0"/>
          <w:sz w:val="32"/>
          <w:szCs w:val="32"/>
        </w:rPr>
        <w:lastRenderedPageBreak/>
        <w:t>投标函</w:t>
      </w:r>
    </w:p>
    <w:p w:rsidR="00FF71BA" w:rsidRDefault="001A6FC7">
      <w:pPr>
        <w:adjustRightInd w:val="0"/>
        <w:snapToGrid w:val="0"/>
        <w:spacing w:line="400" w:lineRule="exact"/>
        <w:jc w:val="left"/>
        <w:textAlignment w:val="baseline"/>
        <w:rPr>
          <w:rFonts w:ascii="Times New Roman" w:hAnsi="Times New Roman"/>
          <w:kern w:val="0"/>
          <w:sz w:val="24"/>
        </w:rPr>
      </w:pPr>
      <w:r>
        <w:rPr>
          <w:rFonts w:ascii="Times New Roman" w:hAnsi="Times New Roman" w:hint="eastAsia"/>
          <w:kern w:val="0"/>
          <w:sz w:val="24"/>
        </w:rPr>
        <w:t>江门市农业科学研究所：</w:t>
      </w:r>
    </w:p>
    <w:p w:rsidR="00FF71BA" w:rsidRDefault="001A6FC7">
      <w:pPr>
        <w:adjustRightInd w:val="0"/>
        <w:snapToGrid w:val="0"/>
        <w:spacing w:line="400" w:lineRule="exact"/>
        <w:ind w:firstLine="420"/>
        <w:jc w:val="left"/>
        <w:textAlignment w:val="baseline"/>
        <w:rPr>
          <w:rFonts w:ascii="Times New Roman" w:hAnsi="Times New Roman"/>
          <w:kern w:val="0"/>
          <w:sz w:val="24"/>
        </w:rPr>
      </w:pPr>
      <w:r>
        <w:rPr>
          <w:rFonts w:ascii="Times New Roman" w:hAnsi="Times New Roman" w:hint="eastAsia"/>
          <w:kern w:val="0"/>
          <w:sz w:val="24"/>
        </w:rPr>
        <w:t>我方确认收到贵方关于江门市农业科学研究所</w:t>
      </w:r>
      <w:r>
        <w:rPr>
          <w:rFonts w:ascii="Times New Roman" w:hAnsi="Times New Roman" w:hint="eastAsia"/>
          <w:kern w:val="0"/>
          <w:sz w:val="24"/>
        </w:rPr>
        <w:t>2022</w:t>
      </w:r>
      <w:r>
        <w:rPr>
          <w:rFonts w:ascii="Times New Roman" w:hAnsi="Times New Roman" w:hint="eastAsia"/>
          <w:kern w:val="0"/>
          <w:sz w:val="24"/>
        </w:rPr>
        <w:t>年广东省农业农村厅农业科研类及技术推广示范类项目—优质丝苗米新品种引进示范推广项目公开采购的公告，</w:t>
      </w:r>
      <w:r>
        <w:rPr>
          <w:rFonts w:ascii="Times New Roman" w:hAnsi="Times New Roman" w:hint="eastAsia"/>
          <w:kern w:val="0"/>
          <w:sz w:val="24"/>
        </w:rPr>
        <w:t>(</w:t>
      </w:r>
      <w:r>
        <w:rPr>
          <w:rFonts w:ascii="Times New Roman" w:hAnsi="Times New Roman" w:hint="eastAsia"/>
          <w:kern w:val="0"/>
          <w:sz w:val="24"/>
        </w:rPr>
        <w:t>投标方名称、地址</w:t>
      </w:r>
      <w:r>
        <w:rPr>
          <w:rFonts w:ascii="Times New Roman" w:hAnsi="Times New Roman" w:hint="eastAsia"/>
          <w:kern w:val="0"/>
          <w:sz w:val="24"/>
        </w:rPr>
        <w:t>)</w:t>
      </w:r>
      <w:r>
        <w:rPr>
          <w:rFonts w:ascii="Times New Roman" w:hAnsi="Times New Roman" w:hint="eastAsia"/>
          <w:kern w:val="0"/>
          <w:sz w:val="24"/>
        </w:rPr>
        <w:t>。作为投标方已正式授权《法定代表人授权委托书》中的授权代表或法定代表人为我方签名代表，签名代表在此声明并同意：</w:t>
      </w:r>
    </w:p>
    <w:p w:rsidR="00FF71BA" w:rsidRDefault="001A6FC7">
      <w:pPr>
        <w:adjustRightInd w:val="0"/>
        <w:snapToGrid w:val="0"/>
        <w:spacing w:line="400" w:lineRule="exact"/>
        <w:ind w:firstLine="420"/>
        <w:jc w:val="left"/>
        <w:textAlignment w:val="baseline"/>
        <w:rPr>
          <w:rFonts w:ascii="Times New Roman" w:hAnsi="Times New Roman"/>
          <w:kern w:val="0"/>
          <w:sz w:val="24"/>
        </w:rPr>
      </w:pPr>
      <w:r>
        <w:rPr>
          <w:rFonts w:ascii="Times New Roman" w:hAnsi="Times New Roman" w:hint="eastAsia"/>
          <w:kern w:val="0"/>
          <w:sz w:val="24"/>
        </w:rPr>
        <w:t>1.</w:t>
      </w:r>
      <w:r>
        <w:rPr>
          <w:rFonts w:ascii="Times New Roman" w:hAnsi="Times New Roman" w:hint="eastAsia"/>
          <w:kern w:val="0"/>
          <w:sz w:val="24"/>
        </w:rPr>
        <w:t>我们愿意遵守采购文件的各项规定，自愿参加投标，并已清楚投标文件的要求及有关文件规定，并严格按照投标文件的规定履行全部责任和义务。</w:t>
      </w:r>
    </w:p>
    <w:p w:rsidR="00FF71BA" w:rsidRDefault="001A6FC7">
      <w:pPr>
        <w:adjustRightInd w:val="0"/>
        <w:snapToGrid w:val="0"/>
        <w:spacing w:line="400" w:lineRule="exact"/>
        <w:ind w:firstLine="420"/>
        <w:jc w:val="left"/>
        <w:textAlignment w:val="baseline"/>
        <w:rPr>
          <w:rFonts w:ascii="Times New Roman" w:hAnsi="Times New Roman"/>
          <w:kern w:val="0"/>
          <w:sz w:val="24"/>
        </w:rPr>
      </w:pPr>
      <w:r>
        <w:rPr>
          <w:rFonts w:ascii="Times New Roman" w:hAnsi="Times New Roman" w:hint="eastAsia"/>
          <w:kern w:val="0"/>
          <w:sz w:val="24"/>
        </w:rPr>
        <w:t>2.</w:t>
      </w:r>
      <w:r>
        <w:rPr>
          <w:rFonts w:ascii="Times New Roman" w:hAnsi="Times New Roman" w:hint="eastAsia"/>
          <w:kern w:val="0"/>
          <w:sz w:val="24"/>
        </w:rPr>
        <w:t>我们同意本投标文件的投标有效期从提交投标文件的截止之日起</w:t>
      </w:r>
      <w:r>
        <w:rPr>
          <w:rFonts w:ascii="Times New Roman" w:hAnsi="Times New Roman" w:hint="eastAsia"/>
          <w:kern w:val="0"/>
          <w:sz w:val="24"/>
        </w:rPr>
        <w:t>3</w:t>
      </w:r>
      <w:r>
        <w:rPr>
          <w:rFonts w:ascii="Times New Roman" w:hAnsi="Times New Roman" w:hint="eastAsia"/>
          <w:kern w:val="0"/>
          <w:sz w:val="24"/>
        </w:rPr>
        <w:t>0</w:t>
      </w:r>
      <w:r>
        <w:rPr>
          <w:rFonts w:ascii="Times New Roman" w:hAnsi="Times New Roman" w:hint="eastAsia"/>
          <w:kern w:val="0"/>
          <w:sz w:val="24"/>
        </w:rPr>
        <w:t>日内有效，并承诺不予撤销已递交的投标文件。</w:t>
      </w:r>
    </w:p>
    <w:p w:rsidR="00FF71BA" w:rsidRDefault="001A6FC7">
      <w:pPr>
        <w:adjustRightInd w:val="0"/>
        <w:snapToGrid w:val="0"/>
        <w:spacing w:line="400" w:lineRule="exact"/>
        <w:ind w:firstLine="420"/>
        <w:jc w:val="left"/>
        <w:textAlignment w:val="baseline"/>
        <w:rPr>
          <w:rFonts w:ascii="Times New Roman" w:hAnsi="Times New Roman"/>
          <w:kern w:val="0"/>
          <w:sz w:val="24"/>
        </w:rPr>
      </w:pPr>
      <w:r>
        <w:rPr>
          <w:rFonts w:ascii="Times New Roman" w:hAnsi="Times New Roman" w:hint="eastAsia"/>
          <w:kern w:val="0"/>
          <w:sz w:val="24"/>
        </w:rPr>
        <w:t>3.</w:t>
      </w:r>
      <w:r>
        <w:rPr>
          <w:rFonts w:ascii="Times New Roman" w:hAnsi="Times New Roman" w:hint="eastAsia"/>
          <w:kern w:val="0"/>
          <w:sz w:val="24"/>
        </w:rPr>
        <w:t>我们已经详细地阅读并完全明白了全部投标文件及附件，我们完全理解本采购文件的要求，我们同意放弃对投标文件提出不明或误解的一切权力。</w:t>
      </w:r>
    </w:p>
    <w:p w:rsidR="00FF71BA" w:rsidRDefault="001A6FC7">
      <w:pPr>
        <w:adjustRightInd w:val="0"/>
        <w:snapToGrid w:val="0"/>
        <w:spacing w:line="400" w:lineRule="exact"/>
        <w:ind w:firstLine="420"/>
        <w:jc w:val="left"/>
        <w:textAlignment w:val="baseline"/>
        <w:rPr>
          <w:rFonts w:ascii="Times New Roman" w:hAnsi="Times New Roman"/>
          <w:kern w:val="0"/>
          <w:sz w:val="24"/>
        </w:rPr>
      </w:pPr>
      <w:r>
        <w:rPr>
          <w:rFonts w:ascii="Times New Roman" w:hAnsi="Times New Roman" w:hint="eastAsia"/>
          <w:kern w:val="0"/>
          <w:sz w:val="24"/>
        </w:rPr>
        <w:t>4.</w:t>
      </w:r>
      <w:r>
        <w:rPr>
          <w:rFonts w:ascii="Times New Roman" w:hAnsi="Times New Roman" w:hint="eastAsia"/>
          <w:kern w:val="0"/>
          <w:sz w:val="24"/>
        </w:rPr>
        <w:t>我们同意提供采购人与评审小组要求的有关投标的一切资料。</w:t>
      </w:r>
    </w:p>
    <w:p w:rsidR="00FF71BA" w:rsidRDefault="001A6FC7">
      <w:pPr>
        <w:adjustRightInd w:val="0"/>
        <w:snapToGrid w:val="0"/>
        <w:spacing w:line="400" w:lineRule="exact"/>
        <w:ind w:firstLine="420"/>
        <w:jc w:val="left"/>
        <w:textAlignment w:val="baseline"/>
        <w:rPr>
          <w:rFonts w:ascii="Times New Roman" w:hAnsi="Times New Roman"/>
          <w:kern w:val="0"/>
          <w:sz w:val="24"/>
        </w:rPr>
      </w:pPr>
      <w:r>
        <w:rPr>
          <w:rFonts w:ascii="Times New Roman" w:hAnsi="Times New Roman" w:hint="eastAsia"/>
          <w:kern w:val="0"/>
          <w:sz w:val="24"/>
        </w:rPr>
        <w:t>5.</w:t>
      </w:r>
      <w:r>
        <w:rPr>
          <w:rFonts w:ascii="Times New Roman" w:hAnsi="Times New Roman" w:hint="eastAsia"/>
          <w:kern w:val="0"/>
          <w:sz w:val="24"/>
        </w:rPr>
        <w:t>我们理解采购人与评审小组拒绝迟到的任何投标。</w:t>
      </w:r>
    </w:p>
    <w:p w:rsidR="00FF71BA" w:rsidRDefault="001A6FC7">
      <w:pPr>
        <w:adjustRightInd w:val="0"/>
        <w:snapToGrid w:val="0"/>
        <w:spacing w:line="400" w:lineRule="exact"/>
        <w:ind w:firstLine="420"/>
        <w:jc w:val="left"/>
        <w:textAlignment w:val="baseline"/>
        <w:rPr>
          <w:rFonts w:ascii="Times New Roman" w:hAnsi="Times New Roman"/>
          <w:kern w:val="0"/>
          <w:sz w:val="24"/>
        </w:rPr>
      </w:pPr>
      <w:r>
        <w:rPr>
          <w:rFonts w:ascii="Times New Roman" w:hAnsi="Times New Roman" w:hint="eastAsia"/>
          <w:kern w:val="0"/>
          <w:sz w:val="24"/>
        </w:rPr>
        <w:t>6.</w:t>
      </w:r>
      <w:r>
        <w:rPr>
          <w:rFonts w:ascii="Times New Roman" w:hAnsi="Times New Roman" w:hint="eastAsia"/>
          <w:kern w:val="0"/>
          <w:sz w:val="24"/>
        </w:rPr>
        <w:t>如果我们未对投标文件全部要求作出实质性响应，则完全同意并接受按无效投标处理。</w:t>
      </w:r>
      <w:r>
        <w:rPr>
          <w:rFonts w:ascii="Times New Roman" w:hAnsi="Times New Roman" w:hint="eastAsia"/>
          <w:kern w:val="0"/>
          <w:sz w:val="24"/>
        </w:rPr>
        <w:t xml:space="preserve"> </w:t>
      </w:r>
    </w:p>
    <w:p w:rsidR="00FF71BA" w:rsidRDefault="001A6FC7">
      <w:pPr>
        <w:adjustRightInd w:val="0"/>
        <w:snapToGrid w:val="0"/>
        <w:spacing w:line="400" w:lineRule="exact"/>
        <w:ind w:firstLine="420"/>
        <w:jc w:val="left"/>
        <w:textAlignment w:val="baseline"/>
        <w:rPr>
          <w:rFonts w:ascii="Times New Roman" w:hAnsi="Times New Roman"/>
          <w:kern w:val="0"/>
          <w:sz w:val="24"/>
        </w:rPr>
      </w:pPr>
      <w:r>
        <w:rPr>
          <w:rFonts w:ascii="Times New Roman" w:hAnsi="Times New Roman" w:hint="eastAsia"/>
          <w:kern w:val="0"/>
          <w:sz w:val="24"/>
        </w:rPr>
        <w:t>7.</w:t>
      </w:r>
      <w:r>
        <w:rPr>
          <w:rFonts w:ascii="Times New Roman" w:hAnsi="Times New Roman" w:hint="eastAsia"/>
          <w:kern w:val="0"/>
          <w:sz w:val="24"/>
        </w:rPr>
        <w:t>我们证明提交的一切文件，无论是原件还是复印件均为准确、真实、有效、完整的，绝无任何虚假、伪造或者夸大。我们在此郑重承诺：在本次公开采购活动中，如有违法、违规、弄虚作假行为，所造成的损失、不良后果及法律责任，一律由我公司（企业）承担。</w:t>
      </w:r>
    </w:p>
    <w:p w:rsidR="00FF71BA" w:rsidRDefault="001A6FC7">
      <w:pPr>
        <w:adjustRightInd w:val="0"/>
        <w:snapToGrid w:val="0"/>
        <w:spacing w:line="400" w:lineRule="exact"/>
        <w:ind w:firstLine="420"/>
        <w:jc w:val="left"/>
        <w:textAlignment w:val="baseline"/>
        <w:rPr>
          <w:rFonts w:ascii="Times New Roman" w:hAnsi="Times New Roman"/>
          <w:kern w:val="0"/>
          <w:sz w:val="24"/>
        </w:rPr>
      </w:pPr>
      <w:r>
        <w:rPr>
          <w:rFonts w:ascii="Times New Roman" w:hAnsi="Times New Roman" w:hint="eastAsia"/>
          <w:kern w:val="0"/>
          <w:sz w:val="24"/>
        </w:rPr>
        <w:t>8.</w:t>
      </w:r>
      <w:r>
        <w:rPr>
          <w:rFonts w:ascii="Times New Roman" w:hAnsi="Times New Roman" w:hint="eastAsia"/>
          <w:kern w:val="0"/>
          <w:sz w:val="24"/>
        </w:rPr>
        <w:t>如果我们提供的声明或承诺不真实，则完全同意认定为我司提供虚假材料，并同意作相应处理。</w:t>
      </w:r>
    </w:p>
    <w:p w:rsidR="00FF71BA" w:rsidRDefault="001A6FC7">
      <w:pPr>
        <w:adjustRightInd w:val="0"/>
        <w:snapToGrid w:val="0"/>
        <w:spacing w:line="400" w:lineRule="exact"/>
        <w:ind w:firstLine="420"/>
        <w:jc w:val="left"/>
        <w:textAlignment w:val="baseline"/>
        <w:rPr>
          <w:rFonts w:ascii="Times New Roman" w:hAnsi="Times New Roman"/>
          <w:kern w:val="0"/>
          <w:sz w:val="24"/>
        </w:rPr>
      </w:pPr>
      <w:r>
        <w:rPr>
          <w:rFonts w:ascii="Times New Roman" w:hAnsi="Times New Roman" w:hint="eastAsia"/>
          <w:kern w:val="0"/>
          <w:sz w:val="24"/>
        </w:rPr>
        <w:t>9.</w:t>
      </w:r>
      <w:r>
        <w:rPr>
          <w:rFonts w:ascii="Times New Roman" w:hAnsi="Times New Roman" w:hint="eastAsia"/>
          <w:kern w:val="0"/>
          <w:sz w:val="24"/>
        </w:rPr>
        <w:t>我们是依法注册的法人，在法律、财务及运作上完全独立于本项目采购人。</w:t>
      </w:r>
    </w:p>
    <w:p w:rsidR="00FF71BA" w:rsidRDefault="001A6FC7">
      <w:pPr>
        <w:adjustRightInd w:val="0"/>
        <w:snapToGrid w:val="0"/>
        <w:spacing w:line="360" w:lineRule="auto"/>
        <w:ind w:firstLine="420"/>
        <w:jc w:val="center"/>
        <w:textAlignment w:val="baseline"/>
        <w:rPr>
          <w:rFonts w:ascii="Times New Roman" w:hAnsi="Times New Roman"/>
          <w:kern w:val="0"/>
          <w:sz w:val="24"/>
        </w:rPr>
      </w:pPr>
      <w:r>
        <w:rPr>
          <w:rFonts w:ascii="Times New Roman" w:hAnsi="Times New Roman" w:hint="eastAsia"/>
          <w:kern w:val="0"/>
          <w:sz w:val="24"/>
        </w:rPr>
        <w:t xml:space="preserve">        </w:t>
      </w:r>
    </w:p>
    <w:p w:rsidR="00FF71BA" w:rsidRDefault="001A6FC7">
      <w:pPr>
        <w:adjustRightInd w:val="0"/>
        <w:snapToGrid w:val="0"/>
        <w:spacing w:line="360" w:lineRule="auto"/>
        <w:ind w:firstLine="420"/>
        <w:jc w:val="center"/>
        <w:textAlignment w:val="baseline"/>
        <w:rPr>
          <w:rFonts w:ascii="Times New Roman" w:hAnsi="Times New Roman"/>
          <w:kern w:val="0"/>
          <w:sz w:val="24"/>
        </w:rPr>
      </w:pPr>
      <w:r>
        <w:rPr>
          <w:rFonts w:ascii="Times New Roman" w:hAnsi="Times New Roman" w:hint="eastAsia"/>
          <w:kern w:val="0"/>
          <w:sz w:val="24"/>
        </w:rPr>
        <w:t>投标方名称（单位盖公章）：</w:t>
      </w:r>
    </w:p>
    <w:p w:rsidR="00FF71BA" w:rsidRDefault="001A6FC7">
      <w:pPr>
        <w:adjustRightInd w:val="0"/>
        <w:snapToGrid w:val="0"/>
        <w:spacing w:line="360" w:lineRule="auto"/>
        <w:ind w:firstLine="420"/>
        <w:textAlignment w:val="baseline"/>
        <w:rPr>
          <w:rFonts w:ascii="Times New Roman" w:hAnsi="Times New Roman"/>
          <w:kern w:val="0"/>
          <w:sz w:val="24"/>
        </w:rPr>
      </w:pPr>
      <w:r>
        <w:rPr>
          <w:rFonts w:ascii="Times New Roman" w:hAnsi="Times New Roman" w:hint="eastAsia"/>
          <w:kern w:val="0"/>
          <w:sz w:val="24"/>
        </w:rPr>
        <w:t>法定代表人或投标方授权代表（签名或盖个人名章）</w:t>
      </w:r>
      <w:r>
        <w:rPr>
          <w:rFonts w:ascii="Times New Roman" w:hAnsi="Times New Roman" w:hint="eastAsia"/>
          <w:kern w:val="0"/>
          <w:sz w:val="24"/>
        </w:rPr>
        <w:t>：</w:t>
      </w:r>
      <w:r>
        <w:rPr>
          <w:rFonts w:ascii="Times New Roman" w:hAnsi="Times New Roman" w:hint="eastAsia"/>
          <w:kern w:val="0"/>
          <w:sz w:val="24"/>
        </w:rPr>
        <w:t xml:space="preserve"> </w:t>
      </w:r>
    </w:p>
    <w:p w:rsidR="00FF71BA" w:rsidRDefault="001A6FC7">
      <w:pPr>
        <w:adjustRightInd w:val="0"/>
        <w:snapToGrid w:val="0"/>
        <w:spacing w:line="360" w:lineRule="auto"/>
        <w:ind w:firstLine="420"/>
        <w:jc w:val="center"/>
        <w:textAlignment w:val="baseline"/>
        <w:rPr>
          <w:rFonts w:ascii="Times New Roman" w:hAnsi="Times New Roman"/>
          <w:kern w:val="0"/>
          <w:sz w:val="24"/>
        </w:rPr>
      </w:pPr>
      <w:r>
        <w:rPr>
          <w:rFonts w:ascii="Times New Roman" w:hAnsi="Times New Roman" w:hint="eastAsia"/>
          <w:kern w:val="0"/>
          <w:sz w:val="24"/>
        </w:rPr>
        <w:t xml:space="preserve">       </w:t>
      </w:r>
      <w:r>
        <w:rPr>
          <w:rFonts w:ascii="Times New Roman" w:hAnsi="Times New Roman" w:hint="eastAsia"/>
          <w:kern w:val="0"/>
          <w:sz w:val="24"/>
        </w:rPr>
        <w:t xml:space="preserve">                            </w:t>
      </w:r>
      <w:r>
        <w:rPr>
          <w:rFonts w:ascii="Times New Roman" w:hAnsi="Times New Roman" w:hint="eastAsia"/>
          <w:kern w:val="0"/>
          <w:sz w:val="24"/>
        </w:rPr>
        <w:t>日期</w:t>
      </w:r>
      <w:r>
        <w:rPr>
          <w:rFonts w:ascii="Times New Roman" w:hAnsi="Times New Roman" w:hint="eastAsia"/>
          <w:kern w:val="0"/>
          <w:sz w:val="24"/>
        </w:rPr>
        <w:t>：</w:t>
      </w:r>
      <w:r>
        <w:rPr>
          <w:rFonts w:ascii="Times New Roman" w:hAnsi="Times New Roman" w:hint="eastAsia"/>
          <w:kern w:val="0"/>
          <w:sz w:val="24"/>
        </w:rPr>
        <w:t xml:space="preserve">     </w:t>
      </w:r>
      <w:r>
        <w:rPr>
          <w:rFonts w:ascii="Times New Roman" w:hAnsi="Times New Roman" w:hint="eastAsia"/>
          <w:kern w:val="0"/>
          <w:sz w:val="24"/>
        </w:rPr>
        <w:t>年</w:t>
      </w:r>
      <w:r>
        <w:rPr>
          <w:rFonts w:ascii="Times New Roman" w:hAnsi="Times New Roman" w:hint="eastAsia"/>
          <w:kern w:val="0"/>
          <w:sz w:val="24"/>
        </w:rPr>
        <w:t xml:space="preserve">     </w:t>
      </w:r>
      <w:r>
        <w:rPr>
          <w:rFonts w:ascii="Times New Roman" w:hAnsi="Times New Roman" w:hint="eastAsia"/>
          <w:kern w:val="0"/>
          <w:sz w:val="24"/>
        </w:rPr>
        <w:t>月</w:t>
      </w:r>
      <w:r>
        <w:rPr>
          <w:rFonts w:ascii="Times New Roman" w:hAnsi="Times New Roman" w:hint="eastAsia"/>
          <w:kern w:val="0"/>
          <w:sz w:val="24"/>
        </w:rPr>
        <w:t xml:space="preserve">    </w:t>
      </w:r>
      <w:r>
        <w:rPr>
          <w:rFonts w:ascii="Times New Roman" w:hAnsi="Times New Roman" w:hint="eastAsia"/>
          <w:kern w:val="0"/>
          <w:sz w:val="24"/>
        </w:rPr>
        <w:t>日</w:t>
      </w:r>
    </w:p>
    <w:p w:rsidR="00FF71BA" w:rsidRDefault="00FF71BA">
      <w:pPr>
        <w:adjustRightInd w:val="0"/>
        <w:snapToGrid w:val="0"/>
        <w:spacing w:line="360" w:lineRule="auto"/>
        <w:ind w:firstLine="420"/>
        <w:jc w:val="left"/>
        <w:textAlignment w:val="baseline"/>
        <w:rPr>
          <w:rFonts w:ascii="Times New Roman" w:hAnsi="Times New Roman"/>
          <w:kern w:val="0"/>
          <w:sz w:val="24"/>
        </w:rPr>
      </w:pPr>
    </w:p>
    <w:p w:rsidR="00FF71BA" w:rsidRDefault="001A6FC7">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备注：投标函中承诺的投标有效期应当不少于投标文件中载明的投标有效期，其他内容不得擅自删改，否则视为无效投标。</w:t>
      </w:r>
    </w:p>
    <w:p w:rsidR="00FF71BA" w:rsidRDefault="00FF71BA">
      <w:pPr>
        <w:tabs>
          <w:tab w:val="left" w:pos="426"/>
        </w:tabs>
        <w:autoSpaceDE w:val="0"/>
        <w:autoSpaceDN w:val="0"/>
        <w:adjustRightInd w:val="0"/>
        <w:spacing w:line="360" w:lineRule="auto"/>
        <w:jc w:val="center"/>
        <w:textAlignment w:val="baseline"/>
        <w:outlineLvl w:val="3"/>
        <w:rPr>
          <w:rFonts w:ascii="宋体" w:hAnsi="宋体" w:cs="宋体"/>
          <w:b/>
          <w:bCs/>
          <w:kern w:val="0"/>
          <w:sz w:val="30"/>
          <w:szCs w:val="30"/>
        </w:rPr>
      </w:pPr>
    </w:p>
    <w:p w:rsidR="00FF71BA" w:rsidRDefault="00FF71BA">
      <w:pPr>
        <w:tabs>
          <w:tab w:val="left" w:pos="426"/>
        </w:tabs>
        <w:autoSpaceDE w:val="0"/>
        <w:autoSpaceDN w:val="0"/>
        <w:adjustRightInd w:val="0"/>
        <w:spacing w:line="360" w:lineRule="auto"/>
        <w:jc w:val="center"/>
        <w:textAlignment w:val="baseline"/>
        <w:outlineLvl w:val="3"/>
        <w:rPr>
          <w:rFonts w:ascii="宋体" w:hAnsi="宋体" w:cs="宋体"/>
          <w:b/>
          <w:bCs/>
          <w:kern w:val="0"/>
          <w:sz w:val="30"/>
          <w:szCs w:val="30"/>
        </w:rPr>
      </w:pPr>
    </w:p>
    <w:p w:rsidR="00FF71BA" w:rsidRDefault="00FF71BA">
      <w:pPr>
        <w:tabs>
          <w:tab w:val="left" w:pos="426"/>
        </w:tabs>
        <w:autoSpaceDE w:val="0"/>
        <w:autoSpaceDN w:val="0"/>
        <w:adjustRightInd w:val="0"/>
        <w:spacing w:line="360" w:lineRule="auto"/>
        <w:jc w:val="center"/>
        <w:textAlignment w:val="baseline"/>
        <w:outlineLvl w:val="3"/>
        <w:rPr>
          <w:rFonts w:ascii="宋体" w:hAnsi="宋体" w:cs="宋体"/>
          <w:b/>
          <w:bCs/>
          <w:kern w:val="0"/>
          <w:sz w:val="30"/>
          <w:szCs w:val="30"/>
        </w:rPr>
        <w:sectPr w:rsidR="00FF71BA">
          <w:footerReference w:type="default" r:id="rId13"/>
          <w:pgSz w:w="11906" w:h="16838"/>
          <w:pgMar w:top="1383" w:right="1780" w:bottom="1383" w:left="1780" w:header="851" w:footer="992" w:gutter="0"/>
          <w:cols w:space="0"/>
          <w:docGrid w:type="lines" w:linePitch="312"/>
        </w:sectPr>
      </w:pPr>
    </w:p>
    <w:p w:rsidR="00FF71BA" w:rsidRDefault="001A6FC7">
      <w:pPr>
        <w:tabs>
          <w:tab w:val="left" w:pos="426"/>
        </w:tabs>
        <w:autoSpaceDE w:val="0"/>
        <w:autoSpaceDN w:val="0"/>
        <w:adjustRightInd w:val="0"/>
        <w:spacing w:line="360" w:lineRule="auto"/>
        <w:jc w:val="center"/>
        <w:textAlignment w:val="baseline"/>
        <w:outlineLvl w:val="3"/>
        <w:rPr>
          <w:rFonts w:ascii="宋体" w:hAnsi="宋体" w:cs="宋体"/>
          <w:b/>
          <w:bCs/>
          <w:kern w:val="0"/>
          <w:sz w:val="30"/>
          <w:szCs w:val="30"/>
        </w:rPr>
      </w:pPr>
      <w:r>
        <w:rPr>
          <w:rFonts w:ascii="宋体" w:hAnsi="宋体" w:cs="宋体" w:hint="eastAsia"/>
          <w:b/>
          <w:bCs/>
          <w:kern w:val="0"/>
          <w:sz w:val="30"/>
          <w:szCs w:val="30"/>
        </w:rPr>
        <w:lastRenderedPageBreak/>
        <w:t>法定代表人授权委托书</w:t>
      </w:r>
    </w:p>
    <w:p w:rsidR="00FF71BA" w:rsidRDefault="001A6FC7">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本授权委托书声明：注册于</w:t>
      </w:r>
      <w:r>
        <w:rPr>
          <w:rFonts w:ascii="Times New Roman" w:hAnsi="Times New Roman" w:hint="eastAsia"/>
          <w:kern w:val="0"/>
          <w:sz w:val="24"/>
        </w:rPr>
        <w:t xml:space="preserve"> </w:t>
      </w:r>
      <w:r>
        <w:rPr>
          <w:rFonts w:ascii="Times New Roman" w:hAnsi="Times New Roman" w:hint="eastAsia"/>
          <w:kern w:val="0"/>
          <w:sz w:val="24"/>
        </w:rPr>
        <w:t>（投标方地址）</w:t>
      </w:r>
      <w:r>
        <w:rPr>
          <w:rFonts w:ascii="Times New Roman" w:hAnsi="Times New Roman" w:hint="eastAsia"/>
          <w:kern w:val="0"/>
          <w:sz w:val="24"/>
        </w:rPr>
        <w:t xml:space="preserve">  </w:t>
      </w:r>
      <w:r>
        <w:rPr>
          <w:rFonts w:ascii="Times New Roman" w:hAnsi="Times New Roman" w:hint="eastAsia"/>
          <w:kern w:val="0"/>
          <w:sz w:val="24"/>
        </w:rPr>
        <w:t>的</w:t>
      </w:r>
      <w:r>
        <w:rPr>
          <w:rFonts w:ascii="Times New Roman" w:hAnsi="Times New Roman" w:hint="eastAsia"/>
          <w:kern w:val="0"/>
          <w:sz w:val="24"/>
        </w:rPr>
        <w:t xml:space="preserve">  </w:t>
      </w:r>
      <w:r>
        <w:rPr>
          <w:rFonts w:ascii="Times New Roman" w:hAnsi="Times New Roman" w:hint="eastAsia"/>
          <w:kern w:val="0"/>
          <w:sz w:val="24"/>
        </w:rPr>
        <w:t>（单位名称）</w:t>
      </w:r>
      <w:r>
        <w:rPr>
          <w:rFonts w:ascii="Times New Roman" w:hAnsi="Times New Roman" w:hint="eastAsia"/>
          <w:kern w:val="0"/>
          <w:sz w:val="24"/>
        </w:rPr>
        <w:t xml:space="preserve">    </w:t>
      </w:r>
      <w:r>
        <w:rPr>
          <w:rFonts w:ascii="Times New Roman" w:hAnsi="Times New Roman" w:hint="eastAsia"/>
          <w:kern w:val="0"/>
          <w:sz w:val="24"/>
        </w:rPr>
        <w:t>在下面签名的（法定代表人姓名、职务）在此授权（被授权人姓名、职务）作为我公司的合法代理人，就（项目名称）的公开采购活动，采购合同的签订、执行、完成和售后服务，作为投标方代表以我方的名义处理一切与之有关的事务。</w:t>
      </w:r>
    </w:p>
    <w:p w:rsidR="00FF71BA" w:rsidRDefault="001A6FC7">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被授权人（投标方授权代表）无转委托权限。</w:t>
      </w:r>
    </w:p>
    <w:p w:rsidR="00FF71BA" w:rsidRDefault="001A6FC7">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本授权书自法定代表人签字（或盖个人名章）之日起生效，特此声明。</w:t>
      </w:r>
    </w:p>
    <w:p w:rsidR="00FF71BA" w:rsidRDefault="00FF71BA">
      <w:pPr>
        <w:adjustRightInd w:val="0"/>
        <w:snapToGrid w:val="0"/>
        <w:spacing w:line="360" w:lineRule="auto"/>
        <w:ind w:firstLine="420"/>
        <w:jc w:val="left"/>
        <w:textAlignment w:val="baseline"/>
        <w:rPr>
          <w:rFonts w:ascii="Times New Roman" w:hAnsi="Times New Roman"/>
          <w:kern w:val="0"/>
          <w:sz w:val="24"/>
        </w:rPr>
      </w:pPr>
    </w:p>
    <w:p w:rsidR="00FF71BA" w:rsidRDefault="00FF71BA">
      <w:pPr>
        <w:adjustRightInd w:val="0"/>
        <w:snapToGrid w:val="0"/>
        <w:spacing w:line="360" w:lineRule="auto"/>
        <w:ind w:firstLine="420"/>
        <w:jc w:val="left"/>
        <w:textAlignment w:val="baseline"/>
        <w:rPr>
          <w:rFonts w:ascii="Times New Roman" w:hAnsi="Times New Roman"/>
          <w:kern w:val="0"/>
          <w:sz w:val="24"/>
        </w:rPr>
      </w:pPr>
    </w:p>
    <w:p w:rsidR="00FF71BA" w:rsidRDefault="001A6FC7">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投标方名称（单位盖公章）：</w:t>
      </w:r>
    </w:p>
    <w:p w:rsidR="00FF71BA" w:rsidRDefault="001A6FC7">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地</w:t>
      </w:r>
      <w:r>
        <w:rPr>
          <w:rFonts w:ascii="Times New Roman" w:hAnsi="Times New Roman" w:hint="eastAsia"/>
          <w:kern w:val="0"/>
          <w:sz w:val="24"/>
        </w:rPr>
        <w:t xml:space="preserve">      </w:t>
      </w:r>
      <w:r>
        <w:rPr>
          <w:rFonts w:ascii="Times New Roman" w:hAnsi="Times New Roman" w:hint="eastAsia"/>
          <w:kern w:val="0"/>
          <w:sz w:val="24"/>
        </w:rPr>
        <w:t>址：</w:t>
      </w:r>
    </w:p>
    <w:p w:rsidR="00FF71BA" w:rsidRDefault="001A6FC7">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法定代表人（签字或盖个人名章）：</w:t>
      </w:r>
      <w:r>
        <w:rPr>
          <w:rFonts w:ascii="Times New Roman" w:hAnsi="Times New Roman" w:hint="eastAsia"/>
          <w:kern w:val="0"/>
          <w:sz w:val="24"/>
        </w:rPr>
        <w:t xml:space="preserve">               </w:t>
      </w:r>
      <w:r>
        <w:rPr>
          <w:rFonts w:ascii="Times New Roman" w:hAnsi="Times New Roman" w:hint="eastAsia"/>
          <w:kern w:val="0"/>
          <w:sz w:val="24"/>
        </w:rPr>
        <w:t>签字日期：</w:t>
      </w:r>
      <w:r>
        <w:rPr>
          <w:rFonts w:ascii="Times New Roman" w:hAnsi="Times New Roman" w:hint="eastAsia"/>
          <w:kern w:val="0"/>
          <w:sz w:val="24"/>
        </w:rPr>
        <w:t xml:space="preserve">  </w:t>
      </w:r>
      <w:r>
        <w:rPr>
          <w:rFonts w:ascii="Times New Roman" w:hAnsi="Times New Roman" w:hint="eastAsia"/>
          <w:kern w:val="0"/>
          <w:sz w:val="24"/>
        </w:rPr>
        <w:t>年</w:t>
      </w:r>
      <w:r>
        <w:rPr>
          <w:rFonts w:ascii="Times New Roman" w:hAnsi="Times New Roman" w:hint="eastAsia"/>
          <w:kern w:val="0"/>
          <w:sz w:val="24"/>
        </w:rPr>
        <w:t xml:space="preserve">  </w:t>
      </w:r>
      <w:r>
        <w:rPr>
          <w:rFonts w:ascii="Times New Roman" w:hAnsi="Times New Roman" w:hint="eastAsia"/>
          <w:kern w:val="0"/>
          <w:sz w:val="24"/>
        </w:rPr>
        <w:t>月</w:t>
      </w:r>
      <w:r>
        <w:rPr>
          <w:rFonts w:ascii="Times New Roman" w:hAnsi="Times New Roman" w:hint="eastAsia"/>
          <w:kern w:val="0"/>
          <w:sz w:val="24"/>
        </w:rPr>
        <w:t xml:space="preserve">  </w:t>
      </w:r>
      <w:r>
        <w:rPr>
          <w:rFonts w:ascii="Times New Roman" w:hAnsi="Times New Roman" w:hint="eastAsia"/>
          <w:kern w:val="0"/>
          <w:sz w:val="24"/>
        </w:rPr>
        <w:t>日</w:t>
      </w:r>
    </w:p>
    <w:p w:rsidR="00FF71BA" w:rsidRDefault="00FF71BA">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p>
    <w:p w:rsidR="00FF71BA" w:rsidRDefault="00FF71BA">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p>
    <w:p w:rsidR="00FF71BA" w:rsidRDefault="00FF71BA">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p>
    <w:p w:rsidR="00FF71BA" w:rsidRDefault="00FF71BA">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p>
    <w:p w:rsidR="00FF71BA" w:rsidRDefault="00FF71BA">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p>
    <w:p w:rsidR="00FF71BA" w:rsidRDefault="00FF71BA">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p>
    <w:p w:rsidR="00FF71BA" w:rsidRDefault="00FF71BA">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p>
    <w:p w:rsidR="00FF71BA" w:rsidRDefault="00FF71BA">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p>
    <w:p w:rsidR="00FF71BA" w:rsidRDefault="00FF71BA">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p>
    <w:p w:rsidR="00FF71BA" w:rsidRDefault="00FF71BA">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p>
    <w:p w:rsidR="00FF71BA" w:rsidRDefault="00FF71BA">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p>
    <w:p w:rsidR="00FF71BA" w:rsidRDefault="00FF71BA">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p>
    <w:p w:rsidR="00FF71BA" w:rsidRDefault="00FF71BA">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pPr>
    </w:p>
    <w:p w:rsidR="00FF71BA" w:rsidRDefault="00FF71BA">
      <w:pPr>
        <w:tabs>
          <w:tab w:val="left" w:pos="426"/>
        </w:tabs>
        <w:autoSpaceDE w:val="0"/>
        <w:autoSpaceDN w:val="0"/>
        <w:adjustRightInd w:val="0"/>
        <w:spacing w:line="360" w:lineRule="auto"/>
        <w:ind w:firstLineChars="700" w:firstLine="2108"/>
        <w:textAlignment w:val="baseline"/>
        <w:outlineLvl w:val="3"/>
        <w:rPr>
          <w:rFonts w:ascii="宋体" w:hAnsi="宋体" w:cs="宋体"/>
          <w:b/>
          <w:bCs/>
          <w:kern w:val="0"/>
          <w:sz w:val="30"/>
          <w:szCs w:val="30"/>
        </w:rPr>
        <w:sectPr w:rsidR="00FF71BA">
          <w:footerReference w:type="default" r:id="rId14"/>
          <w:pgSz w:w="11906" w:h="16838"/>
          <w:pgMar w:top="1383" w:right="1780" w:bottom="1383" w:left="1780" w:header="851" w:footer="992" w:gutter="0"/>
          <w:cols w:space="0"/>
          <w:docGrid w:type="lines" w:linePitch="312"/>
        </w:sectPr>
      </w:pPr>
    </w:p>
    <w:p w:rsidR="00FF71BA" w:rsidRDefault="001A6FC7">
      <w:pPr>
        <w:tabs>
          <w:tab w:val="left" w:pos="426"/>
        </w:tabs>
        <w:autoSpaceDE w:val="0"/>
        <w:autoSpaceDN w:val="0"/>
        <w:adjustRightInd w:val="0"/>
        <w:spacing w:line="360" w:lineRule="auto"/>
        <w:jc w:val="center"/>
        <w:textAlignment w:val="baseline"/>
        <w:outlineLvl w:val="3"/>
        <w:rPr>
          <w:rFonts w:ascii="宋体" w:hAnsi="宋体" w:cs="宋体"/>
          <w:b/>
          <w:bCs/>
          <w:kern w:val="0"/>
          <w:sz w:val="30"/>
          <w:szCs w:val="30"/>
        </w:rPr>
      </w:pPr>
      <w:r>
        <w:rPr>
          <w:rFonts w:ascii="宋体" w:hAnsi="宋体" w:cs="宋体" w:hint="eastAsia"/>
          <w:b/>
          <w:bCs/>
          <w:kern w:val="0"/>
          <w:sz w:val="30"/>
          <w:szCs w:val="30"/>
        </w:rPr>
        <w:lastRenderedPageBreak/>
        <w:t>法定代表人证明书</w:t>
      </w:r>
    </w:p>
    <w:p w:rsidR="00FF71BA" w:rsidRDefault="001A6FC7">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______________</w:t>
      </w:r>
      <w:r>
        <w:rPr>
          <w:rFonts w:ascii="Times New Roman" w:hAnsi="Times New Roman" w:hint="eastAsia"/>
          <w:kern w:val="0"/>
          <w:sz w:val="24"/>
        </w:rPr>
        <w:t>同志，现任我单位</w:t>
      </w:r>
      <w:r>
        <w:rPr>
          <w:rFonts w:ascii="Times New Roman" w:hAnsi="Times New Roman" w:hint="eastAsia"/>
          <w:kern w:val="0"/>
          <w:sz w:val="24"/>
        </w:rPr>
        <w:t xml:space="preserve">          </w:t>
      </w:r>
      <w:r>
        <w:rPr>
          <w:rFonts w:ascii="Times New Roman" w:hAnsi="Times New Roman" w:hint="eastAsia"/>
          <w:kern w:val="0"/>
          <w:sz w:val="24"/>
        </w:rPr>
        <w:t>职务，为法定代表人，特此证明。</w:t>
      </w:r>
    </w:p>
    <w:p w:rsidR="00FF71BA" w:rsidRDefault="001A6FC7">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本证明书自签发之日起生效，有效期与本公司投标文件中标注的投标有效期相同。</w:t>
      </w:r>
    </w:p>
    <w:p w:rsidR="00FF71BA" w:rsidRDefault="001A6FC7">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附：</w:t>
      </w:r>
    </w:p>
    <w:p w:rsidR="00FF71BA" w:rsidRDefault="001A6FC7">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营业执照（注册号）：</w:t>
      </w:r>
      <w:r>
        <w:rPr>
          <w:rFonts w:ascii="Times New Roman" w:hAnsi="Times New Roman" w:hint="eastAsia"/>
          <w:kern w:val="0"/>
          <w:sz w:val="24"/>
        </w:rPr>
        <w:t xml:space="preserve"> </w:t>
      </w:r>
    </w:p>
    <w:p w:rsidR="00FF71BA" w:rsidRDefault="001A6FC7">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经济性质：</w:t>
      </w:r>
    </w:p>
    <w:p w:rsidR="00FF71BA" w:rsidRDefault="001A6FC7">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主营（产）：</w:t>
      </w:r>
    </w:p>
    <w:p w:rsidR="00FF71BA" w:rsidRDefault="001A6FC7">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兼营（产）：</w:t>
      </w:r>
    </w:p>
    <w:p w:rsidR="00FF71BA" w:rsidRDefault="001A6FC7">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投标方名称（单位盖公章）：</w:t>
      </w:r>
    </w:p>
    <w:p w:rsidR="00FF71BA" w:rsidRDefault="001A6FC7">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 xml:space="preserve">                                           </w:t>
      </w:r>
      <w:r>
        <w:rPr>
          <w:rFonts w:ascii="Times New Roman" w:hAnsi="Times New Roman" w:hint="eastAsia"/>
          <w:kern w:val="0"/>
          <w:sz w:val="24"/>
        </w:rPr>
        <w:t>地址：</w:t>
      </w:r>
    </w:p>
    <w:p w:rsidR="00FF71BA" w:rsidRDefault="001A6FC7">
      <w:pPr>
        <w:adjustRightInd w:val="0"/>
        <w:snapToGrid w:val="0"/>
        <w:spacing w:line="360" w:lineRule="auto"/>
        <w:ind w:firstLine="420"/>
        <w:jc w:val="left"/>
        <w:textAlignment w:val="baseline"/>
        <w:rPr>
          <w:rFonts w:ascii="Times New Roman" w:hAnsi="Times New Roman"/>
          <w:kern w:val="0"/>
          <w:sz w:val="24"/>
        </w:rPr>
      </w:pPr>
      <w:r>
        <w:rPr>
          <w:rFonts w:ascii="Times New Roman" w:hAnsi="Times New Roman" w:hint="eastAsia"/>
          <w:kern w:val="0"/>
          <w:sz w:val="24"/>
        </w:rPr>
        <w:t xml:space="preserve">                                           </w:t>
      </w:r>
      <w:r>
        <w:rPr>
          <w:rFonts w:ascii="Times New Roman" w:hAnsi="Times New Roman" w:hint="eastAsia"/>
          <w:kern w:val="0"/>
          <w:sz w:val="24"/>
        </w:rPr>
        <w:t>签发日期：</w:t>
      </w:r>
    </w:p>
    <w:p w:rsidR="00FF71BA" w:rsidRDefault="00FF71BA">
      <w:pPr>
        <w:rPr>
          <w:rFonts w:ascii="仿宋" w:eastAsia="仿宋" w:hAnsi="仿宋"/>
          <w:sz w:val="32"/>
          <w:szCs w:val="32"/>
          <w:lang w:bidi="ar"/>
        </w:rPr>
      </w:pPr>
      <w:bookmarkStart w:id="1" w:name="_Toc511164287"/>
    </w:p>
    <w:p w:rsidR="00FF71BA" w:rsidRDefault="00FF71BA">
      <w:pPr>
        <w:rPr>
          <w:rFonts w:ascii="仿宋" w:eastAsia="仿宋" w:hAnsi="仿宋"/>
          <w:sz w:val="32"/>
          <w:szCs w:val="32"/>
          <w:lang w:bidi="ar"/>
        </w:rPr>
      </w:pPr>
    </w:p>
    <w:p w:rsidR="00FF71BA" w:rsidRDefault="00FF71BA">
      <w:pPr>
        <w:rPr>
          <w:rFonts w:ascii="仿宋" w:eastAsia="仿宋" w:hAnsi="仿宋"/>
          <w:sz w:val="32"/>
          <w:szCs w:val="32"/>
          <w:lang w:bidi="ar"/>
        </w:rPr>
      </w:pPr>
    </w:p>
    <w:p w:rsidR="00FF71BA" w:rsidRDefault="00FF71BA">
      <w:pPr>
        <w:rPr>
          <w:rFonts w:ascii="仿宋" w:eastAsia="仿宋" w:hAnsi="仿宋"/>
          <w:sz w:val="32"/>
          <w:szCs w:val="32"/>
          <w:lang w:bidi="ar"/>
        </w:rPr>
      </w:pPr>
    </w:p>
    <w:p w:rsidR="00FF71BA" w:rsidRDefault="00FF71BA">
      <w:pPr>
        <w:rPr>
          <w:rFonts w:ascii="仿宋" w:eastAsia="仿宋" w:hAnsi="仿宋"/>
          <w:sz w:val="32"/>
          <w:szCs w:val="32"/>
          <w:lang w:bidi="ar"/>
        </w:rPr>
      </w:pPr>
    </w:p>
    <w:p w:rsidR="00FF71BA" w:rsidRDefault="00FF71BA">
      <w:pPr>
        <w:rPr>
          <w:rFonts w:ascii="仿宋" w:eastAsia="仿宋" w:hAnsi="仿宋"/>
          <w:sz w:val="32"/>
          <w:szCs w:val="32"/>
          <w:lang w:bidi="ar"/>
        </w:rPr>
      </w:pPr>
    </w:p>
    <w:p w:rsidR="00FF71BA" w:rsidRDefault="00FF71BA">
      <w:pPr>
        <w:rPr>
          <w:rFonts w:ascii="仿宋" w:eastAsia="仿宋" w:hAnsi="仿宋"/>
          <w:sz w:val="32"/>
          <w:szCs w:val="32"/>
          <w:lang w:bidi="ar"/>
        </w:rPr>
      </w:pPr>
    </w:p>
    <w:p w:rsidR="00FF71BA" w:rsidRDefault="00FF71BA">
      <w:pPr>
        <w:rPr>
          <w:rFonts w:ascii="仿宋" w:eastAsia="仿宋" w:hAnsi="仿宋"/>
          <w:sz w:val="32"/>
          <w:szCs w:val="32"/>
          <w:lang w:bidi="ar"/>
        </w:rPr>
      </w:pPr>
    </w:p>
    <w:p w:rsidR="00FF71BA" w:rsidRDefault="00FF71BA">
      <w:pPr>
        <w:rPr>
          <w:rFonts w:ascii="仿宋" w:eastAsia="仿宋" w:hAnsi="仿宋"/>
          <w:sz w:val="32"/>
          <w:szCs w:val="32"/>
          <w:lang w:bidi="ar"/>
        </w:rPr>
      </w:pPr>
    </w:p>
    <w:p w:rsidR="00FF71BA" w:rsidRDefault="00FF71BA">
      <w:pPr>
        <w:rPr>
          <w:rFonts w:ascii="仿宋" w:eastAsia="仿宋" w:hAnsi="仿宋"/>
          <w:sz w:val="32"/>
          <w:szCs w:val="32"/>
          <w:lang w:bidi="ar"/>
        </w:rPr>
      </w:pPr>
    </w:p>
    <w:p w:rsidR="00FF71BA" w:rsidRDefault="00FF71BA">
      <w:pPr>
        <w:rPr>
          <w:rFonts w:ascii="仿宋" w:eastAsia="仿宋" w:hAnsi="仿宋"/>
          <w:sz w:val="32"/>
          <w:szCs w:val="32"/>
          <w:lang w:bidi="ar"/>
        </w:rPr>
      </w:pPr>
    </w:p>
    <w:p w:rsidR="00FF71BA" w:rsidRDefault="00FF71BA">
      <w:pPr>
        <w:rPr>
          <w:rFonts w:ascii="仿宋" w:eastAsia="仿宋" w:hAnsi="仿宋"/>
          <w:sz w:val="32"/>
          <w:szCs w:val="32"/>
          <w:lang w:bidi="ar"/>
        </w:rPr>
      </w:pPr>
    </w:p>
    <w:p w:rsidR="00FF71BA" w:rsidRDefault="00FF71BA">
      <w:pPr>
        <w:rPr>
          <w:rFonts w:ascii="仿宋" w:eastAsia="仿宋" w:hAnsi="仿宋"/>
          <w:sz w:val="32"/>
          <w:szCs w:val="32"/>
          <w:lang w:bidi="ar"/>
        </w:rPr>
        <w:sectPr w:rsidR="00FF71BA">
          <w:footerReference w:type="default" r:id="rId15"/>
          <w:pgSz w:w="11906" w:h="16838"/>
          <w:pgMar w:top="1383" w:right="1780" w:bottom="1383" w:left="1780" w:header="851" w:footer="992" w:gutter="0"/>
          <w:cols w:space="0"/>
          <w:docGrid w:type="lines" w:linePitch="312"/>
        </w:sectPr>
      </w:pPr>
    </w:p>
    <w:p w:rsidR="00FF71BA" w:rsidRDefault="001A6FC7">
      <w:pPr>
        <w:rPr>
          <w:rFonts w:ascii="仿宋" w:eastAsia="仿宋" w:hAnsi="仿宋" w:cs="仿宋"/>
          <w:sz w:val="32"/>
          <w:szCs w:val="32"/>
        </w:rPr>
      </w:pPr>
      <w:r>
        <w:rPr>
          <w:rFonts w:ascii="仿宋" w:eastAsia="仿宋" w:hAnsi="仿宋" w:hint="eastAsia"/>
          <w:sz w:val="32"/>
          <w:szCs w:val="32"/>
          <w:lang w:bidi="ar"/>
        </w:rPr>
        <w:lastRenderedPageBreak/>
        <w:t>附件</w:t>
      </w:r>
      <w:r>
        <w:rPr>
          <w:rFonts w:ascii="仿宋" w:eastAsia="仿宋" w:hAnsi="仿宋" w:hint="eastAsia"/>
          <w:sz w:val="32"/>
          <w:szCs w:val="32"/>
          <w:lang w:bidi="ar"/>
        </w:rPr>
        <w:t>4</w:t>
      </w:r>
    </w:p>
    <w:bookmarkEnd w:id="1"/>
    <w:p w:rsidR="00FF71BA" w:rsidRDefault="001A6FC7">
      <w:pPr>
        <w:jc w:val="center"/>
        <w:rPr>
          <w:rFonts w:ascii="黑体" w:eastAsia="黑体"/>
          <w:b/>
          <w:sz w:val="36"/>
          <w:szCs w:val="36"/>
        </w:rPr>
      </w:pPr>
      <w:r>
        <w:rPr>
          <w:rFonts w:ascii="黑体" w:eastAsia="黑体" w:hint="eastAsia"/>
          <w:b/>
          <w:sz w:val="36"/>
          <w:szCs w:val="36"/>
        </w:rPr>
        <w:t>江门市农业科学研究所</w:t>
      </w:r>
    </w:p>
    <w:p w:rsidR="00FF71BA" w:rsidRDefault="001A6FC7">
      <w:pPr>
        <w:jc w:val="center"/>
        <w:rPr>
          <w:rFonts w:ascii="黑体" w:eastAsia="黑体"/>
          <w:b/>
          <w:sz w:val="36"/>
          <w:szCs w:val="36"/>
        </w:rPr>
      </w:pPr>
      <w:r>
        <w:rPr>
          <w:rFonts w:ascii="黑体" w:eastAsia="黑体" w:hint="eastAsia"/>
          <w:b/>
          <w:sz w:val="36"/>
          <w:szCs w:val="36"/>
        </w:rPr>
        <w:t>2022</w:t>
      </w:r>
      <w:r>
        <w:rPr>
          <w:rFonts w:ascii="黑体" w:eastAsia="黑体" w:hint="eastAsia"/>
          <w:b/>
          <w:sz w:val="36"/>
          <w:szCs w:val="36"/>
        </w:rPr>
        <w:t>年广东省农业农村厅农业科研类及技术推广示范类项目—优质丝苗米新品种引进示范推广项目</w:t>
      </w:r>
    </w:p>
    <w:p w:rsidR="00FF71BA" w:rsidRDefault="001A6FC7">
      <w:pPr>
        <w:jc w:val="center"/>
        <w:rPr>
          <w:rFonts w:ascii="仿宋" w:eastAsia="仿宋" w:hAnsi="仿宋" w:cs="仿宋"/>
          <w:sz w:val="52"/>
          <w:szCs w:val="52"/>
        </w:rPr>
      </w:pPr>
      <w:r>
        <w:rPr>
          <w:rFonts w:ascii="黑体" w:eastAsia="黑体" w:hint="eastAsia"/>
          <w:b/>
          <w:sz w:val="36"/>
          <w:szCs w:val="36"/>
        </w:rPr>
        <w:t>设备</w:t>
      </w:r>
      <w:r>
        <w:rPr>
          <w:rFonts w:ascii="黑体" w:eastAsia="黑体" w:hint="eastAsia"/>
          <w:b/>
          <w:sz w:val="36"/>
          <w:szCs w:val="36"/>
        </w:rPr>
        <w:t>采购</w:t>
      </w:r>
    </w:p>
    <w:p w:rsidR="00FF71BA" w:rsidRDefault="00FF71BA">
      <w:pPr>
        <w:rPr>
          <w:rFonts w:ascii="仿宋" w:eastAsia="仿宋" w:hAnsi="仿宋" w:cs="仿宋"/>
        </w:rPr>
      </w:pPr>
    </w:p>
    <w:p w:rsidR="00FF71BA" w:rsidRDefault="00FF71BA">
      <w:pPr>
        <w:rPr>
          <w:rFonts w:ascii="仿宋" w:eastAsia="仿宋" w:hAnsi="仿宋" w:cs="仿宋"/>
        </w:rPr>
      </w:pPr>
    </w:p>
    <w:p w:rsidR="00FF71BA" w:rsidRDefault="001A6FC7">
      <w:pPr>
        <w:jc w:val="center"/>
        <w:rPr>
          <w:rFonts w:ascii="仿宋" w:eastAsia="仿宋" w:hAnsi="仿宋" w:cs="仿宋"/>
          <w:sz w:val="52"/>
          <w:szCs w:val="52"/>
        </w:rPr>
      </w:pPr>
      <w:r>
        <w:rPr>
          <w:rFonts w:ascii="仿宋" w:eastAsia="仿宋" w:hAnsi="仿宋" w:cs="仿宋" w:hint="eastAsia"/>
          <w:sz w:val="52"/>
          <w:szCs w:val="52"/>
        </w:rPr>
        <w:t>合</w:t>
      </w:r>
    </w:p>
    <w:p w:rsidR="00FF71BA" w:rsidRDefault="001A6FC7">
      <w:pPr>
        <w:jc w:val="center"/>
        <w:rPr>
          <w:rFonts w:ascii="仿宋" w:eastAsia="仿宋" w:hAnsi="仿宋" w:cs="仿宋"/>
          <w:sz w:val="52"/>
          <w:szCs w:val="52"/>
        </w:rPr>
      </w:pPr>
      <w:r>
        <w:rPr>
          <w:rFonts w:ascii="仿宋" w:eastAsia="仿宋" w:hAnsi="仿宋" w:cs="仿宋" w:hint="eastAsia"/>
          <w:sz w:val="52"/>
          <w:szCs w:val="52"/>
        </w:rPr>
        <w:t>同</w:t>
      </w:r>
    </w:p>
    <w:p w:rsidR="00FF71BA" w:rsidRDefault="001A6FC7">
      <w:pPr>
        <w:jc w:val="center"/>
        <w:rPr>
          <w:rFonts w:ascii="仿宋" w:eastAsia="仿宋" w:hAnsi="仿宋" w:cs="仿宋"/>
          <w:sz w:val="52"/>
          <w:szCs w:val="52"/>
        </w:rPr>
      </w:pPr>
      <w:r>
        <w:rPr>
          <w:rFonts w:ascii="仿宋" w:eastAsia="仿宋" w:hAnsi="仿宋" w:cs="仿宋" w:hint="eastAsia"/>
          <w:sz w:val="52"/>
          <w:szCs w:val="52"/>
        </w:rPr>
        <w:t>书</w:t>
      </w:r>
    </w:p>
    <w:p w:rsidR="00FF71BA" w:rsidRDefault="001A6FC7">
      <w:pPr>
        <w:jc w:val="center"/>
        <w:rPr>
          <w:rFonts w:ascii="仿宋" w:eastAsia="仿宋" w:hAnsi="仿宋" w:cs="仿宋"/>
          <w:sz w:val="52"/>
          <w:szCs w:val="52"/>
        </w:rPr>
      </w:pPr>
      <w:r>
        <w:rPr>
          <w:rFonts w:ascii="仿宋" w:eastAsia="仿宋" w:hAnsi="仿宋" w:cs="仿宋" w:hint="eastAsia"/>
          <w:sz w:val="52"/>
          <w:szCs w:val="52"/>
        </w:rPr>
        <w:t>（模板）</w:t>
      </w:r>
    </w:p>
    <w:p w:rsidR="00FF71BA" w:rsidRDefault="00FF71BA">
      <w:pPr>
        <w:rPr>
          <w:rFonts w:ascii="仿宋" w:eastAsia="仿宋" w:hAnsi="仿宋" w:cs="仿宋"/>
        </w:rPr>
      </w:pPr>
    </w:p>
    <w:p w:rsidR="00FF71BA" w:rsidRDefault="00FF71BA">
      <w:pPr>
        <w:rPr>
          <w:rFonts w:ascii="仿宋" w:eastAsia="仿宋" w:hAnsi="仿宋" w:cs="仿宋"/>
        </w:rPr>
      </w:pPr>
    </w:p>
    <w:p w:rsidR="00FF71BA" w:rsidRDefault="00FF71BA">
      <w:pPr>
        <w:ind w:left="1600" w:hangingChars="500" w:hanging="1600"/>
        <w:rPr>
          <w:rFonts w:ascii="仿宋" w:eastAsia="仿宋" w:hAnsi="仿宋" w:cs="仿宋"/>
          <w:sz w:val="32"/>
          <w:szCs w:val="32"/>
        </w:rPr>
      </w:pPr>
    </w:p>
    <w:p w:rsidR="00FF71BA" w:rsidRDefault="001A6FC7">
      <w:pPr>
        <w:ind w:left="1600" w:hangingChars="500" w:hanging="1600"/>
        <w:rPr>
          <w:rFonts w:ascii="仿宋" w:eastAsia="仿宋" w:hAnsi="仿宋" w:cs="仿宋"/>
          <w:sz w:val="32"/>
          <w:szCs w:val="32"/>
        </w:rPr>
      </w:pPr>
      <w:r>
        <w:rPr>
          <w:rFonts w:ascii="仿宋" w:eastAsia="仿宋" w:hAnsi="仿宋" w:cs="仿宋" w:hint="eastAsia"/>
          <w:sz w:val="32"/>
          <w:szCs w:val="32"/>
        </w:rPr>
        <w:t>项目名称：江门市农业科学研究所</w:t>
      </w:r>
      <w:r>
        <w:rPr>
          <w:rFonts w:ascii="仿宋" w:eastAsia="仿宋" w:hAnsi="仿宋" w:cs="仿宋" w:hint="eastAsia"/>
          <w:sz w:val="32"/>
          <w:szCs w:val="32"/>
        </w:rPr>
        <w:t>2022</w:t>
      </w:r>
      <w:r>
        <w:rPr>
          <w:rFonts w:ascii="仿宋" w:eastAsia="仿宋" w:hAnsi="仿宋" w:cs="仿宋" w:hint="eastAsia"/>
          <w:sz w:val="32"/>
          <w:szCs w:val="32"/>
        </w:rPr>
        <w:t>年广东省农业农村厅农业科研类及技术推广示范类项目—优质丝苗米新品种引进示范推广项目</w:t>
      </w:r>
    </w:p>
    <w:p w:rsidR="00FF71BA" w:rsidRDefault="001A6FC7">
      <w:pPr>
        <w:pStyle w:val="1"/>
        <w:spacing w:before="124" w:after="312"/>
        <w:jc w:val="both"/>
        <w:rPr>
          <w:rFonts w:ascii="仿宋" w:eastAsia="仿宋" w:hAnsi="仿宋" w:cs="仿宋"/>
          <w:b w:val="0"/>
          <w:bCs w:val="0"/>
        </w:rPr>
      </w:pPr>
      <w:r>
        <w:rPr>
          <w:rFonts w:ascii="仿宋" w:eastAsia="仿宋" w:hAnsi="仿宋" w:cs="仿宋" w:hint="eastAsia"/>
          <w:b w:val="0"/>
          <w:bCs w:val="0"/>
        </w:rPr>
        <w:t>供货单位：</w:t>
      </w:r>
    </w:p>
    <w:p w:rsidR="00FF71BA" w:rsidRDefault="001A6FC7">
      <w:pPr>
        <w:tabs>
          <w:tab w:val="left" w:pos="1843"/>
        </w:tabs>
        <w:outlineLvl w:val="0"/>
        <w:rPr>
          <w:rFonts w:ascii="仿宋" w:eastAsia="仿宋" w:hAnsi="仿宋" w:cs="仿宋"/>
          <w:sz w:val="32"/>
          <w:szCs w:val="32"/>
        </w:rPr>
      </w:pPr>
      <w:r>
        <w:rPr>
          <w:rFonts w:ascii="仿宋" w:eastAsia="仿宋" w:hAnsi="仿宋" w:cs="仿宋" w:hint="eastAsia"/>
          <w:sz w:val="32"/>
          <w:szCs w:val="32"/>
        </w:rPr>
        <w:t>采购单位：江门市农业科学研究所</w:t>
      </w:r>
    </w:p>
    <w:p w:rsidR="00FF71BA" w:rsidRDefault="001A6FC7">
      <w:pPr>
        <w:pStyle w:val="1"/>
        <w:spacing w:before="124" w:after="312"/>
      </w:pPr>
      <w:r>
        <w:br w:type="page"/>
      </w:r>
    </w:p>
    <w:p w:rsidR="00FF71BA" w:rsidRDefault="001A6FC7">
      <w:pPr>
        <w:adjustRightInd w:val="0"/>
        <w:snapToGrid w:val="0"/>
        <w:jc w:val="left"/>
        <w:rPr>
          <w:rFonts w:ascii="华文仿宋" w:eastAsia="华文仿宋" w:hAnsi="华文仿宋"/>
          <w:sz w:val="28"/>
        </w:rPr>
      </w:pPr>
      <w:r>
        <w:rPr>
          <w:rFonts w:ascii="华文仿宋" w:eastAsia="华文仿宋" w:hAnsi="华文仿宋" w:hint="eastAsia"/>
          <w:sz w:val="28"/>
        </w:rPr>
        <w:lastRenderedPageBreak/>
        <w:t>甲</w:t>
      </w:r>
      <w:r>
        <w:rPr>
          <w:rFonts w:ascii="华文仿宋" w:eastAsia="华文仿宋" w:hAnsi="华文仿宋" w:hint="eastAsia"/>
          <w:sz w:val="28"/>
        </w:rPr>
        <w:t xml:space="preserve">    </w:t>
      </w:r>
      <w:r>
        <w:rPr>
          <w:rFonts w:ascii="华文仿宋" w:eastAsia="华文仿宋" w:hAnsi="华文仿宋" w:hint="eastAsia"/>
          <w:sz w:val="28"/>
        </w:rPr>
        <w:t>方：江门市农业科学研究所</w:t>
      </w:r>
      <w:r>
        <w:rPr>
          <w:rFonts w:ascii="华文仿宋" w:eastAsia="华文仿宋" w:hAnsi="华文仿宋" w:hint="eastAsia"/>
          <w:sz w:val="28"/>
        </w:rPr>
        <w:t xml:space="preserve">                   </w:t>
      </w:r>
    </w:p>
    <w:p w:rsidR="00FF71BA" w:rsidRDefault="001A6FC7">
      <w:pPr>
        <w:adjustRightInd w:val="0"/>
        <w:snapToGrid w:val="0"/>
        <w:jc w:val="left"/>
        <w:rPr>
          <w:rFonts w:ascii="华文仿宋" w:eastAsia="华文仿宋" w:hAnsi="华文仿宋"/>
          <w:sz w:val="28"/>
        </w:rPr>
      </w:pPr>
      <w:r>
        <w:rPr>
          <w:rFonts w:ascii="华文仿宋" w:eastAsia="华文仿宋" w:hAnsi="华文仿宋" w:hint="eastAsia"/>
          <w:sz w:val="28"/>
        </w:rPr>
        <w:t>电</w:t>
      </w:r>
      <w:r>
        <w:rPr>
          <w:rFonts w:ascii="华文仿宋" w:eastAsia="华文仿宋" w:hAnsi="华文仿宋" w:hint="eastAsia"/>
          <w:sz w:val="28"/>
        </w:rPr>
        <w:t xml:space="preserve">    </w:t>
      </w:r>
      <w:r>
        <w:rPr>
          <w:rFonts w:ascii="华文仿宋" w:eastAsia="华文仿宋" w:hAnsi="华文仿宋" w:hint="eastAsia"/>
          <w:sz w:val="28"/>
        </w:rPr>
        <w:t>话：</w:t>
      </w:r>
      <w:r>
        <w:rPr>
          <w:rFonts w:ascii="华文仿宋" w:eastAsia="华文仿宋" w:hAnsi="华文仿宋" w:hint="eastAsia"/>
          <w:sz w:val="28"/>
        </w:rPr>
        <w:t xml:space="preserve">0750-3636180     </w:t>
      </w:r>
    </w:p>
    <w:p w:rsidR="00FF71BA" w:rsidRDefault="001A6FC7">
      <w:pPr>
        <w:adjustRightInd w:val="0"/>
        <w:snapToGrid w:val="0"/>
        <w:jc w:val="left"/>
        <w:rPr>
          <w:rFonts w:ascii="华文仿宋" w:eastAsia="华文仿宋" w:hAnsi="华文仿宋"/>
          <w:sz w:val="28"/>
        </w:rPr>
      </w:pPr>
      <w:r>
        <w:rPr>
          <w:rFonts w:ascii="华文仿宋" w:eastAsia="华文仿宋" w:hAnsi="华文仿宋" w:hint="eastAsia"/>
          <w:sz w:val="28"/>
        </w:rPr>
        <w:t>地</w:t>
      </w:r>
      <w:r>
        <w:rPr>
          <w:rFonts w:ascii="华文仿宋" w:eastAsia="华文仿宋" w:hAnsi="华文仿宋" w:hint="eastAsia"/>
          <w:sz w:val="28"/>
        </w:rPr>
        <w:t xml:space="preserve">  </w:t>
      </w:r>
      <w:r>
        <w:rPr>
          <w:rFonts w:ascii="华文仿宋" w:eastAsia="华文仿宋" w:hAnsi="华文仿宋" w:hint="eastAsia"/>
          <w:sz w:val="28"/>
        </w:rPr>
        <w:t>址：江门市江海区礼乐礼深二路</w:t>
      </w:r>
      <w:r>
        <w:rPr>
          <w:rFonts w:ascii="华文仿宋" w:eastAsia="华文仿宋" w:hAnsi="华文仿宋" w:hint="eastAsia"/>
          <w:sz w:val="28"/>
        </w:rPr>
        <w:t>133</w:t>
      </w:r>
      <w:r>
        <w:rPr>
          <w:rFonts w:ascii="华文仿宋" w:eastAsia="华文仿宋" w:hAnsi="华文仿宋" w:hint="eastAsia"/>
          <w:sz w:val="28"/>
        </w:rPr>
        <w:t>号</w:t>
      </w:r>
    </w:p>
    <w:p w:rsidR="00FF71BA" w:rsidRDefault="001A6FC7">
      <w:pPr>
        <w:adjustRightInd w:val="0"/>
        <w:snapToGrid w:val="0"/>
        <w:jc w:val="left"/>
        <w:rPr>
          <w:rFonts w:ascii="华文仿宋" w:eastAsia="华文仿宋" w:hAnsi="华文仿宋"/>
          <w:sz w:val="28"/>
        </w:rPr>
      </w:pPr>
      <w:r>
        <w:rPr>
          <w:rFonts w:ascii="华文仿宋" w:eastAsia="华文仿宋" w:hAnsi="华文仿宋" w:hint="eastAsia"/>
          <w:sz w:val="28"/>
        </w:rPr>
        <w:t>乙</w:t>
      </w:r>
      <w:r>
        <w:rPr>
          <w:rFonts w:ascii="华文仿宋" w:eastAsia="华文仿宋" w:hAnsi="华文仿宋" w:hint="eastAsia"/>
          <w:sz w:val="28"/>
        </w:rPr>
        <w:t xml:space="preserve">    </w:t>
      </w:r>
      <w:r>
        <w:rPr>
          <w:rFonts w:ascii="华文仿宋" w:eastAsia="华文仿宋" w:hAnsi="华文仿宋" w:hint="eastAsia"/>
          <w:sz w:val="28"/>
        </w:rPr>
        <w:t>方：</w:t>
      </w:r>
    </w:p>
    <w:p w:rsidR="00FF71BA" w:rsidRDefault="001A6FC7">
      <w:pPr>
        <w:adjustRightInd w:val="0"/>
        <w:snapToGrid w:val="0"/>
        <w:jc w:val="left"/>
        <w:rPr>
          <w:rFonts w:ascii="华文仿宋" w:eastAsia="华文仿宋" w:hAnsi="华文仿宋"/>
          <w:sz w:val="28"/>
        </w:rPr>
      </w:pPr>
      <w:r>
        <w:rPr>
          <w:rFonts w:ascii="华文仿宋" w:eastAsia="华文仿宋" w:hAnsi="华文仿宋" w:hint="eastAsia"/>
          <w:sz w:val="28"/>
        </w:rPr>
        <w:t>电</w:t>
      </w:r>
      <w:r>
        <w:rPr>
          <w:rFonts w:ascii="华文仿宋" w:eastAsia="华文仿宋" w:hAnsi="华文仿宋" w:hint="eastAsia"/>
          <w:sz w:val="28"/>
        </w:rPr>
        <w:t xml:space="preserve">    </w:t>
      </w:r>
      <w:r>
        <w:rPr>
          <w:rFonts w:ascii="华文仿宋" w:eastAsia="华文仿宋" w:hAnsi="华文仿宋" w:hint="eastAsia"/>
          <w:sz w:val="28"/>
        </w:rPr>
        <w:t>话：</w:t>
      </w:r>
      <w:r>
        <w:rPr>
          <w:rFonts w:ascii="华文仿宋" w:eastAsia="华文仿宋" w:hAnsi="华文仿宋"/>
          <w:sz w:val="28"/>
        </w:rPr>
        <w:t xml:space="preserve">         </w:t>
      </w:r>
      <w:r>
        <w:rPr>
          <w:rFonts w:ascii="华文仿宋" w:eastAsia="华文仿宋" w:hAnsi="华文仿宋" w:hint="eastAsia"/>
          <w:sz w:val="28"/>
        </w:rPr>
        <w:t xml:space="preserve"> </w:t>
      </w:r>
      <w:r>
        <w:rPr>
          <w:rFonts w:ascii="华文仿宋" w:eastAsia="华文仿宋" w:hAnsi="华文仿宋" w:hint="eastAsia"/>
          <w:sz w:val="28"/>
        </w:rPr>
        <w:t>传</w:t>
      </w:r>
      <w:r>
        <w:rPr>
          <w:rFonts w:ascii="华文仿宋" w:eastAsia="华文仿宋" w:hAnsi="华文仿宋" w:hint="eastAsia"/>
          <w:sz w:val="28"/>
        </w:rPr>
        <w:t xml:space="preserve">  </w:t>
      </w:r>
      <w:r>
        <w:rPr>
          <w:rFonts w:ascii="华文仿宋" w:eastAsia="华文仿宋" w:hAnsi="华文仿宋" w:hint="eastAsia"/>
          <w:sz w:val="28"/>
        </w:rPr>
        <w:t>真：</w:t>
      </w:r>
      <w:r>
        <w:rPr>
          <w:rFonts w:ascii="华文仿宋" w:eastAsia="华文仿宋" w:hAnsi="华文仿宋"/>
          <w:sz w:val="28"/>
        </w:rPr>
        <w:t xml:space="preserve">              </w:t>
      </w:r>
    </w:p>
    <w:p w:rsidR="00FF71BA" w:rsidRDefault="001A6FC7">
      <w:pPr>
        <w:adjustRightInd w:val="0"/>
        <w:snapToGrid w:val="0"/>
        <w:jc w:val="left"/>
        <w:rPr>
          <w:rFonts w:ascii="华文仿宋" w:eastAsia="华文仿宋" w:hAnsi="华文仿宋"/>
          <w:sz w:val="28"/>
        </w:rPr>
      </w:pPr>
      <w:r>
        <w:rPr>
          <w:rFonts w:ascii="华文仿宋" w:eastAsia="华文仿宋" w:hAnsi="华文仿宋" w:hint="eastAsia"/>
          <w:sz w:val="28"/>
        </w:rPr>
        <w:t>地</w:t>
      </w:r>
      <w:r>
        <w:rPr>
          <w:rFonts w:ascii="华文仿宋" w:eastAsia="华文仿宋" w:hAnsi="华文仿宋" w:hint="eastAsia"/>
          <w:sz w:val="28"/>
        </w:rPr>
        <w:t xml:space="preserve">  </w:t>
      </w:r>
      <w:r>
        <w:rPr>
          <w:rFonts w:ascii="华文仿宋" w:eastAsia="华文仿宋" w:hAnsi="华文仿宋" w:hint="eastAsia"/>
          <w:sz w:val="28"/>
        </w:rPr>
        <w:t>址：</w:t>
      </w:r>
      <w:r>
        <w:rPr>
          <w:rFonts w:ascii="华文仿宋" w:eastAsia="华文仿宋" w:hAnsi="华文仿宋" w:hint="eastAsia"/>
          <w:sz w:val="28"/>
        </w:rPr>
        <w:t xml:space="preserve"> </w:t>
      </w:r>
      <w:r>
        <w:rPr>
          <w:rFonts w:ascii="华文仿宋" w:eastAsia="华文仿宋" w:hAnsi="华文仿宋"/>
          <w:sz w:val="28"/>
        </w:rPr>
        <w:t xml:space="preserve">                       </w:t>
      </w:r>
    </w:p>
    <w:p w:rsidR="00FF71BA" w:rsidRDefault="00FF71BA">
      <w:pPr>
        <w:pStyle w:val="1"/>
        <w:spacing w:before="124" w:after="312"/>
      </w:pPr>
    </w:p>
    <w:p w:rsidR="00FF71BA" w:rsidRDefault="001A6FC7">
      <w:pPr>
        <w:adjustRightInd w:val="0"/>
        <w:snapToGrid w:val="0"/>
        <w:ind w:firstLineChars="300" w:firstLine="840"/>
        <w:jc w:val="left"/>
        <w:rPr>
          <w:rFonts w:ascii="华文仿宋" w:eastAsia="华文仿宋" w:hAnsi="华文仿宋"/>
          <w:sz w:val="28"/>
        </w:rPr>
      </w:pPr>
      <w:r>
        <w:rPr>
          <w:rFonts w:ascii="华文仿宋" w:eastAsia="华文仿宋" w:hAnsi="华文仿宋" w:hint="eastAsia"/>
          <w:sz w:val="28"/>
        </w:rPr>
        <w:t>根据江门市农业科学研究所</w:t>
      </w:r>
      <w:r>
        <w:rPr>
          <w:rFonts w:ascii="华文仿宋" w:eastAsia="华文仿宋" w:hAnsi="华文仿宋" w:hint="eastAsia"/>
          <w:sz w:val="28"/>
        </w:rPr>
        <w:t>2022</w:t>
      </w:r>
      <w:r>
        <w:rPr>
          <w:rFonts w:ascii="华文仿宋" w:eastAsia="华文仿宋" w:hAnsi="华文仿宋" w:hint="eastAsia"/>
          <w:sz w:val="28"/>
        </w:rPr>
        <w:t>年广东省农业农村厅农业科研类及技术推广示范类项目—优质丝苗米新品种引进示范推广项目</w:t>
      </w:r>
      <w:r>
        <w:rPr>
          <w:rFonts w:ascii="华文仿宋" w:eastAsia="华文仿宋" w:hAnsi="华文仿宋" w:hint="eastAsia"/>
          <w:sz w:val="28"/>
        </w:rPr>
        <w:t>设备采购公告内容</w:t>
      </w:r>
      <w:r>
        <w:rPr>
          <w:rFonts w:ascii="华文仿宋" w:eastAsia="华文仿宋" w:hAnsi="华文仿宋" w:hint="eastAsia"/>
          <w:sz w:val="28"/>
        </w:rPr>
        <w:t>，按照《中华人民共和国政府采购法》、《合同法》的规定，经双方协商，本着平等互利和诚实信用的原则，一致同意签订本合同。</w:t>
      </w:r>
    </w:p>
    <w:p w:rsidR="00FF71BA" w:rsidRDefault="00FF71BA">
      <w:pPr>
        <w:adjustRightInd w:val="0"/>
        <w:snapToGrid w:val="0"/>
        <w:jc w:val="left"/>
        <w:rPr>
          <w:rFonts w:ascii="华文仿宋" w:eastAsia="华文仿宋" w:hAnsi="华文仿宋"/>
          <w:b/>
          <w:sz w:val="28"/>
        </w:rPr>
      </w:pPr>
    </w:p>
    <w:p w:rsidR="00FF71BA" w:rsidRDefault="001A6FC7">
      <w:pPr>
        <w:adjustRightInd w:val="0"/>
        <w:snapToGrid w:val="0"/>
        <w:jc w:val="left"/>
        <w:rPr>
          <w:rFonts w:ascii="华文仿宋" w:eastAsia="华文仿宋" w:hAnsi="华文仿宋"/>
          <w:b/>
          <w:sz w:val="28"/>
        </w:rPr>
      </w:pPr>
      <w:r>
        <w:rPr>
          <w:rFonts w:ascii="华文仿宋" w:eastAsia="华文仿宋" w:hAnsi="华文仿宋" w:hint="eastAsia"/>
          <w:b/>
          <w:sz w:val="28"/>
        </w:rPr>
        <w:t>一、合同名称：</w:t>
      </w:r>
    </w:p>
    <w:p w:rsidR="00FF71BA" w:rsidRDefault="001A6FC7" w:rsidP="008864DF">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江门市农业科学研究所</w:t>
      </w:r>
      <w:r>
        <w:rPr>
          <w:rFonts w:ascii="华文仿宋" w:eastAsia="华文仿宋" w:hAnsi="华文仿宋" w:hint="eastAsia"/>
          <w:sz w:val="28"/>
        </w:rPr>
        <w:t>2022</w:t>
      </w:r>
      <w:r>
        <w:rPr>
          <w:rFonts w:ascii="华文仿宋" w:eastAsia="华文仿宋" w:hAnsi="华文仿宋" w:hint="eastAsia"/>
          <w:sz w:val="28"/>
        </w:rPr>
        <w:t>年广东省农业农村厅农业科研类及技术推广示范类项目—优质丝苗米新品种引进示范推广项目</w:t>
      </w:r>
      <w:r>
        <w:rPr>
          <w:rFonts w:ascii="华文仿宋" w:eastAsia="华文仿宋" w:hAnsi="华文仿宋" w:hint="eastAsia"/>
          <w:sz w:val="28"/>
        </w:rPr>
        <w:t>设备</w:t>
      </w:r>
      <w:r>
        <w:rPr>
          <w:rFonts w:ascii="华文仿宋" w:eastAsia="华文仿宋" w:hAnsi="华文仿宋" w:hint="eastAsia"/>
          <w:sz w:val="28"/>
        </w:rPr>
        <w:t>采购合同</w:t>
      </w:r>
    </w:p>
    <w:p w:rsidR="00FF71BA" w:rsidRDefault="00FF71BA">
      <w:pPr>
        <w:adjustRightInd w:val="0"/>
        <w:snapToGrid w:val="0"/>
        <w:jc w:val="left"/>
        <w:rPr>
          <w:rFonts w:ascii="华文仿宋" w:eastAsia="华文仿宋" w:hAnsi="华文仿宋"/>
          <w:b/>
          <w:sz w:val="28"/>
        </w:rPr>
      </w:pPr>
    </w:p>
    <w:p w:rsidR="00FF71BA" w:rsidRDefault="001A6FC7">
      <w:pPr>
        <w:adjustRightInd w:val="0"/>
        <w:snapToGrid w:val="0"/>
        <w:jc w:val="left"/>
        <w:rPr>
          <w:rFonts w:ascii="华文仿宋" w:eastAsia="华文仿宋" w:hAnsi="华文仿宋"/>
          <w:b/>
          <w:sz w:val="28"/>
        </w:rPr>
      </w:pPr>
      <w:r>
        <w:rPr>
          <w:rFonts w:ascii="华文仿宋" w:eastAsia="华文仿宋" w:hAnsi="华文仿宋" w:hint="eastAsia"/>
          <w:b/>
          <w:sz w:val="28"/>
        </w:rPr>
        <w:t>二、货物内容</w:t>
      </w:r>
    </w:p>
    <w:tbl>
      <w:tblPr>
        <w:tblW w:w="9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79"/>
        <w:gridCol w:w="1087"/>
        <w:gridCol w:w="1265"/>
        <w:gridCol w:w="1433"/>
        <w:gridCol w:w="1789"/>
        <w:gridCol w:w="1252"/>
        <w:gridCol w:w="1073"/>
        <w:gridCol w:w="939"/>
      </w:tblGrid>
      <w:tr w:rsidR="00FF71BA">
        <w:trPr>
          <w:cantSplit/>
          <w:trHeight w:val="757"/>
        </w:trPr>
        <w:tc>
          <w:tcPr>
            <w:tcW w:w="779" w:type="dxa"/>
            <w:vAlign w:val="center"/>
          </w:tcPr>
          <w:p w:rsidR="00FF71BA" w:rsidRDefault="001A6FC7">
            <w:pPr>
              <w:spacing w:line="300" w:lineRule="exact"/>
              <w:jc w:val="center"/>
              <w:rPr>
                <w:rFonts w:ascii="华文仿宋" w:eastAsia="华文仿宋" w:hAnsi="华文仿宋" w:cs="等线"/>
                <w:sz w:val="24"/>
              </w:rPr>
            </w:pPr>
            <w:r>
              <w:rPr>
                <w:rFonts w:ascii="华文仿宋" w:eastAsia="华文仿宋" w:hAnsi="华文仿宋" w:cs="等线" w:hint="eastAsia"/>
                <w:sz w:val="24"/>
              </w:rPr>
              <w:t>序号</w:t>
            </w:r>
          </w:p>
        </w:tc>
        <w:tc>
          <w:tcPr>
            <w:tcW w:w="1087" w:type="dxa"/>
            <w:vAlign w:val="center"/>
          </w:tcPr>
          <w:p w:rsidR="00FF71BA" w:rsidRDefault="001A6FC7">
            <w:pPr>
              <w:widowControl/>
              <w:spacing w:line="400" w:lineRule="exact"/>
              <w:jc w:val="center"/>
              <w:rPr>
                <w:rFonts w:ascii="华文仿宋" w:eastAsia="华文仿宋" w:hAnsi="华文仿宋" w:cs="等线"/>
                <w:sz w:val="24"/>
              </w:rPr>
            </w:pPr>
            <w:r>
              <w:rPr>
                <w:rFonts w:ascii="宋体" w:hAnsi="宋体" w:cs="宋体"/>
                <w:b/>
                <w:kern w:val="0"/>
                <w:sz w:val="24"/>
                <w:lang w:bidi="ar"/>
              </w:rPr>
              <w:t>名称</w:t>
            </w:r>
          </w:p>
        </w:tc>
        <w:tc>
          <w:tcPr>
            <w:tcW w:w="1265" w:type="dxa"/>
            <w:vAlign w:val="center"/>
          </w:tcPr>
          <w:p w:rsidR="00FF71BA" w:rsidRDefault="001A6FC7">
            <w:pPr>
              <w:widowControl/>
              <w:spacing w:line="400" w:lineRule="exact"/>
              <w:jc w:val="center"/>
              <w:rPr>
                <w:rFonts w:ascii="华文仿宋" w:eastAsia="华文仿宋" w:hAnsi="华文仿宋" w:cs="等线"/>
                <w:sz w:val="24"/>
              </w:rPr>
            </w:pPr>
            <w:r>
              <w:rPr>
                <w:rFonts w:ascii="宋体" w:hAnsi="宋体" w:cs="宋体" w:hint="eastAsia"/>
                <w:b/>
                <w:kern w:val="0"/>
                <w:sz w:val="24"/>
                <w:lang w:bidi="ar"/>
              </w:rPr>
              <w:t>品牌型号</w:t>
            </w:r>
          </w:p>
        </w:tc>
        <w:tc>
          <w:tcPr>
            <w:tcW w:w="1433" w:type="dxa"/>
            <w:vAlign w:val="center"/>
          </w:tcPr>
          <w:p w:rsidR="00FF71BA" w:rsidRDefault="001A6FC7">
            <w:pPr>
              <w:widowControl/>
              <w:spacing w:line="400" w:lineRule="exact"/>
              <w:jc w:val="center"/>
              <w:rPr>
                <w:rFonts w:ascii="华文仿宋" w:eastAsia="华文仿宋" w:hAnsi="华文仿宋" w:cs="等线"/>
                <w:sz w:val="24"/>
              </w:rPr>
            </w:pPr>
            <w:r>
              <w:rPr>
                <w:rFonts w:ascii="宋体" w:hAnsi="宋体" w:cs="宋体"/>
                <w:b/>
                <w:kern w:val="0"/>
                <w:sz w:val="24"/>
                <w:lang w:bidi="ar"/>
              </w:rPr>
              <w:t>生产厂家</w:t>
            </w:r>
          </w:p>
        </w:tc>
        <w:tc>
          <w:tcPr>
            <w:tcW w:w="1789" w:type="dxa"/>
            <w:vAlign w:val="center"/>
          </w:tcPr>
          <w:p w:rsidR="00FF71BA" w:rsidRDefault="001A6FC7">
            <w:pPr>
              <w:widowControl/>
              <w:spacing w:line="400" w:lineRule="exact"/>
              <w:jc w:val="center"/>
              <w:rPr>
                <w:rFonts w:ascii="华文仿宋" w:eastAsia="华文仿宋" w:hAnsi="华文仿宋" w:cs="等线"/>
                <w:sz w:val="24"/>
              </w:rPr>
            </w:pPr>
            <w:r>
              <w:rPr>
                <w:rFonts w:ascii="宋体" w:hAnsi="宋体" w:cs="宋体"/>
                <w:b/>
                <w:kern w:val="0"/>
                <w:sz w:val="24"/>
                <w:lang w:bidi="ar"/>
              </w:rPr>
              <w:t>单价</w:t>
            </w:r>
            <w:r>
              <w:rPr>
                <w:rFonts w:ascii="宋体" w:hAnsi="宋体" w:cs="宋体" w:hint="eastAsia"/>
                <w:b/>
                <w:kern w:val="0"/>
                <w:sz w:val="24"/>
                <w:lang w:bidi="ar"/>
              </w:rPr>
              <w:t>（元</w:t>
            </w:r>
            <w:r>
              <w:rPr>
                <w:rFonts w:ascii="宋体" w:hAnsi="宋体" w:cs="宋体" w:hint="eastAsia"/>
                <w:b/>
                <w:kern w:val="0"/>
                <w:sz w:val="24"/>
                <w:lang w:bidi="ar"/>
              </w:rPr>
              <w:t>/</w:t>
            </w:r>
            <w:r>
              <w:rPr>
                <w:rFonts w:ascii="宋体" w:hAnsi="宋体" w:cs="宋体" w:hint="eastAsia"/>
                <w:b/>
                <w:kern w:val="0"/>
                <w:sz w:val="24"/>
                <w:lang w:bidi="ar"/>
              </w:rPr>
              <w:t>台</w:t>
            </w:r>
            <w:r>
              <w:rPr>
                <w:rFonts w:ascii="宋体" w:hAnsi="宋体" w:cs="宋体" w:hint="eastAsia"/>
                <w:b/>
                <w:kern w:val="0"/>
                <w:sz w:val="24"/>
                <w:lang w:bidi="ar"/>
              </w:rPr>
              <w:t>）</w:t>
            </w:r>
          </w:p>
        </w:tc>
        <w:tc>
          <w:tcPr>
            <w:tcW w:w="1252" w:type="dxa"/>
            <w:vAlign w:val="center"/>
          </w:tcPr>
          <w:p w:rsidR="00FF71BA" w:rsidRDefault="001A6FC7">
            <w:pPr>
              <w:widowControl/>
              <w:spacing w:line="400" w:lineRule="exact"/>
              <w:ind w:firstLineChars="49" w:firstLine="118"/>
              <w:jc w:val="center"/>
              <w:rPr>
                <w:rFonts w:ascii="宋体" w:hAnsi="宋体" w:cs="宋体"/>
                <w:b/>
                <w:kern w:val="0"/>
                <w:sz w:val="24"/>
                <w:lang w:bidi="ar"/>
              </w:rPr>
            </w:pPr>
            <w:r>
              <w:rPr>
                <w:rFonts w:ascii="宋体" w:hAnsi="宋体" w:cs="宋体"/>
                <w:b/>
                <w:kern w:val="0"/>
                <w:sz w:val="24"/>
                <w:lang w:bidi="ar"/>
              </w:rPr>
              <w:t>数量</w:t>
            </w:r>
          </w:p>
          <w:p w:rsidR="00FF71BA" w:rsidRDefault="001A6FC7">
            <w:pPr>
              <w:widowControl/>
              <w:spacing w:line="400" w:lineRule="exact"/>
              <w:ind w:firstLineChars="49" w:firstLine="118"/>
              <w:jc w:val="center"/>
              <w:rPr>
                <w:rFonts w:ascii="华文仿宋" w:eastAsia="华文仿宋" w:hAnsi="华文仿宋" w:cs="等线"/>
                <w:sz w:val="24"/>
              </w:rPr>
            </w:pPr>
            <w:r>
              <w:rPr>
                <w:rFonts w:ascii="宋体" w:hAnsi="宋体" w:cs="宋体" w:hint="eastAsia"/>
                <w:b/>
                <w:kern w:val="0"/>
                <w:sz w:val="24"/>
                <w:lang w:bidi="ar"/>
              </w:rPr>
              <w:t>（</w:t>
            </w:r>
            <w:r>
              <w:rPr>
                <w:rFonts w:ascii="宋体" w:hAnsi="宋体" w:cs="宋体" w:hint="eastAsia"/>
                <w:b/>
                <w:kern w:val="0"/>
                <w:sz w:val="24"/>
                <w:lang w:bidi="ar"/>
              </w:rPr>
              <w:t>台</w:t>
            </w:r>
            <w:r>
              <w:rPr>
                <w:rFonts w:ascii="宋体" w:hAnsi="宋体" w:cs="宋体" w:hint="eastAsia"/>
                <w:b/>
                <w:kern w:val="0"/>
                <w:sz w:val="24"/>
                <w:lang w:bidi="ar"/>
              </w:rPr>
              <w:t>）</w:t>
            </w:r>
          </w:p>
        </w:tc>
        <w:tc>
          <w:tcPr>
            <w:tcW w:w="1073" w:type="dxa"/>
            <w:vAlign w:val="center"/>
          </w:tcPr>
          <w:p w:rsidR="00FF71BA" w:rsidRDefault="001A6FC7">
            <w:pPr>
              <w:widowControl/>
              <w:spacing w:line="400" w:lineRule="exact"/>
              <w:ind w:firstLineChars="49" w:firstLine="118"/>
              <w:jc w:val="center"/>
              <w:rPr>
                <w:rFonts w:ascii="宋体" w:hAnsi="宋体" w:cs="宋体"/>
                <w:b/>
                <w:kern w:val="0"/>
                <w:sz w:val="24"/>
                <w:lang w:bidi="ar"/>
              </w:rPr>
            </w:pPr>
            <w:r>
              <w:rPr>
                <w:rFonts w:ascii="宋体" w:hAnsi="宋体" w:cs="宋体"/>
                <w:b/>
                <w:kern w:val="0"/>
                <w:sz w:val="24"/>
                <w:lang w:bidi="ar"/>
              </w:rPr>
              <w:t>总价</w:t>
            </w:r>
          </w:p>
          <w:p w:rsidR="00FF71BA" w:rsidRDefault="001A6FC7">
            <w:pPr>
              <w:widowControl/>
              <w:spacing w:line="400" w:lineRule="exact"/>
              <w:ind w:firstLineChars="49" w:firstLine="118"/>
              <w:jc w:val="center"/>
              <w:rPr>
                <w:rFonts w:ascii="华文仿宋" w:eastAsia="华文仿宋" w:hAnsi="华文仿宋" w:cs="等线"/>
                <w:sz w:val="24"/>
              </w:rPr>
            </w:pPr>
            <w:r>
              <w:rPr>
                <w:rFonts w:ascii="宋体" w:hAnsi="宋体" w:cs="宋体" w:hint="eastAsia"/>
                <w:b/>
                <w:kern w:val="0"/>
                <w:sz w:val="24"/>
                <w:lang w:bidi="ar"/>
              </w:rPr>
              <w:t>（元）</w:t>
            </w:r>
          </w:p>
        </w:tc>
        <w:tc>
          <w:tcPr>
            <w:tcW w:w="939" w:type="dxa"/>
            <w:vAlign w:val="center"/>
          </w:tcPr>
          <w:p w:rsidR="00FF71BA" w:rsidRDefault="001A6FC7">
            <w:pPr>
              <w:widowControl/>
              <w:spacing w:line="400" w:lineRule="exact"/>
              <w:ind w:firstLineChars="49" w:firstLine="118"/>
              <w:jc w:val="center"/>
              <w:rPr>
                <w:rFonts w:ascii="宋体" w:hAnsi="宋体" w:cs="宋体"/>
                <w:b/>
                <w:kern w:val="0"/>
                <w:sz w:val="24"/>
                <w:lang w:bidi="ar"/>
              </w:rPr>
            </w:pPr>
            <w:r>
              <w:rPr>
                <w:rFonts w:ascii="宋体" w:hAnsi="宋体" w:cs="宋体" w:hint="eastAsia"/>
                <w:b/>
                <w:kern w:val="0"/>
                <w:sz w:val="24"/>
                <w:lang w:bidi="ar"/>
              </w:rPr>
              <w:t>备注</w:t>
            </w:r>
          </w:p>
        </w:tc>
      </w:tr>
      <w:tr w:rsidR="00FF71BA">
        <w:trPr>
          <w:cantSplit/>
          <w:trHeight w:val="950"/>
        </w:trPr>
        <w:tc>
          <w:tcPr>
            <w:tcW w:w="779" w:type="dxa"/>
            <w:vAlign w:val="center"/>
          </w:tcPr>
          <w:p w:rsidR="00FF71BA" w:rsidRDefault="001A6FC7">
            <w:pPr>
              <w:spacing w:line="300" w:lineRule="exact"/>
              <w:jc w:val="center"/>
              <w:rPr>
                <w:rFonts w:ascii="华文仿宋" w:eastAsia="华文仿宋" w:hAnsi="华文仿宋" w:cs="等线"/>
                <w:sz w:val="24"/>
              </w:rPr>
            </w:pPr>
            <w:r>
              <w:rPr>
                <w:rFonts w:ascii="华文仿宋" w:eastAsia="华文仿宋" w:hAnsi="华文仿宋" w:cs="等线" w:hint="eastAsia"/>
                <w:sz w:val="24"/>
              </w:rPr>
              <w:t>1</w:t>
            </w:r>
          </w:p>
        </w:tc>
        <w:tc>
          <w:tcPr>
            <w:tcW w:w="1087" w:type="dxa"/>
            <w:vAlign w:val="center"/>
          </w:tcPr>
          <w:p w:rsidR="00FF71BA" w:rsidRDefault="00FF71BA">
            <w:pPr>
              <w:spacing w:line="300" w:lineRule="exact"/>
              <w:jc w:val="center"/>
              <w:rPr>
                <w:rFonts w:ascii="华文仿宋" w:eastAsia="华文仿宋" w:hAnsi="华文仿宋" w:cs="等线"/>
                <w:sz w:val="24"/>
              </w:rPr>
            </w:pPr>
          </w:p>
        </w:tc>
        <w:tc>
          <w:tcPr>
            <w:tcW w:w="1265" w:type="dxa"/>
            <w:vAlign w:val="center"/>
          </w:tcPr>
          <w:p w:rsidR="00FF71BA" w:rsidRDefault="00FF71BA">
            <w:pPr>
              <w:spacing w:line="300" w:lineRule="exact"/>
              <w:rPr>
                <w:rFonts w:ascii="华文仿宋" w:eastAsia="华文仿宋" w:hAnsi="华文仿宋" w:cs="等线"/>
                <w:sz w:val="24"/>
              </w:rPr>
            </w:pPr>
          </w:p>
        </w:tc>
        <w:tc>
          <w:tcPr>
            <w:tcW w:w="1433" w:type="dxa"/>
            <w:vAlign w:val="center"/>
          </w:tcPr>
          <w:p w:rsidR="00FF71BA" w:rsidRDefault="001A6FC7">
            <w:pPr>
              <w:spacing w:line="300" w:lineRule="exact"/>
              <w:rPr>
                <w:rFonts w:ascii="华文仿宋" w:eastAsia="华文仿宋" w:hAnsi="华文仿宋" w:cs="等线"/>
                <w:sz w:val="24"/>
              </w:rPr>
            </w:pPr>
            <w:r>
              <w:rPr>
                <w:rFonts w:ascii="华文仿宋" w:eastAsia="华文仿宋" w:hAnsi="华文仿宋" w:cs="等线" w:hint="eastAsia"/>
                <w:sz w:val="24"/>
              </w:rPr>
              <w:t xml:space="preserve"> </w:t>
            </w:r>
          </w:p>
        </w:tc>
        <w:tc>
          <w:tcPr>
            <w:tcW w:w="1789" w:type="dxa"/>
            <w:vAlign w:val="center"/>
          </w:tcPr>
          <w:p w:rsidR="00FF71BA" w:rsidRDefault="00FF71BA">
            <w:pPr>
              <w:spacing w:line="300" w:lineRule="exact"/>
              <w:jc w:val="left"/>
              <w:rPr>
                <w:rFonts w:ascii="华文仿宋" w:eastAsia="华文仿宋" w:hAnsi="华文仿宋" w:cs="等线"/>
                <w:sz w:val="24"/>
              </w:rPr>
            </w:pPr>
          </w:p>
        </w:tc>
        <w:tc>
          <w:tcPr>
            <w:tcW w:w="1252" w:type="dxa"/>
            <w:vAlign w:val="center"/>
          </w:tcPr>
          <w:p w:rsidR="00FF71BA" w:rsidRDefault="001A6FC7">
            <w:pPr>
              <w:spacing w:line="300" w:lineRule="exact"/>
              <w:jc w:val="center"/>
              <w:rPr>
                <w:rFonts w:ascii="华文仿宋" w:eastAsia="华文仿宋" w:hAnsi="华文仿宋" w:cs="等线"/>
                <w:sz w:val="24"/>
              </w:rPr>
            </w:pPr>
            <w:r>
              <w:rPr>
                <w:rFonts w:ascii="华文仿宋" w:eastAsia="华文仿宋" w:hAnsi="华文仿宋" w:cs="等线"/>
                <w:sz w:val="24"/>
              </w:rPr>
              <w:t xml:space="preserve"> </w:t>
            </w:r>
          </w:p>
        </w:tc>
        <w:tc>
          <w:tcPr>
            <w:tcW w:w="1073" w:type="dxa"/>
            <w:vAlign w:val="center"/>
          </w:tcPr>
          <w:p w:rsidR="00FF71BA" w:rsidRDefault="00FF71BA">
            <w:pPr>
              <w:spacing w:line="300" w:lineRule="exact"/>
              <w:jc w:val="center"/>
              <w:rPr>
                <w:rFonts w:ascii="华文仿宋" w:eastAsia="华文仿宋" w:hAnsi="华文仿宋" w:cs="等线"/>
                <w:sz w:val="24"/>
              </w:rPr>
            </w:pPr>
          </w:p>
        </w:tc>
        <w:tc>
          <w:tcPr>
            <w:tcW w:w="939" w:type="dxa"/>
            <w:vAlign w:val="center"/>
          </w:tcPr>
          <w:p w:rsidR="00FF71BA" w:rsidRDefault="00FF71BA">
            <w:pPr>
              <w:spacing w:line="300" w:lineRule="exact"/>
              <w:jc w:val="center"/>
              <w:rPr>
                <w:rFonts w:ascii="华文仿宋" w:eastAsia="华文仿宋" w:hAnsi="华文仿宋" w:cs="等线"/>
                <w:sz w:val="24"/>
              </w:rPr>
            </w:pPr>
          </w:p>
        </w:tc>
      </w:tr>
    </w:tbl>
    <w:p w:rsidR="00FF71BA" w:rsidRDefault="00FF71BA">
      <w:pPr>
        <w:adjustRightInd w:val="0"/>
        <w:snapToGrid w:val="0"/>
        <w:jc w:val="left"/>
        <w:rPr>
          <w:rFonts w:ascii="华文仿宋" w:eastAsia="华文仿宋" w:hAnsi="华文仿宋"/>
          <w:b/>
          <w:sz w:val="28"/>
        </w:rPr>
      </w:pPr>
    </w:p>
    <w:p w:rsidR="00FF71BA" w:rsidRDefault="001A6FC7">
      <w:pPr>
        <w:adjustRightInd w:val="0"/>
        <w:snapToGrid w:val="0"/>
        <w:jc w:val="left"/>
        <w:rPr>
          <w:rFonts w:ascii="华文仿宋" w:eastAsia="华文仿宋" w:hAnsi="华文仿宋"/>
          <w:b/>
          <w:sz w:val="28"/>
        </w:rPr>
      </w:pPr>
      <w:r>
        <w:rPr>
          <w:rFonts w:ascii="华文仿宋" w:eastAsia="华文仿宋" w:hAnsi="华文仿宋" w:hint="eastAsia"/>
          <w:b/>
          <w:sz w:val="28"/>
        </w:rPr>
        <w:t>三、合同金额</w:t>
      </w:r>
    </w:p>
    <w:p w:rsidR="00FF71BA" w:rsidRDefault="001A6FC7">
      <w:pPr>
        <w:adjustRightInd w:val="0"/>
        <w:snapToGrid w:val="0"/>
        <w:jc w:val="left"/>
        <w:rPr>
          <w:rFonts w:ascii="华文仿宋" w:eastAsia="华文仿宋" w:hAnsi="华文仿宋"/>
          <w:sz w:val="28"/>
        </w:rPr>
      </w:pPr>
      <w:r>
        <w:rPr>
          <w:rFonts w:ascii="华文仿宋" w:eastAsia="华文仿宋" w:hAnsi="华文仿宋" w:hint="eastAsia"/>
          <w:sz w:val="28"/>
        </w:rPr>
        <w:t>合同总金额：人民币</w:t>
      </w:r>
      <w:r>
        <w:rPr>
          <w:rFonts w:ascii="华文仿宋" w:eastAsia="华文仿宋" w:hAnsi="华文仿宋" w:hint="eastAsia"/>
          <w:sz w:val="28"/>
        </w:rPr>
        <w:t xml:space="preserve"> </w:t>
      </w:r>
      <w:r>
        <w:rPr>
          <w:rFonts w:ascii="华文仿宋" w:eastAsia="华文仿宋" w:hAnsi="华文仿宋"/>
          <w:sz w:val="28"/>
        </w:rPr>
        <w:t xml:space="preserve">   </w:t>
      </w:r>
      <w:r>
        <w:rPr>
          <w:rFonts w:ascii="华文仿宋" w:eastAsia="华文仿宋" w:hAnsi="华文仿宋" w:hint="eastAsia"/>
          <w:sz w:val="28"/>
        </w:rPr>
        <w:t>元（大写：人民币）</w:t>
      </w:r>
    </w:p>
    <w:p w:rsidR="00FF71BA" w:rsidRDefault="00FF71BA">
      <w:pPr>
        <w:adjustRightInd w:val="0"/>
        <w:snapToGrid w:val="0"/>
        <w:jc w:val="left"/>
        <w:rPr>
          <w:rFonts w:ascii="华文仿宋" w:eastAsia="华文仿宋" w:hAnsi="华文仿宋"/>
          <w:b/>
          <w:sz w:val="28"/>
        </w:rPr>
      </w:pPr>
    </w:p>
    <w:p w:rsidR="00FF71BA" w:rsidRDefault="001A6FC7">
      <w:pPr>
        <w:adjustRightInd w:val="0"/>
        <w:snapToGrid w:val="0"/>
        <w:jc w:val="left"/>
        <w:rPr>
          <w:rFonts w:ascii="华文仿宋" w:eastAsia="华文仿宋" w:hAnsi="华文仿宋"/>
          <w:b/>
          <w:sz w:val="28"/>
        </w:rPr>
      </w:pPr>
      <w:r>
        <w:rPr>
          <w:rFonts w:ascii="华文仿宋" w:eastAsia="华文仿宋" w:hAnsi="华文仿宋" w:hint="eastAsia"/>
          <w:b/>
          <w:sz w:val="28"/>
        </w:rPr>
        <w:t>四、产品要求</w:t>
      </w:r>
    </w:p>
    <w:p w:rsidR="00FF71BA" w:rsidRDefault="001A6FC7" w:rsidP="008864DF">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1.</w:t>
      </w:r>
      <w:r>
        <w:rPr>
          <w:rFonts w:ascii="华文仿宋" w:eastAsia="华文仿宋" w:hAnsi="华文仿宋" w:hint="eastAsia"/>
          <w:sz w:val="28"/>
        </w:rPr>
        <w:t>品牌型号：柳林履带自走式旋耕机</w:t>
      </w:r>
      <w:r>
        <w:rPr>
          <w:rFonts w:ascii="华文仿宋" w:eastAsia="华文仿宋" w:hAnsi="华文仿宋" w:hint="eastAsia"/>
          <w:sz w:val="28"/>
        </w:rPr>
        <w:t>1GZL-220B</w:t>
      </w:r>
    </w:p>
    <w:p w:rsidR="00FF71BA" w:rsidRDefault="001A6FC7" w:rsidP="008864DF">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2.</w:t>
      </w:r>
      <w:r>
        <w:rPr>
          <w:rFonts w:ascii="华文仿宋" w:eastAsia="华文仿宋" w:hAnsi="华文仿宋" w:hint="eastAsia"/>
          <w:sz w:val="28"/>
        </w:rPr>
        <w:t>产品为全新未使用的优质产品，并提供所有产品的附件、说明书、合格证书和技术咨询。货物及其辅助装置的铭牌、使用指示、警告指示应以中文及易懂的通用符号来表示，应能够准确无误地表示货</w:t>
      </w:r>
      <w:r>
        <w:rPr>
          <w:rFonts w:ascii="华文仿宋" w:eastAsia="华文仿宋" w:hAnsi="华文仿宋" w:hint="eastAsia"/>
          <w:sz w:val="28"/>
        </w:rPr>
        <w:lastRenderedPageBreak/>
        <w:t>物的型号、规格和制造商。</w:t>
      </w:r>
    </w:p>
    <w:p w:rsidR="00FF71BA" w:rsidRDefault="00FF71BA">
      <w:pPr>
        <w:adjustRightInd w:val="0"/>
        <w:snapToGrid w:val="0"/>
        <w:jc w:val="left"/>
        <w:rPr>
          <w:rFonts w:ascii="华文仿宋" w:eastAsia="华文仿宋" w:hAnsi="华文仿宋"/>
          <w:b/>
          <w:sz w:val="28"/>
        </w:rPr>
      </w:pPr>
    </w:p>
    <w:p w:rsidR="00FF71BA" w:rsidRDefault="001A6FC7">
      <w:pPr>
        <w:adjustRightInd w:val="0"/>
        <w:snapToGrid w:val="0"/>
        <w:jc w:val="left"/>
        <w:rPr>
          <w:rFonts w:ascii="华文仿宋" w:eastAsia="华文仿宋" w:hAnsi="华文仿宋"/>
          <w:b/>
          <w:sz w:val="28"/>
        </w:rPr>
      </w:pPr>
      <w:r>
        <w:rPr>
          <w:rFonts w:ascii="华文仿宋" w:eastAsia="华文仿宋" w:hAnsi="华文仿宋" w:hint="eastAsia"/>
          <w:b/>
          <w:sz w:val="28"/>
        </w:rPr>
        <w:t>五、包装、保险及发运、保管要求</w:t>
      </w:r>
    </w:p>
    <w:p w:rsidR="00FF71BA" w:rsidRDefault="001A6FC7" w:rsidP="008864DF">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1.</w:t>
      </w:r>
      <w:r>
        <w:rPr>
          <w:rFonts w:ascii="华文仿宋" w:eastAsia="华文仿宋" w:hAnsi="华文仿宋" w:hint="eastAsia"/>
          <w:sz w:val="28"/>
        </w:rPr>
        <w:t>设备</w:t>
      </w:r>
      <w:r>
        <w:rPr>
          <w:rFonts w:ascii="华文仿宋" w:eastAsia="华文仿宋" w:hAnsi="华文仿宋" w:hint="eastAsia"/>
          <w:sz w:val="28"/>
        </w:rPr>
        <w:t>的包装须是制造商原厂包装，其包装均有良好的防湿、防锈、防潮、防雨、防腐及防撞的措施。凡由于包装不良造成的损失和由此产生的费用均由乙方承担。</w:t>
      </w:r>
    </w:p>
    <w:p w:rsidR="00FF71BA" w:rsidRDefault="001A6FC7" w:rsidP="008864DF">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2.</w:t>
      </w:r>
      <w:r>
        <w:rPr>
          <w:rFonts w:ascii="华文仿宋" w:eastAsia="华文仿宋" w:hAnsi="华文仿宋" w:hint="eastAsia"/>
          <w:sz w:val="28"/>
        </w:rPr>
        <w:t>乙方负责将</w:t>
      </w:r>
      <w:r>
        <w:rPr>
          <w:rFonts w:ascii="华文仿宋" w:eastAsia="华文仿宋" w:hAnsi="华文仿宋" w:hint="eastAsia"/>
          <w:sz w:val="28"/>
        </w:rPr>
        <w:t>设备</w:t>
      </w:r>
      <w:r>
        <w:rPr>
          <w:rFonts w:ascii="华文仿宋" w:eastAsia="华文仿宋" w:hAnsi="华文仿宋" w:hint="eastAsia"/>
          <w:sz w:val="28"/>
        </w:rPr>
        <w:t>送到甲方指定发送收货单位过程中的全部运输，包括装卸车、货物现场的搬运。</w:t>
      </w:r>
    </w:p>
    <w:p w:rsidR="00FF71BA" w:rsidRDefault="001A6FC7" w:rsidP="008864DF">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3.</w:t>
      </w:r>
      <w:r>
        <w:rPr>
          <w:rFonts w:ascii="华文仿宋" w:eastAsia="华文仿宋" w:hAnsi="华文仿宋" w:hint="eastAsia"/>
          <w:sz w:val="28"/>
        </w:rPr>
        <w:t>产品须提供装箱清单，按装箱清单验收货物。</w:t>
      </w:r>
    </w:p>
    <w:p w:rsidR="00FF71BA" w:rsidRDefault="00FF71BA">
      <w:pPr>
        <w:adjustRightInd w:val="0"/>
        <w:snapToGrid w:val="0"/>
        <w:jc w:val="left"/>
        <w:rPr>
          <w:rFonts w:ascii="华文仿宋" w:eastAsia="华文仿宋" w:hAnsi="华文仿宋"/>
          <w:b/>
          <w:sz w:val="28"/>
        </w:rPr>
      </w:pPr>
    </w:p>
    <w:p w:rsidR="00FF71BA" w:rsidRDefault="001A6FC7">
      <w:pPr>
        <w:adjustRightInd w:val="0"/>
        <w:snapToGrid w:val="0"/>
        <w:jc w:val="left"/>
        <w:rPr>
          <w:rFonts w:ascii="华文仿宋" w:eastAsia="华文仿宋" w:hAnsi="华文仿宋"/>
          <w:b/>
          <w:sz w:val="28"/>
        </w:rPr>
      </w:pPr>
      <w:r>
        <w:rPr>
          <w:rFonts w:ascii="华文仿宋" w:eastAsia="华文仿宋" w:hAnsi="华文仿宋" w:hint="eastAsia"/>
          <w:b/>
          <w:sz w:val="28"/>
        </w:rPr>
        <w:t>六、售后服务要求</w:t>
      </w:r>
    </w:p>
    <w:p w:rsidR="00FF71BA" w:rsidRDefault="001A6FC7" w:rsidP="008864DF">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对甲方的服务通知，乙方在接报后</w:t>
      </w:r>
      <w:r>
        <w:rPr>
          <w:rFonts w:ascii="华文仿宋" w:eastAsia="华文仿宋" w:hAnsi="华文仿宋" w:hint="eastAsia"/>
          <w:sz w:val="28"/>
        </w:rPr>
        <w:t>1</w:t>
      </w:r>
      <w:r>
        <w:rPr>
          <w:rFonts w:ascii="华文仿宋" w:eastAsia="华文仿宋" w:hAnsi="华文仿宋" w:hint="eastAsia"/>
          <w:sz w:val="28"/>
        </w:rPr>
        <w:t>小时内响应，</w:t>
      </w:r>
      <w:r>
        <w:rPr>
          <w:rFonts w:ascii="华文仿宋" w:eastAsia="华文仿宋" w:hAnsi="华文仿宋" w:hint="eastAsia"/>
          <w:sz w:val="28"/>
        </w:rPr>
        <w:t>3</w:t>
      </w:r>
      <w:r>
        <w:rPr>
          <w:rFonts w:ascii="华文仿宋" w:eastAsia="华文仿宋" w:hAnsi="华文仿宋" w:hint="eastAsia"/>
          <w:sz w:val="28"/>
        </w:rPr>
        <w:t>小时内到达现场，</w:t>
      </w:r>
      <w:r>
        <w:rPr>
          <w:rFonts w:ascii="华文仿宋" w:eastAsia="华文仿宋" w:hAnsi="华文仿宋" w:hint="eastAsia"/>
          <w:sz w:val="28"/>
        </w:rPr>
        <w:t>48</w:t>
      </w:r>
      <w:r>
        <w:rPr>
          <w:rFonts w:ascii="华文仿宋" w:eastAsia="华文仿宋" w:hAnsi="华文仿宋" w:hint="eastAsia"/>
          <w:sz w:val="28"/>
        </w:rPr>
        <w:t>小时内处理完毕。若在</w:t>
      </w:r>
      <w:r>
        <w:rPr>
          <w:rFonts w:ascii="华文仿宋" w:eastAsia="华文仿宋" w:hAnsi="华文仿宋" w:hint="eastAsia"/>
          <w:sz w:val="28"/>
        </w:rPr>
        <w:t>48</w:t>
      </w:r>
      <w:r>
        <w:rPr>
          <w:rFonts w:ascii="华文仿宋" w:eastAsia="华文仿宋" w:hAnsi="华文仿宋" w:hint="eastAsia"/>
          <w:sz w:val="28"/>
        </w:rPr>
        <w:t>小时内仍未能有效解决，乙方须免费退换产品给予甲方使用。</w:t>
      </w:r>
    </w:p>
    <w:p w:rsidR="00FF71BA" w:rsidRDefault="00FF71BA">
      <w:pPr>
        <w:adjustRightInd w:val="0"/>
        <w:snapToGrid w:val="0"/>
        <w:jc w:val="left"/>
        <w:rPr>
          <w:rFonts w:ascii="华文仿宋" w:eastAsia="华文仿宋" w:hAnsi="华文仿宋"/>
          <w:b/>
          <w:sz w:val="28"/>
        </w:rPr>
      </w:pPr>
    </w:p>
    <w:p w:rsidR="00FF71BA" w:rsidRDefault="001A6FC7">
      <w:pPr>
        <w:adjustRightInd w:val="0"/>
        <w:snapToGrid w:val="0"/>
        <w:jc w:val="left"/>
        <w:rPr>
          <w:rFonts w:ascii="华文仿宋" w:eastAsia="华文仿宋" w:hAnsi="华文仿宋"/>
          <w:b/>
          <w:sz w:val="28"/>
        </w:rPr>
      </w:pPr>
      <w:r>
        <w:rPr>
          <w:rFonts w:ascii="华文仿宋" w:eastAsia="华文仿宋" w:hAnsi="华文仿宋" w:hint="eastAsia"/>
          <w:b/>
          <w:sz w:val="28"/>
        </w:rPr>
        <w:t>七、验收</w:t>
      </w:r>
    </w:p>
    <w:p w:rsidR="00FF71BA" w:rsidRDefault="001A6FC7" w:rsidP="008864DF">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w:t>
      </w:r>
      <w:r>
        <w:rPr>
          <w:rFonts w:ascii="华文仿宋" w:eastAsia="华文仿宋" w:hAnsi="华文仿宋" w:hint="eastAsia"/>
          <w:sz w:val="28"/>
        </w:rPr>
        <w:t>1</w:t>
      </w:r>
      <w:r>
        <w:rPr>
          <w:rFonts w:ascii="华文仿宋" w:eastAsia="华文仿宋" w:hAnsi="华文仿宋" w:hint="eastAsia"/>
          <w:sz w:val="28"/>
        </w:rPr>
        <w:t>）产品为全新未使用的优质产品，并提供所有产品的附件、说明书、合格证书和技术咨询。货物及其辅助装置的铭牌、使用指示、警告指示应以中文及易懂的通用符号来表示，应能够准确无误地表示货物的型号、规格和制造商。</w:t>
      </w:r>
    </w:p>
    <w:p w:rsidR="00FF71BA" w:rsidRDefault="001A6FC7" w:rsidP="008864DF">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w:t>
      </w:r>
      <w:r>
        <w:rPr>
          <w:rFonts w:ascii="华文仿宋" w:eastAsia="华文仿宋" w:hAnsi="华文仿宋" w:hint="eastAsia"/>
          <w:sz w:val="28"/>
        </w:rPr>
        <w:t>2</w:t>
      </w:r>
      <w:r>
        <w:rPr>
          <w:rFonts w:ascii="华文仿宋" w:eastAsia="华文仿宋" w:hAnsi="华文仿宋" w:hint="eastAsia"/>
          <w:sz w:val="28"/>
        </w:rPr>
        <w:t>）交货时货物需安装调试后，经测试合格由中标供应商和采购人共同签字验收。</w:t>
      </w:r>
    </w:p>
    <w:p w:rsidR="00FF71BA" w:rsidRDefault="00FF71BA">
      <w:pPr>
        <w:adjustRightInd w:val="0"/>
        <w:snapToGrid w:val="0"/>
        <w:jc w:val="left"/>
        <w:rPr>
          <w:rFonts w:ascii="华文仿宋" w:eastAsia="华文仿宋" w:hAnsi="华文仿宋"/>
          <w:b/>
          <w:sz w:val="28"/>
        </w:rPr>
      </w:pPr>
    </w:p>
    <w:p w:rsidR="00FF71BA" w:rsidRDefault="001A6FC7">
      <w:pPr>
        <w:adjustRightInd w:val="0"/>
        <w:snapToGrid w:val="0"/>
        <w:jc w:val="left"/>
        <w:rPr>
          <w:rFonts w:ascii="华文仿宋" w:eastAsia="华文仿宋" w:hAnsi="华文仿宋"/>
          <w:b/>
          <w:sz w:val="28"/>
        </w:rPr>
      </w:pPr>
      <w:r>
        <w:rPr>
          <w:rFonts w:ascii="华文仿宋" w:eastAsia="华文仿宋" w:hAnsi="华文仿宋" w:hint="eastAsia"/>
          <w:b/>
          <w:sz w:val="28"/>
        </w:rPr>
        <w:t>八、交货时间及交货地点</w:t>
      </w:r>
    </w:p>
    <w:p w:rsidR="00FF71BA" w:rsidRDefault="001A6FC7" w:rsidP="008864DF">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1.</w:t>
      </w:r>
      <w:r>
        <w:rPr>
          <w:rFonts w:ascii="华文仿宋" w:eastAsia="华文仿宋" w:hAnsi="华文仿宋" w:hint="eastAsia"/>
          <w:sz w:val="28"/>
        </w:rPr>
        <w:t>交货时间：合同签订完成后</w:t>
      </w:r>
      <w:r>
        <w:rPr>
          <w:rFonts w:ascii="华文仿宋" w:eastAsia="华文仿宋" w:hAnsi="华文仿宋" w:hint="eastAsia"/>
          <w:sz w:val="28"/>
        </w:rPr>
        <w:t>15</w:t>
      </w:r>
      <w:r>
        <w:rPr>
          <w:rFonts w:ascii="华文仿宋" w:eastAsia="华文仿宋" w:hAnsi="华文仿宋" w:hint="eastAsia"/>
          <w:sz w:val="28"/>
        </w:rPr>
        <w:t>个工作日内。</w:t>
      </w:r>
    </w:p>
    <w:p w:rsidR="00FF71BA" w:rsidRDefault="001A6FC7" w:rsidP="008864DF">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2.</w:t>
      </w:r>
      <w:r>
        <w:rPr>
          <w:rFonts w:ascii="华文仿宋" w:eastAsia="华文仿宋" w:hAnsi="华文仿宋" w:hint="eastAsia"/>
          <w:sz w:val="28"/>
        </w:rPr>
        <w:t>交货地点：</w:t>
      </w:r>
      <w:r>
        <w:rPr>
          <w:rFonts w:ascii="华文仿宋" w:eastAsia="华文仿宋" w:hAnsi="华文仿宋" w:hint="eastAsia"/>
          <w:sz w:val="28"/>
        </w:rPr>
        <w:t>江门市农科所科研基地（江门市江海区礼乐礼深二路</w:t>
      </w:r>
      <w:r>
        <w:rPr>
          <w:rFonts w:ascii="华文仿宋" w:eastAsia="华文仿宋" w:hAnsi="华文仿宋" w:hint="eastAsia"/>
          <w:sz w:val="28"/>
        </w:rPr>
        <w:t>133</w:t>
      </w:r>
      <w:r>
        <w:rPr>
          <w:rFonts w:ascii="华文仿宋" w:eastAsia="华文仿宋" w:hAnsi="华文仿宋" w:hint="eastAsia"/>
          <w:sz w:val="28"/>
        </w:rPr>
        <w:t>号</w:t>
      </w:r>
      <w:r>
        <w:rPr>
          <w:rFonts w:ascii="华文仿宋" w:eastAsia="华文仿宋" w:hAnsi="华文仿宋" w:hint="eastAsia"/>
          <w:sz w:val="28"/>
        </w:rPr>
        <w:t>）</w:t>
      </w:r>
      <w:r>
        <w:rPr>
          <w:rFonts w:ascii="华文仿宋" w:eastAsia="华文仿宋" w:hAnsi="华文仿宋" w:hint="eastAsia"/>
          <w:sz w:val="28"/>
        </w:rPr>
        <w:t>。</w:t>
      </w:r>
    </w:p>
    <w:p w:rsidR="00FF71BA" w:rsidRDefault="00FF71BA" w:rsidP="008864DF">
      <w:pPr>
        <w:adjustRightInd w:val="0"/>
        <w:snapToGrid w:val="0"/>
        <w:ind w:firstLineChars="202" w:firstLine="566"/>
        <w:jc w:val="left"/>
        <w:rPr>
          <w:rFonts w:ascii="华文仿宋" w:eastAsia="华文仿宋" w:hAnsi="华文仿宋"/>
          <w:sz w:val="28"/>
        </w:rPr>
      </w:pPr>
    </w:p>
    <w:p w:rsidR="00FF71BA" w:rsidRDefault="001A6FC7">
      <w:pPr>
        <w:adjustRightInd w:val="0"/>
        <w:snapToGrid w:val="0"/>
        <w:jc w:val="left"/>
        <w:rPr>
          <w:rFonts w:ascii="华文仿宋" w:eastAsia="华文仿宋" w:hAnsi="华文仿宋"/>
          <w:b/>
          <w:sz w:val="28"/>
        </w:rPr>
      </w:pPr>
      <w:r>
        <w:rPr>
          <w:rFonts w:ascii="华文仿宋" w:eastAsia="华文仿宋" w:hAnsi="华文仿宋" w:hint="eastAsia"/>
          <w:b/>
          <w:sz w:val="28"/>
        </w:rPr>
        <w:t>九、付款方式</w:t>
      </w:r>
    </w:p>
    <w:p w:rsidR="00FF71BA" w:rsidRDefault="001A6FC7" w:rsidP="008864DF">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合同签订完成且在采购方收到货物确认无误后，由乙方提供有效发票，甲方在收到发票</w:t>
      </w:r>
      <w:r>
        <w:rPr>
          <w:rFonts w:ascii="华文仿宋" w:eastAsia="华文仿宋" w:hAnsi="华文仿宋" w:hint="eastAsia"/>
          <w:sz w:val="28"/>
        </w:rPr>
        <w:t>一个月</w:t>
      </w:r>
      <w:r>
        <w:rPr>
          <w:rFonts w:ascii="华文仿宋" w:eastAsia="华文仿宋" w:hAnsi="华文仿宋" w:hint="eastAsia"/>
          <w:sz w:val="28"/>
        </w:rPr>
        <w:t>内，按照发票内容及所提供</w:t>
      </w:r>
      <w:r>
        <w:rPr>
          <w:rFonts w:ascii="华文仿宋" w:eastAsia="华文仿宋" w:hAnsi="华文仿宋" w:hint="eastAsia"/>
          <w:sz w:val="28"/>
        </w:rPr>
        <w:t>账号</w:t>
      </w:r>
      <w:r>
        <w:rPr>
          <w:rFonts w:ascii="华文仿宋" w:eastAsia="华文仿宋" w:hAnsi="华文仿宋" w:hint="eastAsia"/>
          <w:sz w:val="28"/>
        </w:rPr>
        <w:t>将购货款一次性汇到供应商指定的银行</w:t>
      </w:r>
      <w:r>
        <w:rPr>
          <w:rFonts w:ascii="华文仿宋" w:eastAsia="华文仿宋" w:hAnsi="华文仿宋" w:hint="eastAsia"/>
          <w:sz w:val="28"/>
        </w:rPr>
        <w:t>账号</w:t>
      </w:r>
      <w:r>
        <w:rPr>
          <w:rFonts w:ascii="华文仿宋" w:eastAsia="华文仿宋" w:hAnsi="华文仿宋" w:hint="eastAsia"/>
          <w:sz w:val="28"/>
        </w:rPr>
        <w:t>上，供应商提供的银行账号应为企（事）业对公账户，不能使用私人账户。</w:t>
      </w:r>
    </w:p>
    <w:p w:rsidR="00FF71BA" w:rsidRDefault="00FF71BA">
      <w:pPr>
        <w:adjustRightInd w:val="0"/>
        <w:snapToGrid w:val="0"/>
        <w:jc w:val="left"/>
        <w:rPr>
          <w:rFonts w:ascii="华文仿宋" w:eastAsia="华文仿宋" w:hAnsi="华文仿宋"/>
          <w:b/>
          <w:sz w:val="28"/>
        </w:rPr>
      </w:pPr>
    </w:p>
    <w:p w:rsidR="00FF71BA" w:rsidRDefault="001A6FC7">
      <w:pPr>
        <w:adjustRightInd w:val="0"/>
        <w:snapToGrid w:val="0"/>
        <w:jc w:val="left"/>
        <w:rPr>
          <w:rFonts w:ascii="华文仿宋" w:eastAsia="华文仿宋" w:hAnsi="华文仿宋"/>
          <w:b/>
          <w:sz w:val="28"/>
        </w:rPr>
      </w:pPr>
      <w:r>
        <w:rPr>
          <w:rFonts w:ascii="华文仿宋" w:eastAsia="华文仿宋" w:hAnsi="华文仿宋" w:hint="eastAsia"/>
          <w:b/>
          <w:sz w:val="28"/>
        </w:rPr>
        <w:lastRenderedPageBreak/>
        <w:t>十、违约责任与赔偿损失</w:t>
      </w:r>
    </w:p>
    <w:p w:rsidR="00FF71BA" w:rsidRDefault="001A6FC7" w:rsidP="008864DF">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1.</w:t>
      </w:r>
      <w:r>
        <w:rPr>
          <w:rFonts w:ascii="华文仿宋" w:eastAsia="华文仿宋" w:hAnsi="华文仿宋" w:hint="eastAsia"/>
          <w:sz w:val="28"/>
        </w:rPr>
        <w:t>乙方交付的货物不符合本合同规</w:t>
      </w:r>
      <w:r>
        <w:rPr>
          <w:rFonts w:ascii="华文仿宋" w:eastAsia="华文仿宋" w:hAnsi="华文仿宋" w:hint="eastAsia"/>
          <w:sz w:val="28"/>
        </w:rPr>
        <w:t>定的，甲方有权拒收，并且乙方须向甲方支付本合同总价</w:t>
      </w:r>
      <w:r>
        <w:rPr>
          <w:rFonts w:ascii="华文仿宋" w:eastAsia="华文仿宋" w:hAnsi="华文仿宋" w:hint="eastAsia"/>
          <w:sz w:val="28"/>
        </w:rPr>
        <w:t>5%</w:t>
      </w:r>
      <w:r>
        <w:rPr>
          <w:rFonts w:ascii="华文仿宋" w:eastAsia="华文仿宋" w:hAnsi="华文仿宋" w:hint="eastAsia"/>
          <w:sz w:val="28"/>
        </w:rPr>
        <w:t>的违约金。</w:t>
      </w:r>
    </w:p>
    <w:p w:rsidR="00FF71BA" w:rsidRDefault="001A6FC7" w:rsidP="008864DF">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2.</w:t>
      </w:r>
      <w:r>
        <w:rPr>
          <w:rFonts w:ascii="华文仿宋" w:eastAsia="华文仿宋" w:hAnsi="华文仿宋" w:hint="eastAsia"/>
          <w:sz w:val="28"/>
        </w:rPr>
        <w:t>乙方未能按本合同规定的交货时间和地点交付货物的，从逾期之日起每日按本合同总价</w:t>
      </w:r>
      <w:r>
        <w:rPr>
          <w:rFonts w:ascii="华文仿宋" w:eastAsia="华文仿宋" w:hAnsi="华文仿宋" w:hint="eastAsia"/>
          <w:sz w:val="28"/>
        </w:rPr>
        <w:t>3</w:t>
      </w:r>
      <w:r>
        <w:rPr>
          <w:rFonts w:ascii="华文仿宋" w:eastAsia="华文仿宋" w:hAnsi="华文仿宋" w:hint="eastAsia"/>
          <w:sz w:val="28"/>
        </w:rPr>
        <w:t>‰的数额向甲方支付违约金；逾期</w:t>
      </w:r>
      <w:r>
        <w:rPr>
          <w:rFonts w:ascii="华文仿宋" w:eastAsia="华文仿宋" w:hAnsi="华文仿宋" w:hint="eastAsia"/>
          <w:sz w:val="28"/>
        </w:rPr>
        <w:t>10</w:t>
      </w:r>
      <w:r>
        <w:rPr>
          <w:rFonts w:ascii="华文仿宋" w:eastAsia="华文仿宋" w:hAnsi="华文仿宋" w:hint="eastAsia"/>
          <w:sz w:val="28"/>
        </w:rPr>
        <w:t>天以上（含</w:t>
      </w:r>
      <w:r>
        <w:rPr>
          <w:rFonts w:ascii="华文仿宋" w:eastAsia="华文仿宋" w:hAnsi="华文仿宋" w:hint="eastAsia"/>
          <w:sz w:val="28"/>
        </w:rPr>
        <w:t>10</w:t>
      </w:r>
      <w:r>
        <w:rPr>
          <w:rFonts w:ascii="华文仿宋" w:eastAsia="华文仿宋" w:hAnsi="华文仿宋" w:hint="eastAsia"/>
          <w:sz w:val="28"/>
        </w:rPr>
        <w:t>天）的，甲方有权终止合同，要求乙方支付违约金，并且给甲方造成的经济损失由乙方承担赔偿责任。</w:t>
      </w:r>
    </w:p>
    <w:p w:rsidR="00FF71BA" w:rsidRDefault="001A6FC7" w:rsidP="008864DF">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3.</w:t>
      </w:r>
      <w:r>
        <w:rPr>
          <w:rFonts w:ascii="华文仿宋" w:eastAsia="华文仿宋" w:hAnsi="华文仿宋" w:hint="eastAsia"/>
          <w:sz w:val="28"/>
        </w:rPr>
        <w:t>甲方无正当理由拒收货物，到期拒付货物款项的，甲方向乙方偿付本合同总价的</w:t>
      </w:r>
      <w:r>
        <w:rPr>
          <w:rFonts w:ascii="华文仿宋" w:eastAsia="华文仿宋" w:hAnsi="华文仿宋" w:hint="eastAsia"/>
          <w:sz w:val="28"/>
        </w:rPr>
        <w:t>5%</w:t>
      </w:r>
      <w:r>
        <w:rPr>
          <w:rFonts w:ascii="华文仿宋" w:eastAsia="华文仿宋" w:hAnsi="华文仿宋" w:hint="eastAsia"/>
          <w:sz w:val="28"/>
        </w:rPr>
        <w:t>的违约金。甲方逾期付款，则每日按本合同总价的</w:t>
      </w:r>
      <w:r>
        <w:rPr>
          <w:rFonts w:ascii="华文仿宋" w:eastAsia="华文仿宋" w:hAnsi="华文仿宋" w:hint="eastAsia"/>
          <w:sz w:val="28"/>
        </w:rPr>
        <w:t>3</w:t>
      </w:r>
      <w:r>
        <w:rPr>
          <w:rFonts w:ascii="华文仿宋" w:eastAsia="华文仿宋" w:hAnsi="华文仿宋" w:hint="eastAsia"/>
          <w:sz w:val="28"/>
        </w:rPr>
        <w:t>‰向乙方偿付违约金。</w:t>
      </w:r>
    </w:p>
    <w:p w:rsidR="00FF71BA" w:rsidRDefault="001A6FC7" w:rsidP="008864DF">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4.</w:t>
      </w:r>
      <w:r>
        <w:rPr>
          <w:rFonts w:ascii="华文仿宋" w:eastAsia="华文仿宋" w:hAnsi="华文仿宋" w:hint="eastAsia"/>
          <w:sz w:val="28"/>
        </w:rPr>
        <w:t>其它违约责任按《中华人民共和国合同法》处理。</w:t>
      </w:r>
    </w:p>
    <w:p w:rsidR="00FF71BA" w:rsidRDefault="00FF71BA">
      <w:pPr>
        <w:adjustRightInd w:val="0"/>
        <w:snapToGrid w:val="0"/>
        <w:jc w:val="left"/>
        <w:rPr>
          <w:rFonts w:ascii="华文仿宋" w:eastAsia="华文仿宋" w:hAnsi="华文仿宋"/>
          <w:b/>
          <w:sz w:val="28"/>
        </w:rPr>
      </w:pPr>
    </w:p>
    <w:p w:rsidR="00FF71BA" w:rsidRDefault="001A6FC7">
      <w:pPr>
        <w:adjustRightInd w:val="0"/>
        <w:snapToGrid w:val="0"/>
        <w:jc w:val="left"/>
        <w:rPr>
          <w:rFonts w:ascii="华文仿宋" w:eastAsia="华文仿宋" w:hAnsi="华文仿宋"/>
          <w:b/>
          <w:sz w:val="28"/>
        </w:rPr>
      </w:pPr>
      <w:r>
        <w:rPr>
          <w:rFonts w:ascii="华文仿宋" w:eastAsia="华文仿宋" w:hAnsi="华文仿宋" w:hint="eastAsia"/>
          <w:b/>
          <w:sz w:val="28"/>
        </w:rPr>
        <w:t>十一、争议的解决</w:t>
      </w:r>
    </w:p>
    <w:p w:rsidR="00FF71BA" w:rsidRDefault="001A6FC7" w:rsidP="008864DF">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合同执行</w:t>
      </w:r>
      <w:r>
        <w:rPr>
          <w:rFonts w:ascii="华文仿宋" w:eastAsia="华文仿宋" w:hAnsi="华文仿宋" w:hint="eastAsia"/>
          <w:sz w:val="28"/>
        </w:rPr>
        <w:t>过程中发生的任何争议，如双方不能通过友好协商解决，甲、乙双方一致同意向甲方所在地人民法院提起诉讼。</w:t>
      </w:r>
    </w:p>
    <w:p w:rsidR="00FF71BA" w:rsidRDefault="00FF71BA" w:rsidP="008864DF">
      <w:pPr>
        <w:adjustRightInd w:val="0"/>
        <w:snapToGrid w:val="0"/>
        <w:ind w:firstLineChars="202" w:firstLine="566"/>
        <w:jc w:val="left"/>
        <w:rPr>
          <w:rFonts w:ascii="华文仿宋" w:eastAsia="华文仿宋" w:hAnsi="华文仿宋"/>
          <w:sz w:val="28"/>
        </w:rPr>
      </w:pPr>
    </w:p>
    <w:p w:rsidR="00FF71BA" w:rsidRDefault="001A6FC7">
      <w:pPr>
        <w:adjustRightInd w:val="0"/>
        <w:snapToGrid w:val="0"/>
        <w:jc w:val="left"/>
        <w:rPr>
          <w:rFonts w:ascii="华文仿宋" w:eastAsia="华文仿宋" w:hAnsi="华文仿宋"/>
          <w:b/>
          <w:sz w:val="28"/>
        </w:rPr>
      </w:pPr>
      <w:r>
        <w:rPr>
          <w:rFonts w:ascii="华文仿宋" w:eastAsia="华文仿宋" w:hAnsi="华文仿宋" w:hint="eastAsia"/>
          <w:b/>
          <w:sz w:val="28"/>
        </w:rPr>
        <w:t>十二、不可抗力</w:t>
      </w:r>
    </w:p>
    <w:p w:rsidR="00FF71BA" w:rsidRDefault="001A6FC7" w:rsidP="008864DF">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任何一方由于不可抗力原因不能履行合同时，应在不可抗力事件结束后</w:t>
      </w:r>
      <w:r>
        <w:rPr>
          <w:rFonts w:ascii="华文仿宋" w:eastAsia="华文仿宋" w:hAnsi="华文仿宋" w:hint="eastAsia"/>
          <w:sz w:val="28"/>
        </w:rPr>
        <w:t>1</w:t>
      </w:r>
      <w:r>
        <w:rPr>
          <w:rFonts w:ascii="华文仿宋" w:eastAsia="华文仿宋" w:hAnsi="华文仿宋" w:hint="eastAsia"/>
          <w:sz w:val="28"/>
        </w:rPr>
        <w:t>日内向对方通报，以减轻可能给对方造成的损失，在取得有关机构的不可抗力证明或双方谅解确认后，允许延期履行或修订合同，并根据情况可部分或全部免于承担违约责任。</w:t>
      </w:r>
    </w:p>
    <w:p w:rsidR="00FF71BA" w:rsidRDefault="00FF71BA" w:rsidP="008864DF">
      <w:pPr>
        <w:adjustRightInd w:val="0"/>
        <w:snapToGrid w:val="0"/>
        <w:ind w:firstLineChars="202" w:firstLine="566"/>
        <w:jc w:val="left"/>
        <w:rPr>
          <w:rFonts w:ascii="华文仿宋" w:eastAsia="华文仿宋" w:hAnsi="华文仿宋"/>
          <w:sz w:val="28"/>
        </w:rPr>
      </w:pPr>
    </w:p>
    <w:p w:rsidR="00FF71BA" w:rsidRDefault="001A6FC7">
      <w:pPr>
        <w:adjustRightInd w:val="0"/>
        <w:snapToGrid w:val="0"/>
        <w:jc w:val="left"/>
        <w:rPr>
          <w:rFonts w:ascii="华文仿宋" w:eastAsia="华文仿宋" w:hAnsi="华文仿宋"/>
          <w:b/>
          <w:sz w:val="28"/>
        </w:rPr>
      </w:pPr>
      <w:r>
        <w:rPr>
          <w:rFonts w:ascii="华文仿宋" w:eastAsia="华文仿宋" w:hAnsi="华文仿宋" w:hint="eastAsia"/>
          <w:b/>
          <w:sz w:val="28"/>
        </w:rPr>
        <w:t>十三、税费</w:t>
      </w:r>
    </w:p>
    <w:p w:rsidR="00FF71BA" w:rsidRDefault="001A6FC7" w:rsidP="008864DF">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在中国境内、外发生的与本合同执行有关的一切税费均由乙方负担。</w:t>
      </w:r>
    </w:p>
    <w:p w:rsidR="00FF71BA" w:rsidRDefault="00FF71BA" w:rsidP="008864DF">
      <w:pPr>
        <w:adjustRightInd w:val="0"/>
        <w:snapToGrid w:val="0"/>
        <w:ind w:firstLineChars="202" w:firstLine="566"/>
        <w:jc w:val="left"/>
        <w:rPr>
          <w:rFonts w:ascii="华文仿宋" w:eastAsia="华文仿宋" w:hAnsi="华文仿宋"/>
          <w:sz w:val="28"/>
        </w:rPr>
      </w:pPr>
    </w:p>
    <w:p w:rsidR="00FF71BA" w:rsidRDefault="001A6FC7">
      <w:pPr>
        <w:adjustRightInd w:val="0"/>
        <w:snapToGrid w:val="0"/>
        <w:jc w:val="left"/>
        <w:rPr>
          <w:rFonts w:ascii="华文仿宋" w:eastAsia="华文仿宋" w:hAnsi="华文仿宋"/>
          <w:b/>
          <w:sz w:val="28"/>
        </w:rPr>
      </w:pPr>
      <w:r>
        <w:rPr>
          <w:rFonts w:ascii="华文仿宋" w:eastAsia="华文仿宋" w:hAnsi="华文仿宋" w:hint="eastAsia"/>
          <w:b/>
          <w:sz w:val="28"/>
        </w:rPr>
        <w:t>十四、其它</w:t>
      </w:r>
    </w:p>
    <w:p w:rsidR="00FF71BA" w:rsidRDefault="001A6FC7" w:rsidP="008864DF">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1.</w:t>
      </w:r>
      <w:r>
        <w:rPr>
          <w:rFonts w:ascii="华文仿宋" w:eastAsia="华文仿宋" w:hAnsi="华文仿宋" w:hint="eastAsia"/>
          <w:sz w:val="28"/>
        </w:rPr>
        <w:t>本合同所有附件均为合同的有效组成部分，与本合同具有同等法律效力。</w:t>
      </w:r>
    </w:p>
    <w:p w:rsidR="00FF71BA" w:rsidRDefault="001A6FC7" w:rsidP="008864DF">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2.</w:t>
      </w:r>
      <w:r>
        <w:rPr>
          <w:rFonts w:ascii="华文仿宋" w:eastAsia="华文仿宋" w:hAnsi="华文仿宋" w:hint="eastAsia"/>
          <w:sz w:val="28"/>
        </w:rPr>
        <w:t>在执行本合同的过程中，所有经双方签署确认的文件（包括会议纪要、补充协议、往来信函）即成为本合同的有效组成部分。</w:t>
      </w:r>
    </w:p>
    <w:p w:rsidR="00FF71BA" w:rsidRDefault="001A6FC7" w:rsidP="008864DF">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3.</w:t>
      </w:r>
      <w:r>
        <w:rPr>
          <w:rFonts w:ascii="华文仿宋" w:eastAsia="华文仿宋" w:hAnsi="华文仿宋" w:hint="eastAsia"/>
          <w:sz w:val="28"/>
        </w:rPr>
        <w:t>如一方地址、电话、传真号码有变更，应在变更当日内书面通知对方，否则，应承担相应责任。</w:t>
      </w:r>
      <w:r>
        <w:rPr>
          <w:rFonts w:ascii="华文仿宋" w:eastAsia="华文仿宋" w:hAnsi="华文仿宋" w:hint="eastAsia"/>
          <w:sz w:val="28"/>
        </w:rPr>
        <w:t xml:space="preserve"> </w:t>
      </w:r>
    </w:p>
    <w:p w:rsidR="00FF71BA" w:rsidRDefault="001A6FC7" w:rsidP="008864DF">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4.</w:t>
      </w:r>
      <w:r>
        <w:rPr>
          <w:rFonts w:ascii="华文仿宋" w:eastAsia="华文仿宋" w:hAnsi="华文仿宋" w:hint="eastAsia"/>
          <w:sz w:val="28"/>
        </w:rPr>
        <w:t>除甲方事先书面同意外，乙方不得部分或全部转让其应履行的</w:t>
      </w:r>
      <w:r>
        <w:rPr>
          <w:rFonts w:ascii="华文仿宋" w:eastAsia="华文仿宋" w:hAnsi="华文仿宋" w:hint="eastAsia"/>
          <w:sz w:val="28"/>
        </w:rPr>
        <w:lastRenderedPageBreak/>
        <w:t>合同项下的义务。</w:t>
      </w:r>
    </w:p>
    <w:p w:rsidR="00FF71BA" w:rsidRDefault="00FF71BA">
      <w:pPr>
        <w:adjustRightInd w:val="0"/>
        <w:snapToGrid w:val="0"/>
        <w:jc w:val="left"/>
        <w:rPr>
          <w:rFonts w:ascii="华文仿宋" w:eastAsia="华文仿宋" w:hAnsi="华文仿宋"/>
          <w:b/>
          <w:sz w:val="28"/>
        </w:rPr>
      </w:pPr>
    </w:p>
    <w:p w:rsidR="00FF71BA" w:rsidRDefault="001A6FC7">
      <w:pPr>
        <w:adjustRightInd w:val="0"/>
        <w:snapToGrid w:val="0"/>
        <w:jc w:val="left"/>
        <w:rPr>
          <w:rFonts w:ascii="华文仿宋" w:eastAsia="华文仿宋" w:hAnsi="华文仿宋"/>
          <w:b/>
          <w:sz w:val="28"/>
        </w:rPr>
      </w:pPr>
      <w:r>
        <w:rPr>
          <w:rFonts w:ascii="华文仿宋" w:eastAsia="华文仿宋" w:hAnsi="华文仿宋" w:hint="eastAsia"/>
          <w:b/>
          <w:sz w:val="28"/>
        </w:rPr>
        <w:t>十五、合同生效</w:t>
      </w:r>
    </w:p>
    <w:p w:rsidR="00FF71BA" w:rsidRDefault="001A6FC7" w:rsidP="008864DF">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1.</w:t>
      </w:r>
      <w:r>
        <w:rPr>
          <w:rFonts w:ascii="华文仿宋" w:eastAsia="华文仿宋" w:hAnsi="华文仿宋" w:hint="eastAsia"/>
          <w:sz w:val="28"/>
        </w:rPr>
        <w:t>合同自甲乙双方法人代表或其授权代表签字盖章之日起生效。</w:t>
      </w:r>
    </w:p>
    <w:p w:rsidR="00FF71BA" w:rsidRDefault="001A6FC7" w:rsidP="008864DF">
      <w:pPr>
        <w:adjustRightInd w:val="0"/>
        <w:snapToGrid w:val="0"/>
        <w:ind w:firstLineChars="202" w:firstLine="566"/>
        <w:jc w:val="left"/>
        <w:rPr>
          <w:rFonts w:ascii="华文仿宋" w:eastAsia="华文仿宋" w:hAnsi="华文仿宋"/>
          <w:sz w:val="28"/>
        </w:rPr>
      </w:pPr>
      <w:r>
        <w:rPr>
          <w:rFonts w:ascii="华文仿宋" w:eastAsia="华文仿宋" w:hAnsi="华文仿宋" w:hint="eastAsia"/>
          <w:sz w:val="28"/>
        </w:rPr>
        <w:t>2.</w:t>
      </w:r>
      <w:r>
        <w:rPr>
          <w:rFonts w:ascii="华文仿宋" w:eastAsia="华文仿宋" w:hAnsi="华文仿宋" w:hint="eastAsia"/>
          <w:sz w:val="28"/>
        </w:rPr>
        <w:t>合同</w:t>
      </w:r>
      <w:r>
        <w:rPr>
          <w:rFonts w:ascii="华文仿宋" w:eastAsia="华文仿宋" w:hAnsi="华文仿宋" w:hint="eastAsia"/>
          <w:sz w:val="28"/>
        </w:rPr>
        <w:t xml:space="preserve"> 1 </w:t>
      </w:r>
      <w:r>
        <w:rPr>
          <w:rFonts w:ascii="华文仿宋" w:eastAsia="华文仿宋" w:hAnsi="华文仿宋" w:hint="eastAsia"/>
          <w:sz w:val="28"/>
        </w:rPr>
        <w:t>式</w:t>
      </w:r>
      <w:r>
        <w:rPr>
          <w:rFonts w:ascii="华文仿宋" w:eastAsia="华文仿宋" w:hAnsi="华文仿宋" w:hint="eastAsia"/>
          <w:sz w:val="28"/>
        </w:rPr>
        <w:t xml:space="preserve"> </w:t>
      </w:r>
      <w:r>
        <w:rPr>
          <w:rFonts w:ascii="华文仿宋" w:eastAsia="华文仿宋" w:hAnsi="华文仿宋"/>
          <w:sz w:val="28"/>
        </w:rPr>
        <w:t>4</w:t>
      </w:r>
      <w:r>
        <w:rPr>
          <w:rFonts w:ascii="华文仿宋" w:eastAsia="华文仿宋" w:hAnsi="华文仿宋" w:hint="eastAsia"/>
          <w:sz w:val="28"/>
        </w:rPr>
        <w:t xml:space="preserve"> </w:t>
      </w:r>
      <w:r>
        <w:rPr>
          <w:rFonts w:ascii="华文仿宋" w:eastAsia="华文仿宋" w:hAnsi="华文仿宋" w:hint="eastAsia"/>
          <w:sz w:val="28"/>
        </w:rPr>
        <w:t>份，其中甲方执</w:t>
      </w:r>
      <w:r>
        <w:rPr>
          <w:rFonts w:ascii="华文仿宋" w:eastAsia="华文仿宋" w:hAnsi="华文仿宋" w:hint="eastAsia"/>
          <w:sz w:val="28"/>
        </w:rPr>
        <w:t xml:space="preserve"> </w:t>
      </w:r>
      <w:r>
        <w:rPr>
          <w:rFonts w:ascii="华文仿宋" w:eastAsia="华文仿宋" w:hAnsi="华文仿宋"/>
          <w:sz w:val="28"/>
        </w:rPr>
        <w:t>3</w:t>
      </w:r>
      <w:r>
        <w:rPr>
          <w:rFonts w:ascii="华文仿宋" w:eastAsia="华文仿宋" w:hAnsi="华文仿宋" w:hint="eastAsia"/>
          <w:sz w:val="28"/>
        </w:rPr>
        <w:t xml:space="preserve"> </w:t>
      </w:r>
      <w:r>
        <w:rPr>
          <w:rFonts w:ascii="华文仿宋" w:eastAsia="华文仿宋" w:hAnsi="华文仿宋" w:hint="eastAsia"/>
          <w:sz w:val="28"/>
        </w:rPr>
        <w:t>份，乙方执</w:t>
      </w:r>
      <w:r>
        <w:rPr>
          <w:rFonts w:ascii="华文仿宋" w:eastAsia="华文仿宋" w:hAnsi="华文仿宋" w:hint="eastAsia"/>
          <w:sz w:val="28"/>
        </w:rPr>
        <w:t xml:space="preserve"> 1 </w:t>
      </w:r>
      <w:r>
        <w:rPr>
          <w:rFonts w:ascii="华文仿宋" w:eastAsia="华文仿宋" w:hAnsi="华文仿宋" w:hint="eastAsia"/>
          <w:sz w:val="28"/>
        </w:rPr>
        <w:t>份。</w:t>
      </w:r>
    </w:p>
    <w:p w:rsidR="00FF71BA" w:rsidRDefault="00FF71BA"/>
    <w:p w:rsidR="00FF71BA" w:rsidRDefault="00FF71BA">
      <w:pPr>
        <w:pStyle w:val="1"/>
        <w:spacing w:before="124" w:after="312"/>
      </w:pPr>
    </w:p>
    <w:tbl>
      <w:tblPr>
        <w:tblW w:w="0" w:type="auto"/>
        <w:tblLayout w:type="fixed"/>
        <w:tblLook w:val="04A0" w:firstRow="1" w:lastRow="0" w:firstColumn="1" w:lastColumn="0" w:noHBand="0" w:noVBand="1"/>
      </w:tblPr>
      <w:tblGrid>
        <w:gridCol w:w="4451"/>
        <w:gridCol w:w="4480"/>
      </w:tblGrid>
      <w:tr w:rsidR="00FF71BA">
        <w:tc>
          <w:tcPr>
            <w:tcW w:w="4451" w:type="dxa"/>
          </w:tcPr>
          <w:p w:rsidR="00FF71BA" w:rsidRDefault="001A6FC7">
            <w:pPr>
              <w:rPr>
                <w:rFonts w:ascii="华文仿宋" w:eastAsia="华文仿宋" w:hAnsi="华文仿宋" w:cs="宋体"/>
                <w:sz w:val="28"/>
                <w:szCs w:val="28"/>
              </w:rPr>
            </w:pPr>
            <w:r>
              <w:rPr>
                <w:rFonts w:ascii="华文仿宋" w:eastAsia="华文仿宋" w:hAnsi="华文仿宋" w:cs="宋体" w:hint="eastAsia"/>
                <w:sz w:val="28"/>
                <w:szCs w:val="28"/>
              </w:rPr>
              <w:t>甲方（盖章）：</w:t>
            </w:r>
          </w:p>
          <w:p w:rsidR="00FF71BA" w:rsidRDefault="001A6FC7">
            <w:pPr>
              <w:rPr>
                <w:rFonts w:ascii="华文仿宋" w:eastAsia="华文仿宋" w:hAnsi="华文仿宋" w:cs="宋体"/>
                <w:sz w:val="28"/>
                <w:szCs w:val="28"/>
              </w:rPr>
            </w:pPr>
            <w:r>
              <w:rPr>
                <w:rFonts w:ascii="华文仿宋" w:eastAsia="华文仿宋" w:hAnsi="华文仿宋" w:hint="eastAsia"/>
                <w:sz w:val="28"/>
                <w:szCs w:val="28"/>
              </w:rPr>
              <w:t>江门市农业科学研究所</w:t>
            </w:r>
          </w:p>
          <w:p w:rsidR="00FF71BA" w:rsidRDefault="001A6FC7">
            <w:pPr>
              <w:rPr>
                <w:rFonts w:ascii="华文仿宋" w:eastAsia="华文仿宋" w:hAnsi="华文仿宋" w:cs="宋体"/>
                <w:sz w:val="28"/>
                <w:szCs w:val="28"/>
              </w:rPr>
            </w:pPr>
            <w:r>
              <w:rPr>
                <w:rFonts w:ascii="华文仿宋" w:eastAsia="华文仿宋" w:hAnsi="华文仿宋" w:cs="宋体" w:hint="eastAsia"/>
                <w:sz w:val="28"/>
                <w:szCs w:val="28"/>
              </w:rPr>
              <w:t>授权代表：</w:t>
            </w:r>
          </w:p>
          <w:p w:rsidR="00FF71BA" w:rsidRDefault="00FF71BA">
            <w:pPr>
              <w:rPr>
                <w:rFonts w:ascii="华文仿宋" w:eastAsia="华文仿宋" w:hAnsi="华文仿宋" w:cs="宋体"/>
                <w:sz w:val="28"/>
                <w:szCs w:val="28"/>
              </w:rPr>
            </w:pPr>
          </w:p>
          <w:p w:rsidR="00FF71BA" w:rsidRDefault="001A6FC7">
            <w:pPr>
              <w:spacing w:line="300" w:lineRule="exact"/>
              <w:rPr>
                <w:rFonts w:ascii="华文仿宋" w:eastAsia="华文仿宋" w:hAnsi="华文仿宋"/>
                <w:sz w:val="28"/>
                <w:szCs w:val="28"/>
              </w:rPr>
            </w:pPr>
            <w:r>
              <w:rPr>
                <w:rFonts w:ascii="华文仿宋" w:eastAsia="华文仿宋" w:hAnsi="华文仿宋" w:cs="宋体" w:hint="eastAsia"/>
                <w:sz w:val="28"/>
                <w:szCs w:val="28"/>
              </w:rPr>
              <w:t>签定地点：江门市</w:t>
            </w:r>
          </w:p>
          <w:p w:rsidR="00FF71BA" w:rsidRDefault="00FF71BA">
            <w:pPr>
              <w:spacing w:line="300" w:lineRule="exact"/>
              <w:rPr>
                <w:rFonts w:ascii="华文仿宋" w:eastAsia="华文仿宋" w:hAnsi="华文仿宋" w:cs="宋体"/>
                <w:sz w:val="28"/>
                <w:szCs w:val="28"/>
              </w:rPr>
            </w:pPr>
          </w:p>
          <w:p w:rsidR="00FF71BA" w:rsidRDefault="001A6FC7">
            <w:pPr>
              <w:spacing w:line="300" w:lineRule="exact"/>
              <w:rPr>
                <w:rFonts w:ascii="华文仿宋" w:eastAsia="华文仿宋" w:hAnsi="华文仿宋"/>
                <w:sz w:val="28"/>
                <w:szCs w:val="28"/>
              </w:rPr>
            </w:pPr>
            <w:r>
              <w:rPr>
                <w:rFonts w:ascii="华文仿宋" w:eastAsia="华文仿宋" w:hAnsi="华文仿宋" w:cs="宋体" w:hint="eastAsia"/>
                <w:sz w:val="28"/>
                <w:szCs w:val="28"/>
              </w:rPr>
              <w:t>签定日期：</w:t>
            </w:r>
            <w:r>
              <w:rPr>
                <w:rFonts w:ascii="华文仿宋" w:eastAsia="华文仿宋" w:hAnsi="华文仿宋" w:cs="宋体" w:hint="eastAsia"/>
                <w:sz w:val="28"/>
                <w:szCs w:val="28"/>
              </w:rPr>
              <w:t xml:space="preserve">  </w:t>
            </w:r>
            <w:r>
              <w:rPr>
                <w:rFonts w:ascii="华文仿宋" w:eastAsia="华文仿宋" w:hAnsi="华文仿宋" w:cs="宋体"/>
                <w:sz w:val="28"/>
                <w:szCs w:val="28"/>
              </w:rPr>
              <w:t xml:space="preserve">  </w:t>
            </w:r>
            <w:r>
              <w:rPr>
                <w:rFonts w:ascii="华文仿宋" w:eastAsia="华文仿宋" w:hAnsi="华文仿宋" w:cs="宋体" w:hint="eastAsia"/>
                <w:sz w:val="28"/>
                <w:szCs w:val="28"/>
              </w:rPr>
              <w:t xml:space="preserve">  </w:t>
            </w:r>
            <w:r>
              <w:rPr>
                <w:rFonts w:ascii="华文仿宋" w:eastAsia="华文仿宋" w:hAnsi="华文仿宋" w:cs="宋体" w:hint="eastAsia"/>
                <w:sz w:val="28"/>
                <w:szCs w:val="28"/>
              </w:rPr>
              <w:t>年</w:t>
            </w:r>
            <w:r>
              <w:rPr>
                <w:rFonts w:ascii="华文仿宋" w:eastAsia="华文仿宋" w:hAnsi="华文仿宋" w:cs="宋体" w:hint="eastAsia"/>
                <w:sz w:val="28"/>
                <w:szCs w:val="28"/>
              </w:rPr>
              <w:t xml:space="preserve">   </w:t>
            </w:r>
            <w:r>
              <w:rPr>
                <w:rFonts w:ascii="华文仿宋" w:eastAsia="华文仿宋" w:hAnsi="华文仿宋" w:cs="宋体" w:hint="eastAsia"/>
                <w:sz w:val="28"/>
                <w:szCs w:val="28"/>
              </w:rPr>
              <w:t>月</w:t>
            </w:r>
            <w:r>
              <w:rPr>
                <w:rFonts w:ascii="华文仿宋" w:eastAsia="华文仿宋" w:hAnsi="华文仿宋" w:cs="宋体" w:hint="eastAsia"/>
                <w:sz w:val="28"/>
                <w:szCs w:val="28"/>
              </w:rPr>
              <w:t xml:space="preserve">    </w:t>
            </w:r>
            <w:r>
              <w:rPr>
                <w:rFonts w:ascii="华文仿宋" w:eastAsia="华文仿宋" w:hAnsi="华文仿宋" w:cs="宋体" w:hint="eastAsia"/>
                <w:sz w:val="28"/>
                <w:szCs w:val="28"/>
              </w:rPr>
              <w:t>日</w:t>
            </w:r>
          </w:p>
          <w:p w:rsidR="00FF71BA" w:rsidRDefault="00FF71BA">
            <w:pPr>
              <w:spacing w:line="300" w:lineRule="exact"/>
              <w:rPr>
                <w:rFonts w:ascii="华文仿宋" w:eastAsia="华文仿宋" w:hAnsi="华文仿宋"/>
                <w:sz w:val="28"/>
                <w:szCs w:val="28"/>
              </w:rPr>
            </w:pPr>
          </w:p>
          <w:p w:rsidR="00FF71BA" w:rsidRDefault="00FF71BA">
            <w:pPr>
              <w:spacing w:line="300" w:lineRule="exact"/>
              <w:rPr>
                <w:rFonts w:ascii="华文仿宋" w:eastAsia="华文仿宋" w:hAnsi="华文仿宋"/>
                <w:sz w:val="28"/>
                <w:szCs w:val="28"/>
              </w:rPr>
            </w:pPr>
          </w:p>
        </w:tc>
        <w:tc>
          <w:tcPr>
            <w:tcW w:w="4480" w:type="dxa"/>
          </w:tcPr>
          <w:p w:rsidR="00FF71BA" w:rsidRDefault="001A6FC7">
            <w:pPr>
              <w:spacing w:line="300" w:lineRule="exact"/>
              <w:rPr>
                <w:rFonts w:ascii="华文仿宋" w:eastAsia="华文仿宋" w:hAnsi="华文仿宋" w:cs="宋体"/>
                <w:sz w:val="28"/>
                <w:szCs w:val="28"/>
              </w:rPr>
            </w:pPr>
            <w:r>
              <w:rPr>
                <w:rFonts w:ascii="华文仿宋" w:eastAsia="华文仿宋" w:hAnsi="华文仿宋" w:cs="宋体" w:hint="eastAsia"/>
                <w:sz w:val="28"/>
                <w:szCs w:val="28"/>
              </w:rPr>
              <w:t>乙方（盖章）：</w:t>
            </w:r>
          </w:p>
          <w:p w:rsidR="00FF71BA" w:rsidRDefault="00FF71BA">
            <w:pPr>
              <w:spacing w:line="300" w:lineRule="exact"/>
              <w:rPr>
                <w:rFonts w:ascii="华文仿宋" w:eastAsia="华文仿宋" w:hAnsi="华文仿宋" w:cs="宋体"/>
                <w:sz w:val="28"/>
                <w:szCs w:val="28"/>
              </w:rPr>
            </w:pPr>
          </w:p>
          <w:p w:rsidR="00FF71BA" w:rsidRDefault="00FF71BA">
            <w:pPr>
              <w:spacing w:line="300" w:lineRule="exact"/>
              <w:rPr>
                <w:rFonts w:ascii="华文仿宋" w:eastAsia="华文仿宋" w:hAnsi="华文仿宋" w:cs="宋体"/>
                <w:sz w:val="28"/>
                <w:szCs w:val="28"/>
              </w:rPr>
            </w:pPr>
          </w:p>
          <w:p w:rsidR="00FF71BA" w:rsidRDefault="001A6FC7">
            <w:pPr>
              <w:spacing w:line="300" w:lineRule="exact"/>
              <w:rPr>
                <w:rFonts w:ascii="华文仿宋" w:eastAsia="华文仿宋" w:hAnsi="华文仿宋" w:cs="宋体"/>
                <w:sz w:val="28"/>
                <w:szCs w:val="28"/>
              </w:rPr>
            </w:pPr>
            <w:r>
              <w:rPr>
                <w:rFonts w:ascii="华文仿宋" w:eastAsia="华文仿宋" w:hAnsi="华文仿宋" w:cs="宋体" w:hint="eastAsia"/>
                <w:sz w:val="28"/>
                <w:szCs w:val="28"/>
              </w:rPr>
              <w:t>授权代表：</w:t>
            </w:r>
          </w:p>
          <w:p w:rsidR="00FF71BA" w:rsidRDefault="00FF71BA">
            <w:pPr>
              <w:spacing w:line="300" w:lineRule="exact"/>
              <w:rPr>
                <w:rFonts w:ascii="华文仿宋" w:eastAsia="华文仿宋" w:hAnsi="华文仿宋" w:cs="宋体"/>
                <w:sz w:val="28"/>
                <w:szCs w:val="28"/>
              </w:rPr>
            </w:pPr>
          </w:p>
          <w:p w:rsidR="00FF71BA" w:rsidRDefault="001A6FC7">
            <w:pPr>
              <w:spacing w:line="300" w:lineRule="exact"/>
              <w:rPr>
                <w:rFonts w:ascii="华文仿宋" w:eastAsia="华文仿宋" w:hAnsi="华文仿宋"/>
                <w:sz w:val="28"/>
                <w:szCs w:val="28"/>
              </w:rPr>
            </w:pPr>
            <w:r>
              <w:rPr>
                <w:rFonts w:ascii="华文仿宋" w:eastAsia="华文仿宋" w:hAnsi="华文仿宋" w:cs="宋体" w:hint="eastAsia"/>
                <w:sz w:val="28"/>
                <w:szCs w:val="28"/>
              </w:rPr>
              <w:t>签定地点：江门市</w:t>
            </w:r>
          </w:p>
          <w:p w:rsidR="00FF71BA" w:rsidRDefault="00FF71BA">
            <w:pPr>
              <w:spacing w:line="300" w:lineRule="exact"/>
              <w:rPr>
                <w:rFonts w:ascii="华文仿宋" w:eastAsia="华文仿宋" w:hAnsi="华文仿宋" w:cs="宋体"/>
                <w:sz w:val="28"/>
                <w:szCs w:val="28"/>
              </w:rPr>
            </w:pPr>
          </w:p>
          <w:p w:rsidR="00FF71BA" w:rsidRDefault="001A6FC7">
            <w:pPr>
              <w:spacing w:line="300" w:lineRule="exact"/>
              <w:rPr>
                <w:rFonts w:ascii="华文仿宋" w:eastAsia="华文仿宋" w:hAnsi="华文仿宋"/>
                <w:sz w:val="28"/>
                <w:szCs w:val="28"/>
              </w:rPr>
            </w:pPr>
            <w:r>
              <w:rPr>
                <w:rFonts w:ascii="华文仿宋" w:eastAsia="华文仿宋" w:hAnsi="华文仿宋" w:cs="宋体" w:hint="eastAsia"/>
                <w:sz w:val="28"/>
                <w:szCs w:val="28"/>
              </w:rPr>
              <w:t>签定日期：</w:t>
            </w:r>
            <w:r>
              <w:rPr>
                <w:rFonts w:ascii="华文仿宋" w:eastAsia="华文仿宋" w:hAnsi="华文仿宋" w:cs="宋体" w:hint="eastAsia"/>
                <w:sz w:val="28"/>
                <w:szCs w:val="28"/>
              </w:rPr>
              <w:t xml:space="preserve">    </w:t>
            </w:r>
            <w:r>
              <w:rPr>
                <w:rFonts w:ascii="华文仿宋" w:eastAsia="华文仿宋" w:hAnsi="华文仿宋" w:cs="宋体" w:hint="eastAsia"/>
                <w:sz w:val="28"/>
                <w:szCs w:val="28"/>
              </w:rPr>
              <w:t>年</w:t>
            </w:r>
            <w:r>
              <w:rPr>
                <w:rFonts w:ascii="华文仿宋" w:eastAsia="华文仿宋" w:hAnsi="华文仿宋" w:cs="宋体" w:hint="eastAsia"/>
                <w:sz w:val="28"/>
                <w:szCs w:val="28"/>
              </w:rPr>
              <w:t xml:space="preserve"> </w:t>
            </w:r>
            <w:r>
              <w:rPr>
                <w:rFonts w:ascii="华文仿宋" w:eastAsia="华文仿宋" w:hAnsi="华文仿宋" w:cs="宋体"/>
                <w:sz w:val="28"/>
                <w:szCs w:val="28"/>
              </w:rPr>
              <w:t xml:space="preserve"> </w:t>
            </w:r>
            <w:r>
              <w:rPr>
                <w:rFonts w:ascii="华文仿宋" w:eastAsia="华文仿宋" w:hAnsi="华文仿宋" w:cs="宋体" w:hint="eastAsia"/>
                <w:sz w:val="28"/>
                <w:szCs w:val="28"/>
              </w:rPr>
              <w:t xml:space="preserve"> </w:t>
            </w:r>
            <w:r>
              <w:rPr>
                <w:rFonts w:ascii="华文仿宋" w:eastAsia="华文仿宋" w:hAnsi="华文仿宋" w:cs="宋体" w:hint="eastAsia"/>
                <w:sz w:val="28"/>
                <w:szCs w:val="28"/>
              </w:rPr>
              <w:t>月</w:t>
            </w:r>
            <w:r>
              <w:rPr>
                <w:rFonts w:ascii="华文仿宋" w:eastAsia="华文仿宋" w:hAnsi="华文仿宋" w:cs="宋体" w:hint="eastAsia"/>
                <w:sz w:val="28"/>
                <w:szCs w:val="28"/>
              </w:rPr>
              <w:t xml:space="preserve">  </w:t>
            </w:r>
            <w:r>
              <w:rPr>
                <w:rFonts w:ascii="华文仿宋" w:eastAsia="华文仿宋" w:hAnsi="华文仿宋" w:cs="宋体"/>
                <w:sz w:val="28"/>
                <w:szCs w:val="28"/>
              </w:rPr>
              <w:t xml:space="preserve"> </w:t>
            </w:r>
            <w:r>
              <w:rPr>
                <w:rFonts w:ascii="华文仿宋" w:eastAsia="华文仿宋" w:hAnsi="华文仿宋" w:cs="宋体" w:hint="eastAsia"/>
                <w:sz w:val="28"/>
                <w:szCs w:val="28"/>
              </w:rPr>
              <w:t xml:space="preserve"> </w:t>
            </w:r>
            <w:r>
              <w:rPr>
                <w:rFonts w:ascii="华文仿宋" w:eastAsia="华文仿宋" w:hAnsi="华文仿宋" w:cs="宋体" w:hint="eastAsia"/>
                <w:sz w:val="28"/>
                <w:szCs w:val="28"/>
              </w:rPr>
              <w:t>日</w:t>
            </w:r>
          </w:p>
          <w:p w:rsidR="00FF71BA" w:rsidRDefault="00FF71BA">
            <w:pPr>
              <w:spacing w:line="300" w:lineRule="exact"/>
              <w:rPr>
                <w:rFonts w:ascii="华文仿宋" w:eastAsia="华文仿宋" w:hAnsi="华文仿宋" w:cs="宋体"/>
                <w:sz w:val="28"/>
                <w:szCs w:val="28"/>
              </w:rPr>
            </w:pPr>
          </w:p>
          <w:p w:rsidR="00FF71BA" w:rsidRDefault="001A6FC7">
            <w:pPr>
              <w:spacing w:line="300" w:lineRule="exact"/>
              <w:rPr>
                <w:rFonts w:ascii="华文仿宋" w:eastAsia="华文仿宋" w:hAnsi="华文仿宋" w:cs="宋体"/>
                <w:sz w:val="28"/>
                <w:szCs w:val="28"/>
              </w:rPr>
            </w:pPr>
            <w:r>
              <w:rPr>
                <w:rFonts w:ascii="华文仿宋" w:eastAsia="华文仿宋" w:hAnsi="华文仿宋" w:cs="宋体" w:hint="eastAsia"/>
                <w:sz w:val="28"/>
                <w:szCs w:val="28"/>
              </w:rPr>
              <w:t>开户名称：</w:t>
            </w:r>
          </w:p>
          <w:p w:rsidR="00FF71BA" w:rsidRDefault="00FF71BA">
            <w:pPr>
              <w:spacing w:line="300" w:lineRule="exact"/>
              <w:rPr>
                <w:rFonts w:ascii="华文仿宋" w:eastAsia="华文仿宋" w:hAnsi="华文仿宋" w:cs="宋体"/>
                <w:sz w:val="28"/>
                <w:szCs w:val="28"/>
              </w:rPr>
            </w:pPr>
          </w:p>
          <w:p w:rsidR="00FF71BA" w:rsidRDefault="001A6FC7">
            <w:pPr>
              <w:spacing w:line="300" w:lineRule="exact"/>
              <w:rPr>
                <w:rFonts w:ascii="华文仿宋" w:eastAsia="华文仿宋" w:hAnsi="华文仿宋" w:cs="宋体"/>
                <w:sz w:val="28"/>
                <w:szCs w:val="28"/>
              </w:rPr>
            </w:pPr>
            <w:r>
              <w:rPr>
                <w:rFonts w:ascii="华文仿宋" w:eastAsia="华文仿宋" w:hAnsi="华文仿宋" w:cs="宋体" w:hint="eastAsia"/>
                <w:sz w:val="28"/>
                <w:szCs w:val="28"/>
              </w:rPr>
              <w:t>银行</w:t>
            </w:r>
            <w:r>
              <w:rPr>
                <w:rFonts w:ascii="华文仿宋" w:eastAsia="华文仿宋" w:hAnsi="华文仿宋" w:cs="宋体" w:hint="eastAsia"/>
                <w:sz w:val="28"/>
                <w:szCs w:val="28"/>
              </w:rPr>
              <w:t>账号</w:t>
            </w:r>
            <w:r>
              <w:rPr>
                <w:rFonts w:ascii="华文仿宋" w:eastAsia="华文仿宋" w:hAnsi="华文仿宋" w:cs="宋体" w:hint="eastAsia"/>
                <w:sz w:val="28"/>
                <w:szCs w:val="28"/>
              </w:rPr>
              <w:t>：</w:t>
            </w:r>
          </w:p>
          <w:p w:rsidR="00FF71BA" w:rsidRDefault="00FF71BA">
            <w:pPr>
              <w:spacing w:line="300" w:lineRule="exact"/>
              <w:rPr>
                <w:rFonts w:ascii="华文仿宋" w:eastAsia="华文仿宋" w:hAnsi="华文仿宋"/>
                <w:sz w:val="28"/>
                <w:szCs w:val="28"/>
              </w:rPr>
            </w:pPr>
          </w:p>
          <w:p w:rsidR="00FF71BA" w:rsidRDefault="001A6FC7">
            <w:pPr>
              <w:spacing w:line="300" w:lineRule="exact"/>
              <w:rPr>
                <w:rFonts w:ascii="华文仿宋" w:eastAsia="华文仿宋" w:hAnsi="华文仿宋"/>
                <w:sz w:val="28"/>
                <w:szCs w:val="28"/>
              </w:rPr>
            </w:pPr>
            <w:r>
              <w:rPr>
                <w:rFonts w:ascii="华文仿宋" w:eastAsia="华文仿宋" w:hAnsi="华文仿宋" w:hint="eastAsia"/>
                <w:sz w:val="28"/>
                <w:szCs w:val="28"/>
              </w:rPr>
              <w:t>开</w:t>
            </w:r>
            <w:r>
              <w:rPr>
                <w:rFonts w:ascii="华文仿宋" w:eastAsia="华文仿宋" w:hAnsi="华文仿宋" w:hint="eastAsia"/>
                <w:sz w:val="28"/>
                <w:szCs w:val="28"/>
              </w:rPr>
              <w:t xml:space="preserve"> </w:t>
            </w:r>
            <w:r>
              <w:rPr>
                <w:rFonts w:ascii="华文仿宋" w:eastAsia="华文仿宋" w:hAnsi="华文仿宋" w:hint="eastAsia"/>
                <w:sz w:val="28"/>
                <w:szCs w:val="28"/>
              </w:rPr>
              <w:t>户</w:t>
            </w:r>
            <w:r>
              <w:rPr>
                <w:rFonts w:ascii="华文仿宋" w:eastAsia="华文仿宋" w:hAnsi="华文仿宋" w:hint="eastAsia"/>
                <w:sz w:val="28"/>
                <w:szCs w:val="28"/>
              </w:rPr>
              <w:t xml:space="preserve"> </w:t>
            </w:r>
            <w:r>
              <w:rPr>
                <w:rFonts w:ascii="华文仿宋" w:eastAsia="华文仿宋" w:hAnsi="华文仿宋" w:hint="eastAsia"/>
                <w:sz w:val="28"/>
                <w:szCs w:val="28"/>
              </w:rPr>
              <w:t>行：</w:t>
            </w:r>
          </w:p>
          <w:p w:rsidR="00FF71BA" w:rsidRDefault="00FF71BA">
            <w:pPr>
              <w:pStyle w:val="1"/>
              <w:spacing w:before="124" w:after="312"/>
              <w:rPr>
                <w:rFonts w:eastAsia="等线"/>
              </w:rPr>
            </w:pPr>
          </w:p>
        </w:tc>
      </w:tr>
    </w:tbl>
    <w:p w:rsidR="00FF71BA" w:rsidRDefault="00FF71BA">
      <w:pPr>
        <w:adjustRightInd w:val="0"/>
        <w:snapToGrid w:val="0"/>
        <w:spacing w:line="360" w:lineRule="auto"/>
        <w:ind w:firstLine="420"/>
        <w:jc w:val="left"/>
        <w:textAlignment w:val="baseline"/>
      </w:pPr>
    </w:p>
    <w:p w:rsidR="00FF71BA" w:rsidRDefault="00FF71BA">
      <w:pPr>
        <w:spacing w:line="360" w:lineRule="auto"/>
        <w:ind w:firstLineChars="200" w:firstLine="560"/>
        <w:rPr>
          <w:sz w:val="28"/>
          <w:szCs w:val="28"/>
        </w:rPr>
      </w:pPr>
    </w:p>
    <w:sectPr w:rsidR="00FF71BA">
      <w:footerReference w:type="default" r:id="rId16"/>
      <w:pgSz w:w="11906" w:h="16838"/>
      <w:pgMar w:top="1383" w:right="1780" w:bottom="1383" w:left="178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FC7" w:rsidRDefault="001A6FC7">
      <w:r>
        <w:separator/>
      </w:r>
    </w:p>
  </w:endnote>
  <w:endnote w:type="continuationSeparator" w:id="0">
    <w:p w:rsidR="001A6FC7" w:rsidRDefault="001A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方正小标宋简体">
    <w:altName w:val="Arial Unicode MS"/>
    <w:charset w:val="86"/>
    <w:family w:val="script"/>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w:altName w:val="Arial Unicode MS"/>
    <w:charset w:val="86"/>
    <w:family w:val="auto"/>
    <w:pitch w:val="default"/>
    <w:sig w:usb0="00000000" w:usb1="00000000"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1BA" w:rsidRDefault="00FF71B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1BA" w:rsidRDefault="00FF71B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1BA" w:rsidRDefault="00FF71BA">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1BA" w:rsidRDefault="00FF71BA">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1BA" w:rsidRDefault="00FF71BA">
    <w:pPr>
      <w:pStyle w:val="a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1BA" w:rsidRDefault="00FF71BA">
    <w:pPr>
      <w:pStyle w:val="a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1BA" w:rsidRDefault="00FF71B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FC7" w:rsidRDefault="001A6FC7">
      <w:r>
        <w:separator/>
      </w:r>
    </w:p>
  </w:footnote>
  <w:footnote w:type="continuationSeparator" w:id="0">
    <w:p w:rsidR="001A6FC7" w:rsidRDefault="001A6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C3A51"/>
    <w:multiLevelType w:val="multilevel"/>
    <w:tmpl w:val="5BEC3A51"/>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YWM5YTIyODg4YTE5ZWQ0NTk3ZGFlM2M1ZGRhOWIifQ=="/>
  </w:docVars>
  <w:rsids>
    <w:rsidRoot w:val="3539138D"/>
    <w:rsid w:val="001A6FC7"/>
    <w:rsid w:val="00322CCB"/>
    <w:rsid w:val="003235FD"/>
    <w:rsid w:val="00327CB1"/>
    <w:rsid w:val="00734749"/>
    <w:rsid w:val="008864DF"/>
    <w:rsid w:val="00ED40C1"/>
    <w:rsid w:val="00F64349"/>
    <w:rsid w:val="00FF71BA"/>
    <w:rsid w:val="01757169"/>
    <w:rsid w:val="01944054"/>
    <w:rsid w:val="020E077B"/>
    <w:rsid w:val="02A92276"/>
    <w:rsid w:val="02B134F2"/>
    <w:rsid w:val="03380F32"/>
    <w:rsid w:val="03D74C8E"/>
    <w:rsid w:val="055C35E7"/>
    <w:rsid w:val="05CE7F14"/>
    <w:rsid w:val="06226B61"/>
    <w:rsid w:val="0686686C"/>
    <w:rsid w:val="076A2C34"/>
    <w:rsid w:val="0852031F"/>
    <w:rsid w:val="08564759"/>
    <w:rsid w:val="08C47915"/>
    <w:rsid w:val="09234154"/>
    <w:rsid w:val="09627F98"/>
    <w:rsid w:val="09DC6FED"/>
    <w:rsid w:val="0A99207C"/>
    <w:rsid w:val="0B1943D5"/>
    <w:rsid w:val="0BB46B3B"/>
    <w:rsid w:val="0CE82126"/>
    <w:rsid w:val="0CFE21F2"/>
    <w:rsid w:val="0E355E8F"/>
    <w:rsid w:val="0F02199E"/>
    <w:rsid w:val="0F8D3358"/>
    <w:rsid w:val="100131FC"/>
    <w:rsid w:val="1050521D"/>
    <w:rsid w:val="10D25671"/>
    <w:rsid w:val="11D66F71"/>
    <w:rsid w:val="11E701D0"/>
    <w:rsid w:val="12137FE5"/>
    <w:rsid w:val="123206A3"/>
    <w:rsid w:val="14333BA0"/>
    <w:rsid w:val="14A06CD4"/>
    <w:rsid w:val="15522E34"/>
    <w:rsid w:val="157D3DD7"/>
    <w:rsid w:val="15ED7C1A"/>
    <w:rsid w:val="17984446"/>
    <w:rsid w:val="17EB1EAE"/>
    <w:rsid w:val="184620F4"/>
    <w:rsid w:val="1A514D80"/>
    <w:rsid w:val="1C0A3CC6"/>
    <w:rsid w:val="1C2D3BDB"/>
    <w:rsid w:val="1C316C17"/>
    <w:rsid w:val="1D286924"/>
    <w:rsid w:val="1D6C7A9E"/>
    <w:rsid w:val="1ED03E23"/>
    <w:rsid w:val="1FF42648"/>
    <w:rsid w:val="1FF62E2D"/>
    <w:rsid w:val="20A57BD4"/>
    <w:rsid w:val="21AA36F4"/>
    <w:rsid w:val="21F11323"/>
    <w:rsid w:val="22EC3898"/>
    <w:rsid w:val="231057D9"/>
    <w:rsid w:val="23F43C52"/>
    <w:rsid w:val="24417840"/>
    <w:rsid w:val="24D722B9"/>
    <w:rsid w:val="24DD524E"/>
    <w:rsid w:val="256B18C8"/>
    <w:rsid w:val="25737B25"/>
    <w:rsid w:val="25987D07"/>
    <w:rsid w:val="26045D20"/>
    <w:rsid w:val="26174313"/>
    <w:rsid w:val="26175E23"/>
    <w:rsid w:val="285D2B42"/>
    <w:rsid w:val="28844573"/>
    <w:rsid w:val="29750322"/>
    <w:rsid w:val="29B74142"/>
    <w:rsid w:val="2A4B3E74"/>
    <w:rsid w:val="2B0674C1"/>
    <w:rsid w:val="2B0818D2"/>
    <w:rsid w:val="2B762790"/>
    <w:rsid w:val="2BA72A52"/>
    <w:rsid w:val="2BE012DD"/>
    <w:rsid w:val="2DAF5C3A"/>
    <w:rsid w:val="2E992749"/>
    <w:rsid w:val="2F78518A"/>
    <w:rsid w:val="2FEA73B1"/>
    <w:rsid w:val="30A8417B"/>
    <w:rsid w:val="30D56492"/>
    <w:rsid w:val="31917CE2"/>
    <w:rsid w:val="33FF26BC"/>
    <w:rsid w:val="34980A97"/>
    <w:rsid w:val="349F3D0A"/>
    <w:rsid w:val="34D643A8"/>
    <w:rsid w:val="351A24E7"/>
    <w:rsid w:val="3539138D"/>
    <w:rsid w:val="356A2A1B"/>
    <w:rsid w:val="364C121A"/>
    <w:rsid w:val="36FA7397"/>
    <w:rsid w:val="3789239B"/>
    <w:rsid w:val="3863572B"/>
    <w:rsid w:val="38E71109"/>
    <w:rsid w:val="38FD283D"/>
    <w:rsid w:val="391B4A7F"/>
    <w:rsid w:val="3A1C6CC7"/>
    <w:rsid w:val="3A4D1A3E"/>
    <w:rsid w:val="3AC30F2B"/>
    <w:rsid w:val="3C047A4D"/>
    <w:rsid w:val="3C7E6169"/>
    <w:rsid w:val="3CA66550"/>
    <w:rsid w:val="3CC1712D"/>
    <w:rsid w:val="3D284330"/>
    <w:rsid w:val="3D5824B6"/>
    <w:rsid w:val="3F211017"/>
    <w:rsid w:val="3FAE3F57"/>
    <w:rsid w:val="40431FF3"/>
    <w:rsid w:val="412A6F15"/>
    <w:rsid w:val="42552DB0"/>
    <w:rsid w:val="429F5697"/>
    <w:rsid w:val="42FE3DBB"/>
    <w:rsid w:val="434474B8"/>
    <w:rsid w:val="43591B50"/>
    <w:rsid w:val="43F263DD"/>
    <w:rsid w:val="44CD4E80"/>
    <w:rsid w:val="45821A4C"/>
    <w:rsid w:val="46AB75EC"/>
    <w:rsid w:val="46CF6D9E"/>
    <w:rsid w:val="47E32A9D"/>
    <w:rsid w:val="484932C3"/>
    <w:rsid w:val="489D4D45"/>
    <w:rsid w:val="490A3099"/>
    <w:rsid w:val="49256435"/>
    <w:rsid w:val="49A23322"/>
    <w:rsid w:val="49E1317B"/>
    <w:rsid w:val="4A9C7021"/>
    <w:rsid w:val="4AA212BE"/>
    <w:rsid w:val="4B4340EE"/>
    <w:rsid w:val="4B4C0AC8"/>
    <w:rsid w:val="4C137BD1"/>
    <w:rsid w:val="4C4874E2"/>
    <w:rsid w:val="4C86610F"/>
    <w:rsid w:val="4CDD40CE"/>
    <w:rsid w:val="4EF04CAA"/>
    <w:rsid w:val="4F494C2A"/>
    <w:rsid w:val="4FB01DA2"/>
    <w:rsid w:val="50A93F88"/>
    <w:rsid w:val="50EF0291"/>
    <w:rsid w:val="52FE08FA"/>
    <w:rsid w:val="53364AA3"/>
    <w:rsid w:val="536F1F5F"/>
    <w:rsid w:val="54296197"/>
    <w:rsid w:val="54E00336"/>
    <w:rsid w:val="55320CB8"/>
    <w:rsid w:val="57F8000E"/>
    <w:rsid w:val="57FA595F"/>
    <w:rsid w:val="583A2830"/>
    <w:rsid w:val="587702F1"/>
    <w:rsid w:val="58E335E5"/>
    <w:rsid w:val="59826040"/>
    <w:rsid w:val="59AC4C7E"/>
    <w:rsid w:val="59E12036"/>
    <w:rsid w:val="5A1629CD"/>
    <w:rsid w:val="5AC91716"/>
    <w:rsid w:val="5AD528D5"/>
    <w:rsid w:val="5AF112E5"/>
    <w:rsid w:val="5B2D4374"/>
    <w:rsid w:val="5B2D7FCE"/>
    <w:rsid w:val="5B2F01EA"/>
    <w:rsid w:val="5B555777"/>
    <w:rsid w:val="5BC546AB"/>
    <w:rsid w:val="5D094BD7"/>
    <w:rsid w:val="5E162F9C"/>
    <w:rsid w:val="5E176D14"/>
    <w:rsid w:val="5E2A12BF"/>
    <w:rsid w:val="5E7B692C"/>
    <w:rsid w:val="5EF54325"/>
    <w:rsid w:val="5F465E4F"/>
    <w:rsid w:val="5F8734F4"/>
    <w:rsid w:val="60642173"/>
    <w:rsid w:val="60A31449"/>
    <w:rsid w:val="60DA29A7"/>
    <w:rsid w:val="61566557"/>
    <w:rsid w:val="61C176C2"/>
    <w:rsid w:val="62082AE2"/>
    <w:rsid w:val="62206ADF"/>
    <w:rsid w:val="63B903A9"/>
    <w:rsid w:val="63CE5BCA"/>
    <w:rsid w:val="63FA1603"/>
    <w:rsid w:val="640A6DF5"/>
    <w:rsid w:val="64965A6E"/>
    <w:rsid w:val="64C5395D"/>
    <w:rsid w:val="65A25A5D"/>
    <w:rsid w:val="66415276"/>
    <w:rsid w:val="669E29D9"/>
    <w:rsid w:val="66F347C2"/>
    <w:rsid w:val="67492634"/>
    <w:rsid w:val="675E693A"/>
    <w:rsid w:val="68650622"/>
    <w:rsid w:val="6897117D"/>
    <w:rsid w:val="68A815DC"/>
    <w:rsid w:val="690C31B2"/>
    <w:rsid w:val="691F44C8"/>
    <w:rsid w:val="6A7A3C58"/>
    <w:rsid w:val="6B6F4DA8"/>
    <w:rsid w:val="6BBA3B00"/>
    <w:rsid w:val="6C937E2E"/>
    <w:rsid w:val="6D4D62AE"/>
    <w:rsid w:val="6DC16C5D"/>
    <w:rsid w:val="6E124AD4"/>
    <w:rsid w:val="6F1057E5"/>
    <w:rsid w:val="6FC5653C"/>
    <w:rsid w:val="6FCA58CD"/>
    <w:rsid w:val="6FE84EF7"/>
    <w:rsid w:val="705B6F34"/>
    <w:rsid w:val="71CA4371"/>
    <w:rsid w:val="71E1797F"/>
    <w:rsid w:val="725D28C7"/>
    <w:rsid w:val="72B62B48"/>
    <w:rsid w:val="731354B7"/>
    <w:rsid w:val="73360697"/>
    <w:rsid w:val="742533D8"/>
    <w:rsid w:val="74716D26"/>
    <w:rsid w:val="75053496"/>
    <w:rsid w:val="752F5A8D"/>
    <w:rsid w:val="76342701"/>
    <w:rsid w:val="77067FA1"/>
    <w:rsid w:val="781520BE"/>
    <w:rsid w:val="78C95383"/>
    <w:rsid w:val="796D627C"/>
    <w:rsid w:val="79B80F53"/>
    <w:rsid w:val="79BC7D18"/>
    <w:rsid w:val="7D974B80"/>
    <w:rsid w:val="7DA04213"/>
    <w:rsid w:val="7DA94C60"/>
    <w:rsid w:val="7E301A00"/>
    <w:rsid w:val="7E890CA9"/>
    <w:rsid w:val="7F565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tabs>
        <w:tab w:val="left" w:pos="1140"/>
      </w:tabs>
      <w:adjustRightInd w:val="0"/>
      <w:snapToGrid w:val="0"/>
      <w:spacing w:beforeLines="40" w:afterLines="100"/>
      <w:jc w:val="center"/>
      <w:outlineLvl w:val="0"/>
    </w:pPr>
    <w:rPr>
      <w:rFonts w:ascii="宋体" w:hAnsi="宋体" w:cs="宋体"/>
      <w:b/>
      <w:bCs/>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qFormat/>
    <w:rPr>
      <w:color w:val="0000FF"/>
      <w:u w:val="single"/>
    </w:rPr>
  </w:style>
  <w:style w:type="paragraph" w:customStyle="1" w:styleId="10">
    <w:name w:val="列出段落1"/>
    <w:basedOn w:val="a"/>
    <w:uiPriority w:val="34"/>
    <w:qFormat/>
    <w:pPr>
      <w:ind w:firstLineChars="200" w:firstLine="420"/>
    </w:p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tabs>
        <w:tab w:val="left" w:pos="1140"/>
      </w:tabs>
      <w:adjustRightInd w:val="0"/>
      <w:snapToGrid w:val="0"/>
      <w:spacing w:beforeLines="40" w:afterLines="100"/>
      <w:jc w:val="center"/>
      <w:outlineLvl w:val="0"/>
    </w:pPr>
    <w:rPr>
      <w:rFonts w:ascii="宋体" w:hAnsi="宋体" w:cs="宋体"/>
      <w:b/>
      <w:bCs/>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qFormat/>
    <w:rPr>
      <w:color w:val="0000FF"/>
      <w:u w:val="single"/>
    </w:rPr>
  </w:style>
  <w:style w:type="paragraph" w:customStyle="1" w:styleId="10">
    <w:name w:val="列出段落1"/>
    <w:basedOn w:val="a"/>
    <w:uiPriority w:val="34"/>
    <w:qFormat/>
    <w:pPr>
      <w:ind w:firstLineChars="200" w:firstLine="420"/>
    </w:p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footer" Target="foot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774</Words>
  <Characters>4414</Characters>
  <Application>Microsoft Office Word</Application>
  <DocSecurity>0</DocSecurity>
  <Lines>36</Lines>
  <Paragraphs>10</Paragraphs>
  <ScaleCrop>false</ScaleCrop>
  <Company>微软中国</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阿富</dc:creator>
  <cp:lastModifiedBy>微软用户</cp:lastModifiedBy>
  <cp:revision>2</cp:revision>
  <cp:lastPrinted>2022-04-20T02:07:00Z</cp:lastPrinted>
  <dcterms:created xsi:type="dcterms:W3CDTF">2022-07-06T09:29:00Z</dcterms:created>
  <dcterms:modified xsi:type="dcterms:W3CDTF">2022-07-06T09:29:00Z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C7FAB8A36D884E19932B234C5E173630</vt:lpwstr>
  </property>
</Properties>
</file>