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方正仿宋_GBK"/>
          <w:sz w:val="32"/>
          <w:szCs w:val="30"/>
        </w:rPr>
      </w:pPr>
      <w:r>
        <w:rPr>
          <w:rFonts w:hint="eastAsia" w:ascii="Times New Roman" w:hAnsi="Times New Roman" w:eastAsia="方正仿宋_GBK"/>
          <w:sz w:val="32"/>
          <w:szCs w:val="30"/>
        </w:rPr>
        <w:t>附件2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80" w:lineRule="exact"/>
        <w:jc w:val="center"/>
        <w:rPr>
          <w:rFonts w:hint="default" w:ascii="Times New Roman" w:hAnsi="Times New Roman" w:eastAsia="方正大标宋_GBK" w:cs="Times New Roman"/>
          <w:color w:val="000000"/>
          <w:kern w:val="0"/>
          <w:sz w:val="44"/>
          <w:szCs w:val="44"/>
          <w:u w:color="000000"/>
          <w:lang w:val="zh-TW" w:eastAsia="zh-TW"/>
        </w:rPr>
      </w:pPr>
      <w:bookmarkStart w:id="0" w:name="_GoBack"/>
      <w:r>
        <w:rPr>
          <w:rFonts w:hint="default" w:ascii="Times New Roman" w:hAnsi="Times New Roman" w:eastAsia="方正大标宋_GBK" w:cs="Times New Roman"/>
          <w:color w:val="000000"/>
          <w:kern w:val="0"/>
          <w:sz w:val="44"/>
          <w:szCs w:val="44"/>
          <w:u w:color="000000"/>
          <w:lang w:val="zh-TW" w:eastAsia="zh-TW"/>
        </w:rPr>
        <w:t>江门市重大科技计划项目实施办法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80" w:lineRule="exact"/>
        <w:jc w:val="center"/>
        <w:rPr>
          <w:rFonts w:hint="default" w:ascii="Times New Roman" w:hAnsi="Times New Roman" w:eastAsia="方正大标宋_GBK" w:cs="Times New Roman"/>
          <w:color w:val="000000"/>
          <w:kern w:val="0"/>
          <w:sz w:val="44"/>
          <w:szCs w:val="44"/>
          <w:u w:color="000000"/>
          <w:lang w:val="zh-TW" w:eastAsia="zh-TW"/>
        </w:rPr>
      </w:pPr>
      <w:r>
        <w:rPr>
          <w:rFonts w:hint="default" w:ascii="Times New Roman" w:hAnsi="Times New Roman" w:eastAsia="方正大标宋_GBK" w:cs="Times New Roman"/>
          <w:color w:val="000000"/>
          <w:kern w:val="0"/>
          <w:sz w:val="44"/>
          <w:szCs w:val="44"/>
          <w:u w:color="000000"/>
          <w:lang w:val="zh-TW" w:eastAsia="zh-CN"/>
        </w:rPr>
        <w:t>（修订征求意见稿）</w:t>
      </w:r>
      <w:r>
        <w:rPr>
          <w:rFonts w:hint="eastAsia" w:ascii="Times New Roman" w:hAnsi="Times New Roman" w:eastAsia="方正大标宋_GBK" w:cs="Times New Roman"/>
          <w:color w:val="000000"/>
          <w:kern w:val="0"/>
          <w:sz w:val="44"/>
          <w:szCs w:val="44"/>
          <w:u w:color="000000"/>
          <w:lang w:val="zh-TW" w:eastAsia="zh-CN"/>
        </w:rPr>
        <w:t>起草说明</w:t>
      </w:r>
    </w:p>
    <w:bookmarkEnd w:id="0"/>
    <w:p>
      <w:pPr>
        <w:spacing w:line="58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一、起草背景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u w:color="000000"/>
          <w:lang w:eastAsia="zh-CN"/>
        </w:rPr>
        <w:t>江门市第十四次党代会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u w:color="000000"/>
        </w:rPr>
        <w:t>要求，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u w:color="000000"/>
          <w:lang w:eastAsia="zh-CN"/>
        </w:rPr>
        <w:t>探索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u w:color="000000"/>
        </w:rPr>
        <w:t>推行“揭榜挂帅”“赛马”机制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u w:color="000000"/>
          <w:lang w:eastAsia="zh-CN"/>
        </w:rPr>
        <w:t>，进一步</w:t>
      </w:r>
      <w:r>
        <w:rPr>
          <w:rFonts w:ascii="Times New Roman" w:hAnsi="Times New Roman" w:eastAsia="方正仿宋_GBK" w:cs="Times New Roman"/>
          <w:sz w:val="32"/>
          <w:szCs w:val="32"/>
        </w:rPr>
        <w:t>实施江门市重大科技计划项目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放宽资助门槛，提高资助额度，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推动我市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八大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战略性</w:t>
      </w:r>
      <w:r>
        <w:rPr>
          <w:rFonts w:ascii="Times New Roman" w:hAnsi="Times New Roman" w:eastAsia="方正仿宋_GBK" w:cs="Times New Roman"/>
          <w:sz w:val="32"/>
          <w:szCs w:val="32"/>
        </w:rPr>
        <w:t>产业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创新发展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对《</w:t>
      </w:r>
      <w:r>
        <w:rPr>
          <w:rFonts w:ascii="Times New Roman" w:hAnsi="Times New Roman" w:eastAsia="方正仿宋_GBK" w:cs="Times New Roman"/>
          <w:sz w:val="32"/>
          <w:szCs w:val="32"/>
        </w:rPr>
        <w:t>江门市重大科技计划项目实施办法》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进行修订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二、文件依据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中国共产党江门市第十四次代表大会报告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</w:p>
    <w:p>
      <w:pPr>
        <w:spacing w:line="58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三、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修订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内容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80" w:lineRule="exact"/>
        <w:ind w:firstLine="64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zh-TW" w:eastAsia="zh-TW"/>
        </w:rPr>
        <w:t>第三条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eastAsia="zh-CN"/>
        </w:rPr>
        <w:t>中“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/>
        </w:rPr>
        <w:t>对单个项目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立项资助资金超过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1000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万元（含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1000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万元）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/>
        </w:rPr>
        <w:t>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，通过国家科学技术部立项资助的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/>
        </w:rPr>
        <w:t>申报单位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给予每项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100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万元的配套资助，通过广东省科学技术厅立项资助的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/>
        </w:rPr>
        <w:t>申报单位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给予每项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50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万元的配套资助；对单个项目立项资助资金超过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500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万元（含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500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万元）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</w:rPr>
        <w:t>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，通过国家科学技术部立项资助的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/>
        </w:rPr>
        <w:t>申报单位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给予每项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50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万元的配套资助，通过广东省科学技术厅立项资助的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/>
        </w:rPr>
        <w:t>申报单位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给予每项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万元的配套资助。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CN"/>
        </w:rPr>
        <w:t>修订为“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/>
        </w:rPr>
        <w:t>对单个项目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立项资助资金超过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万元（含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万元）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/>
        </w:rPr>
        <w:t>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，通过国家科学技术部立项资助的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/>
        </w:rPr>
        <w:t>申报单位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给予每项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100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万元的配套资助，通过广东省科学技术厅立项资助的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/>
        </w:rPr>
        <w:t>申报单位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给予每项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50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万元的配套资助；对单个项目立项资助资金超过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万元（含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万元）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</w:rPr>
        <w:t>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，通过国家科学技术部立项资助的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/>
        </w:rPr>
        <w:t>申报单位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给予每项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50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万元的配套资助，通过广东省科学技术厅立项资助的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/>
        </w:rPr>
        <w:t>申报单位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给予每项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万元的配套资助。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CN"/>
        </w:rPr>
        <w:t>”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80" w:lineRule="exact"/>
        <w:ind w:firstLine="640"/>
        <w:rPr>
          <w:rFonts w:hint="default" w:ascii="Times New Roman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第四条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CN"/>
        </w:rPr>
        <w:t>中“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对江门市科学技术局立项的江门市重大科技计划项目采取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/>
        </w:rPr>
        <w:t>竞争性评审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、一次性无偿资助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的方式给予立项资助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/>
        </w:rPr>
        <w:t>，为事前资助项目。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申报单位为企业的，按照项目自筹资金的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20%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给予资助；申报单位为非企业单位的，按照项目自筹资金的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30%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给予资助。每项资助不超过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100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万元，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/>
        </w:rPr>
        <w:t>全市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每年度不超过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项。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eastAsia="zh-CN"/>
        </w:rPr>
        <w:t>”修订为“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u w:color="000000"/>
          <w:lang w:eastAsia="zh-CN"/>
        </w:rPr>
        <w:t>探索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u w:color="000000"/>
        </w:rPr>
        <w:t>推行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u w:color="000000"/>
          <w:lang w:eastAsia="zh-CN"/>
        </w:rPr>
        <w:t>‘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u w:color="000000"/>
        </w:rPr>
        <w:t>揭榜挂帅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u w:color="000000"/>
          <w:lang w:eastAsia="zh-CN"/>
        </w:rPr>
        <w:t>’‘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u w:color="000000"/>
        </w:rPr>
        <w:t>赛马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u w:color="000000"/>
          <w:lang w:eastAsia="zh-CN"/>
        </w:rPr>
        <w:t>’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u w:color="000000"/>
        </w:rPr>
        <w:t>机制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u w:color="000000"/>
          <w:lang w:eastAsia="zh-CN"/>
        </w:rPr>
        <w:t>，实施市级重大科技计划项目。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对江门市科学技术局立项的江门市重大科技计划项目采取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/>
        </w:rPr>
        <w:t>竞争性评审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、一次性无偿资助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的方式给予立项资助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/>
        </w:rPr>
        <w:t>，为事前资助项目。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申报单位为企业的，按照项目自筹资金的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20%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给予资助；申报单位为非企业单位的，按照项目自筹资金的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30%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给予资助。每项资助不超过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  <w:t>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万元，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/>
        </w:rPr>
        <w:t>全市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每年度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CN"/>
        </w:rPr>
        <w:t>资助总额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不超过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en-US" w:eastAsia="zh-CN"/>
        </w:rPr>
        <w:t>2000万元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color="000000"/>
          <w:lang w:val="zh-TW" w:eastAsia="zh-TW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color="000000"/>
          <w:lang w:eastAsia="zh-CN"/>
        </w:rPr>
        <w:t>”</w:t>
      </w:r>
    </w:p>
    <w:p>
      <w:pPr>
        <w:rPr>
          <w:rFonts w:hint="default" w:ascii="Times New Roman" w:hAnsi="Times New Roman" w:cs="Times New Roma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7948142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>
        <w:pPr>
          <w:pStyle w:val="2"/>
          <w:ind w:firstLine="640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5 -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96049"/>
    <w:rsid w:val="0E941AEA"/>
    <w:rsid w:val="3C706AEC"/>
    <w:rsid w:val="75D4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2022-01-10T09:31:00Z</dcterms:created>
  <dc:creator>Administrator</dc:creator>
  <cp:lastModifiedBy>林家煜</cp:lastModifiedBy>
  <dcterms:modified xsi:type="dcterms:W3CDTF">2022-01-13T02:49:32Z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